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BE70E8F" w14:textId="77777777">
        <w:tc>
          <w:tcPr>
            <w:tcW w:w="2268" w:type="dxa"/>
          </w:tcPr>
          <w:p w14:paraId="561BCB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34D69F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52CF131" w14:textId="77777777">
        <w:tc>
          <w:tcPr>
            <w:tcW w:w="2268" w:type="dxa"/>
          </w:tcPr>
          <w:p w14:paraId="7A26580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C0BA10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52D477F" w14:textId="77777777">
        <w:tc>
          <w:tcPr>
            <w:tcW w:w="3402" w:type="dxa"/>
            <w:gridSpan w:val="2"/>
          </w:tcPr>
          <w:p w14:paraId="382DBD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DC68D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063716C" w14:textId="77777777">
        <w:tc>
          <w:tcPr>
            <w:tcW w:w="2268" w:type="dxa"/>
          </w:tcPr>
          <w:p w14:paraId="451CC1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32A150" w14:textId="0E8E2BFA" w:rsidR="006E4E11" w:rsidRPr="00ED583F" w:rsidRDefault="00BC3747" w:rsidP="00E9681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</w:t>
            </w:r>
            <w:bookmarkStart w:id="0" w:name="_GoBack"/>
            <w:bookmarkEnd w:id="0"/>
            <w:r w:rsidR="004B34E9">
              <w:rPr>
                <w:sz w:val="20"/>
              </w:rPr>
              <w:t>03466</w:t>
            </w:r>
            <w:r>
              <w:rPr>
                <w:sz w:val="20"/>
              </w:rPr>
              <w:t>/N</w:t>
            </w:r>
            <w:r w:rsidR="004B34E9">
              <w:rPr>
                <w:sz w:val="20"/>
              </w:rPr>
              <w:t>m</w:t>
            </w:r>
          </w:p>
        </w:tc>
      </w:tr>
      <w:tr w:rsidR="006E4E11" w14:paraId="4EC930E4" w14:textId="77777777">
        <w:tc>
          <w:tcPr>
            <w:tcW w:w="2268" w:type="dxa"/>
          </w:tcPr>
          <w:p w14:paraId="620323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7DD1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CF4165E" w14:textId="77777777">
        <w:trPr>
          <w:trHeight w:val="284"/>
        </w:trPr>
        <w:tc>
          <w:tcPr>
            <w:tcW w:w="4911" w:type="dxa"/>
          </w:tcPr>
          <w:p w14:paraId="176586E1" w14:textId="77777777" w:rsidR="006E4E11" w:rsidRDefault="00BC374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5CAF3C36" w14:textId="77777777">
        <w:trPr>
          <w:trHeight w:val="284"/>
        </w:trPr>
        <w:tc>
          <w:tcPr>
            <w:tcW w:w="4911" w:type="dxa"/>
          </w:tcPr>
          <w:p w14:paraId="2B0AE991" w14:textId="77777777" w:rsidR="006E4E11" w:rsidRDefault="00BC374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</w:tbl>
    <w:p w14:paraId="607E40A3" w14:textId="77777777" w:rsidR="006E4E11" w:rsidRDefault="00BC3747">
      <w:pPr>
        <w:framePr w:w="4400" w:h="2523" w:wrap="notBeside" w:vAnchor="page" w:hAnchor="page" w:x="6453" w:y="2445"/>
        <w:ind w:left="142"/>
      </w:pPr>
      <w:r>
        <w:t>Till riksdagen</w:t>
      </w:r>
    </w:p>
    <w:p w14:paraId="668297FC" w14:textId="77777777" w:rsidR="006E4E11" w:rsidRDefault="00BC3747" w:rsidP="00BC3747">
      <w:pPr>
        <w:pStyle w:val="RKrubrik"/>
        <w:pBdr>
          <w:bottom w:val="single" w:sz="4" w:space="1" w:color="auto"/>
        </w:pBdr>
        <w:spacing w:before="0" w:after="0"/>
      </w:pPr>
      <w:r>
        <w:t>Svar på fråga 2015/16:59 av Lotta Finstorp (M) Sjönära bebyggelse</w:t>
      </w:r>
    </w:p>
    <w:p w14:paraId="3B0D9888" w14:textId="77777777" w:rsidR="006E4E11" w:rsidRDefault="006E4E11">
      <w:pPr>
        <w:pStyle w:val="RKnormal"/>
      </w:pPr>
    </w:p>
    <w:p w14:paraId="13A16829" w14:textId="77777777" w:rsidR="00BC3747" w:rsidRDefault="00BC3747">
      <w:pPr>
        <w:pStyle w:val="RKnormal"/>
      </w:pPr>
      <w:r w:rsidRPr="00C26AE3">
        <w:t>Lotta Finstorp har frågat bostads-, stadsutvecklings- och it-ministern om han och regeringen avser att låta utreda kommunernas möjligheter för utökade dispenser för landsbygdsutveckling avseende bostadsbyggande i sjönära lägen. Arbetet inom regeringen är så fördelat att det är jag som ska svara på frågan.</w:t>
      </w:r>
    </w:p>
    <w:p w14:paraId="32259CB3" w14:textId="77777777" w:rsidR="00BC3747" w:rsidRDefault="00BC3747">
      <w:pPr>
        <w:pStyle w:val="RKnormal"/>
      </w:pPr>
    </w:p>
    <w:p w14:paraId="67F95485" w14:textId="12EA5EC4" w:rsidR="00BC3747" w:rsidRPr="00BC3747" w:rsidRDefault="00BC3747" w:rsidP="00BC3747">
      <w:pPr>
        <w:pStyle w:val="RKnormal"/>
      </w:pPr>
      <w:r w:rsidRPr="00BC3747">
        <w:t>Som Lotta Finstorp påpekar har flera förändringar i strandskydds</w:t>
      </w:r>
      <w:r>
        <w:t>-</w:t>
      </w:r>
      <w:r w:rsidRPr="00BC3747">
        <w:t>lagstiftningen gjorts under senare år. Framför allt har ändringarna från 2009 och 2010 förändrat förutsättningarna genom att beslutsrätten i högre utsträckning har flyttats till kommuner</w:t>
      </w:r>
      <w:r w:rsidR="005A49F8">
        <w:t>na</w:t>
      </w:r>
      <w:r w:rsidRPr="00BC3747">
        <w:t xml:space="preserve"> </w:t>
      </w:r>
      <w:r w:rsidR="00256325">
        <w:t>och</w:t>
      </w:r>
      <w:r w:rsidR="00256325" w:rsidRPr="00BC3747">
        <w:t xml:space="preserve"> </w:t>
      </w:r>
      <w:r w:rsidRPr="00BC3747">
        <w:t>att dispensmöjlig</w:t>
      </w:r>
      <w:r w:rsidR="00665F88">
        <w:t>-</w:t>
      </w:r>
      <w:r w:rsidRPr="00BC3747">
        <w:t>heten för landsbygdsutveckling i strandnära lägen (LIS) har tillkommit. Idag har över 100 kommuner en översik</w:t>
      </w:r>
      <w:r w:rsidR="005A49F8">
        <w:t>t</w:t>
      </w:r>
      <w:r w:rsidRPr="00BC3747">
        <w:t>splan med utpekade LIS-områden.</w:t>
      </w:r>
    </w:p>
    <w:p w14:paraId="632C55D2" w14:textId="77777777" w:rsidR="00BC3747" w:rsidRPr="00BC3747" w:rsidRDefault="00BC3747" w:rsidP="00BC3747">
      <w:pPr>
        <w:pStyle w:val="RKnormal"/>
      </w:pPr>
    </w:p>
    <w:p w14:paraId="13293C2E" w14:textId="08DAD989" w:rsidR="00BC3747" w:rsidRPr="00BC3747" w:rsidRDefault="00423C36" w:rsidP="00BC3747">
      <w:pPr>
        <w:pStyle w:val="RKnormal"/>
      </w:pPr>
      <w:r>
        <w:t>Strandskydd</w:t>
      </w:r>
      <w:r w:rsidR="00906F7D">
        <w:t>sreglerna</w:t>
      </w:r>
      <w:r w:rsidRPr="00423C36">
        <w:t xml:space="preserve"> spelar en viktig roll genom att skapa tillgång till </w:t>
      </w:r>
      <w:r w:rsidR="00906F7D">
        <w:t>strandområden</w:t>
      </w:r>
      <w:r w:rsidRPr="00423C36">
        <w:t xml:space="preserve"> på samma gång som viktiga naturvärden säkras.</w:t>
      </w:r>
      <w:r w:rsidR="00906F7D">
        <w:t xml:space="preserve"> </w:t>
      </w:r>
      <w:r w:rsidR="00C021CC">
        <w:t>Samtidigt finns</w:t>
      </w:r>
      <w:r w:rsidR="00906F7D" w:rsidRPr="00906F7D">
        <w:t xml:space="preserve"> </w:t>
      </w:r>
      <w:r w:rsidR="00FB7000">
        <w:t xml:space="preserve">flexibilitet i reglerna </w:t>
      </w:r>
      <w:r w:rsidR="00906F7D" w:rsidRPr="00906F7D">
        <w:t>för att främja landsbygdsutveckl</w:t>
      </w:r>
      <w:r w:rsidR="003C13D0">
        <w:t>ing och lokalt beslutsfattande.</w:t>
      </w:r>
      <w:r w:rsidR="00906F7D" w:rsidRPr="00906F7D">
        <w:t> </w:t>
      </w:r>
      <w:r w:rsidRPr="00DB4ABE">
        <w:rPr>
          <w:i/>
        </w:rPr>
        <w:t xml:space="preserve"> </w:t>
      </w:r>
      <w:r w:rsidR="00BC3747" w:rsidRPr="00BC3747">
        <w:t>Det är tydligt att en god planering, bra planerings</w:t>
      </w:r>
      <w:r w:rsidR="00665F88">
        <w:t>-</w:t>
      </w:r>
      <w:r w:rsidR="00BC3747" w:rsidRPr="00BC3747">
        <w:t>underlag, samverkan mellan berörda myndigheter och tydliga besluts</w:t>
      </w:r>
      <w:r w:rsidR="00665F88">
        <w:t>-</w:t>
      </w:r>
      <w:r w:rsidR="00BC3747" w:rsidRPr="00BC3747">
        <w:t xml:space="preserve">processer avsevärt kan förbättra förutsättningarna för att utnyttja de utrymmen som finns i lagstiftningen för att möjliggöra strandnära bebyggelse där det kan ske utan att strandskyddets syften motverkas. Jag ser fram emot att i december ta del av </w:t>
      </w:r>
      <w:r w:rsidR="00256325">
        <w:t>Strandskydds</w:t>
      </w:r>
      <w:r w:rsidR="00BC3747" w:rsidRPr="00BC3747">
        <w:t xml:space="preserve">delegationens </w:t>
      </w:r>
      <w:r w:rsidR="005A49F8" w:rsidRPr="00BC3747">
        <w:t>slut</w:t>
      </w:r>
      <w:r w:rsidR="00665F88">
        <w:t>-</w:t>
      </w:r>
      <w:r w:rsidR="005A49F8">
        <w:t>rapport</w:t>
      </w:r>
      <w:r w:rsidR="00BC3747" w:rsidRPr="00BC3747">
        <w:t>, som väntas ge en klarare bild av hur strandskyddsreglernas tillämpning</w:t>
      </w:r>
      <w:r w:rsidR="00206C9A">
        <w:t xml:space="preserve">, </w:t>
      </w:r>
      <w:r w:rsidR="00206C9A" w:rsidRPr="000B25F4">
        <w:t>inklusive LIS-områden</w:t>
      </w:r>
      <w:r w:rsidR="00206C9A">
        <w:t>,</w:t>
      </w:r>
      <w:r w:rsidR="00BC3747" w:rsidRPr="00BC3747">
        <w:t xml:space="preserve"> fungerar runtom i landet. </w:t>
      </w:r>
    </w:p>
    <w:p w14:paraId="2FF6628A" w14:textId="77777777" w:rsidR="00BC3747" w:rsidRPr="00BC3747" w:rsidRDefault="00BC3747" w:rsidP="00BC3747">
      <w:pPr>
        <w:pStyle w:val="RKnormal"/>
      </w:pPr>
    </w:p>
    <w:p w14:paraId="1A2F19F5" w14:textId="77777777" w:rsidR="00BC3747" w:rsidRPr="00BC3747" w:rsidRDefault="00BC3747" w:rsidP="00BC3747">
      <w:pPr>
        <w:pStyle w:val="RKnormal"/>
      </w:pPr>
      <w:r w:rsidRPr="00BC3747">
        <w:t xml:space="preserve">Mot bakgrund av ovanstående finns i dagsläget inga planer på att utreda ytterligare förändringar i strandskyddslagstiftningen. </w:t>
      </w:r>
    </w:p>
    <w:p w14:paraId="1C038CF8" w14:textId="77777777" w:rsidR="00BC3747" w:rsidRDefault="00BC3747">
      <w:pPr>
        <w:pStyle w:val="RKnormal"/>
      </w:pPr>
    </w:p>
    <w:p w14:paraId="45E03580" w14:textId="4ED81E8E" w:rsidR="00BC3747" w:rsidRDefault="000A5FCC">
      <w:pPr>
        <w:pStyle w:val="RKnormal"/>
      </w:pPr>
      <w:r>
        <w:t>Stockholm den 14</w:t>
      </w:r>
      <w:r w:rsidR="00BC3747">
        <w:t xml:space="preserve"> oktober 2015</w:t>
      </w:r>
    </w:p>
    <w:p w14:paraId="45714D89" w14:textId="77777777" w:rsidR="00BC3747" w:rsidRDefault="00BC3747">
      <w:pPr>
        <w:pStyle w:val="RKnormal"/>
      </w:pPr>
    </w:p>
    <w:p w14:paraId="176499A2" w14:textId="77777777" w:rsidR="002D2AED" w:rsidRDefault="002D2AED">
      <w:pPr>
        <w:pStyle w:val="RKnormal"/>
      </w:pPr>
    </w:p>
    <w:p w14:paraId="26B85909" w14:textId="77777777" w:rsidR="00BC3747" w:rsidRDefault="00BC3747">
      <w:pPr>
        <w:pStyle w:val="RKnormal"/>
      </w:pPr>
      <w:r>
        <w:t>Åsa Romson</w:t>
      </w:r>
    </w:p>
    <w:sectPr w:rsidR="00BC374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D5E26" w14:textId="77777777" w:rsidR="00BC3747" w:rsidRDefault="00BC3747">
      <w:r>
        <w:separator/>
      </w:r>
    </w:p>
  </w:endnote>
  <w:endnote w:type="continuationSeparator" w:id="0">
    <w:p w14:paraId="50C0FBD8" w14:textId="77777777" w:rsidR="00BC3747" w:rsidRDefault="00BC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96163" w14:textId="77777777" w:rsidR="00BC3747" w:rsidRDefault="00BC3747">
      <w:r>
        <w:separator/>
      </w:r>
    </w:p>
  </w:footnote>
  <w:footnote w:type="continuationSeparator" w:id="0">
    <w:p w14:paraId="76114820" w14:textId="77777777" w:rsidR="00BC3747" w:rsidRDefault="00BC3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CA69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B7C4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440AC6" w14:textId="77777777">
      <w:trPr>
        <w:cantSplit/>
      </w:trPr>
      <w:tc>
        <w:tcPr>
          <w:tcW w:w="3119" w:type="dxa"/>
        </w:tcPr>
        <w:p w14:paraId="60E11B1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D85E4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5A684DE" w14:textId="77777777" w:rsidR="00E80146" w:rsidRDefault="00E80146">
          <w:pPr>
            <w:pStyle w:val="Sidhuvud"/>
            <w:ind w:right="360"/>
          </w:pPr>
        </w:p>
      </w:tc>
    </w:tr>
  </w:tbl>
  <w:p w14:paraId="4D5E046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6098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0D386D" w14:textId="77777777">
      <w:trPr>
        <w:cantSplit/>
      </w:trPr>
      <w:tc>
        <w:tcPr>
          <w:tcW w:w="3119" w:type="dxa"/>
        </w:tcPr>
        <w:p w14:paraId="58E8F1E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B955E5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523D7A" w14:textId="77777777" w:rsidR="00E80146" w:rsidRDefault="00E80146">
          <w:pPr>
            <w:pStyle w:val="Sidhuvud"/>
            <w:ind w:right="360"/>
          </w:pPr>
        </w:p>
      </w:tc>
    </w:tr>
  </w:tbl>
  <w:p w14:paraId="183A95E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C68B5" w14:textId="77777777" w:rsidR="00BC3747" w:rsidRDefault="00BC374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A086106" wp14:editId="5E7F021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F9D7E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DD4F6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A3CE88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B089E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747"/>
    <w:rsid w:val="000A5FCC"/>
    <w:rsid w:val="000B25F4"/>
    <w:rsid w:val="000E42EC"/>
    <w:rsid w:val="00106009"/>
    <w:rsid w:val="0011777A"/>
    <w:rsid w:val="00150384"/>
    <w:rsid w:val="00160901"/>
    <w:rsid w:val="001805B7"/>
    <w:rsid w:val="00206C9A"/>
    <w:rsid w:val="00256325"/>
    <w:rsid w:val="002D2AED"/>
    <w:rsid w:val="00367B1C"/>
    <w:rsid w:val="003C13D0"/>
    <w:rsid w:val="00423C36"/>
    <w:rsid w:val="004A328D"/>
    <w:rsid w:val="004B34E9"/>
    <w:rsid w:val="005535E1"/>
    <w:rsid w:val="0058762B"/>
    <w:rsid w:val="005A49F8"/>
    <w:rsid w:val="006555B6"/>
    <w:rsid w:val="00665F88"/>
    <w:rsid w:val="006E4E11"/>
    <w:rsid w:val="00717F89"/>
    <w:rsid w:val="007242A3"/>
    <w:rsid w:val="00743C7F"/>
    <w:rsid w:val="007A6855"/>
    <w:rsid w:val="008F572E"/>
    <w:rsid w:val="00906F7D"/>
    <w:rsid w:val="0092027A"/>
    <w:rsid w:val="00955E31"/>
    <w:rsid w:val="00966921"/>
    <w:rsid w:val="0098742D"/>
    <w:rsid w:val="00992E72"/>
    <w:rsid w:val="00AF26D1"/>
    <w:rsid w:val="00B119AB"/>
    <w:rsid w:val="00BC3747"/>
    <w:rsid w:val="00C021CC"/>
    <w:rsid w:val="00C21641"/>
    <w:rsid w:val="00C26AE3"/>
    <w:rsid w:val="00C864EB"/>
    <w:rsid w:val="00D05DCC"/>
    <w:rsid w:val="00D133D7"/>
    <w:rsid w:val="00D37835"/>
    <w:rsid w:val="00DB4ABE"/>
    <w:rsid w:val="00E649DC"/>
    <w:rsid w:val="00E80146"/>
    <w:rsid w:val="00E904D0"/>
    <w:rsid w:val="00E9681B"/>
    <w:rsid w:val="00EC25F9"/>
    <w:rsid w:val="00ED583F"/>
    <w:rsid w:val="00EE031D"/>
    <w:rsid w:val="00F97B8F"/>
    <w:rsid w:val="00FB7000"/>
    <w:rsid w:val="00FB7C47"/>
    <w:rsid w:val="00FD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50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669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6692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F572E"/>
    <w:rPr>
      <w:sz w:val="16"/>
      <w:szCs w:val="16"/>
    </w:rPr>
  </w:style>
  <w:style w:type="paragraph" w:styleId="Kommentarer">
    <w:name w:val="annotation text"/>
    <w:basedOn w:val="Normal"/>
    <w:link w:val="KommentarerChar"/>
    <w:rsid w:val="008F572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F572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F572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F572E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669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6692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F572E"/>
    <w:rPr>
      <w:sz w:val="16"/>
      <w:szCs w:val="16"/>
    </w:rPr>
  </w:style>
  <w:style w:type="paragraph" w:styleId="Kommentarer">
    <w:name w:val="annotation text"/>
    <w:basedOn w:val="Normal"/>
    <w:link w:val="KommentarerChar"/>
    <w:rsid w:val="008F572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F572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F572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F572E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2cbca236-57ec-490d-b847-d6ea0012e9e2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c6ec0077e7cac99af6753a7b51783f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5A3971-617C-49BD-9533-C35925EEE5C5}"/>
</file>

<file path=customXml/itemProps2.xml><?xml version="1.0" encoding="utf-8"?>
<ds:datastoreItem xmlns:ds="http://schemas.openxmlformats.org/officeDocument/2006/customXml" ds:itemID="{A2006C4C-945C-4F96-8C97-F9F1CEB9537B}"/>
</file>

<file path=customXml/itemProps3.xml><?xml version="1.0" encoding="utf-8"?>
<ds:datastoreItem xmlns:ds="http://schemas.openxmlformats.org/officeDocument/2006/customXml" ds:itemID="{79828E0F-BA8C-4E91-B427-4A060F85860E}"/>
</file>

<file path=customXml/itemProps4.xml><?xml version="1.0" encoding="utf-8"?>
<ds:datastoreItem xmlns:ds="http://schemas.openxmlformats.org/officeDocument/2006/customXml" ds:itemID="{2497EE45-3A87-4B52-89ED-F01F6A268E11}"/>
</file>

<file path=customXml/itemProps5.xml><?xml version="1.0" encoding="utf-8"?>
<ds:datastoreItem xmlns:ds="http://schemas.openxmlformats.org/officeDocument/2006/customXml" ds:itemID="{4CCD45C1-3E6A-4FDA-B541-5109C320968F}"/>
</file>

<file path=customXml/itemProps6.xml><?xml version="1.0" encoding="utf-8"?>
<ds:datastoreItem xmlns:ds="http://schemas.openxmlformats.org/officeDocument/2006/customXml" ds:itemID="{A2006C4C-945C-4F96-8C97-F9F1CEB953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Linnea Rosenlöf</dc:creator>
  <cp:lastModifiedBy>Thomas H Pettersson</cp:lastModifiedBy>
  <cp:revision>4</cp:revision>
  <cp:lastPrinted>2015-10-09T10:27:00Z</cp:lastPrinted>
  <dcterms:created xsi:type="dcterms:W3CDTF">2015-10-13T14:41:00Z</dcterms:created>
  <dcterms:modified xsi:type="dcterms:W3CDTF">2015-10-13T14:43:00Z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468d3c3e-3129-4f47-9b7a-e41de25625a9</vt:lpwstr>
  </property>
</Properties>
</file>