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FB0" w:rsidRPr="008D60F1" w:rsidRDefault="00374FB0">
      <w:pPr>
        <w:pStyle w:val="Frslagsrubrik"/>
      </w:pPr>
      <w:r w:rsidRPr="008D60F1">
        <w:t>Förslag till riksdagsbeslut</w:t>
      </w:r>
    </w:p>
    <w:p w:rsidR="00374FB0" w:rsidRPr="008D60F1" w:rsidRDefault="00374FB0">
      <w:pPr>
        <w:pStyle w:val="Hemstlatt"/>
        <w:numPr>
          <w:ilvl w:val="0"/>
          <w:numId w:val="1"/>
        </w:numPr>
      </w:pPr>
      <w:r w:rsidRPr="008D60F1">
        <w:t>Riksdagen tillkännager för regeringen som sin mening vad som anförs i motionen om att ta fram ett kommunalt rege</w:t>
      </w:r>
      <w:r w:rsidRPr="008D60F1">
        <w:t>l</w:t>
      </w:r>
      <w:r w:rsidRPr="008D60F1">
        <w:t>verk.</w:t>
      </w:r>
    </w:p>
    <w:p w:rsidR="00374FB0" w:rsidRPr="008D60F1" w:rsidRDefault="00374FB0">
      <w:pPr>
        <w:pStyle w:val="Hemstlatt"/>
        <w:numPr>
          <w:ilvl w:val="0"/>
          <w:numId w:val="1"/>
        </w:numPr>
      </w:pPr>
      <w:r w:rsidRPr="008D60F1">
        <w:t>Riksdagen tillkännager för regeringen som sin mening vad som anförs i motionen om att målsättningen ska vara att samtliga ko</w:t>
      </w:r>
      <w:r w:rsidRPr="008D60F1">
        <w:t>m</w:t>
      </w:r>
      <w:r w:rsidRPr="008D60F1">
        <w:t>muner ska kunna erbjuda mobilitetsstöd.</w:t>
      </w:r>
    </w:p>
    <w:p w:rsidR="00374FB0" w:rsidRPr="008D60F1" w:rsidRDefault="00374FB0">
      <w:pPr>
        <w:pStyle w:val="Rubrik1"/>
      </w:pPr>
      <w:r w:rsidRPr="008D60F1">
        <w:t>Motivering</w:t>
      </w:r>
    </w:p>
    <w:p w:rsidR="00374FB0" w:rsidRPr="008D60F1" w:rsidRDefault="00374FB0">
      <w:r w:rsidRPr="008D60F1">
        <w:t>Sverigedemokraterna ställer sig positiva till förslagets utformning vad gäller ökade möjligheter för ekonomiskt stöd för anpa</w:t>
      </w:r>
      <w:bookmarkStart w:id="0" w:name="_GoBack"/>
      <w:bookmarkEnd w:id="0"/>
      <w:r w:rsidRPr="008D60F1">
        <w:t>ssning och anskaffning av ett motorfordon till vissa personer med funktionsnedsättning. Detta kommer att kunna innebära en större frihet för de personer som i dag inte omfattas av det statliga bilstödet och är en nyckel till att fler kan delta i samhällslivet på jä</w:t>
      </w:r>
      <w:r w:rsidRPr="008D60F1">
        <w:t>m</w:t>
      </w:r>
      <w:r w:rsidRPr="008D60F1">
        <w:t>lika villkor som andra. En försöksperiod har redan genomförts i ett antal kommuner med positivt resultat, vilket i våra ögon endast kan tyda på att det nya stödet är uppskattat av de personer som berörs av det.</w:t>
      </w:r>
    </w:p>
    <w:p w:rsidR="00374FB0" w:rsidRPr="008D60F1" w:rsidRDefault="00374FB0">
      <w:pPr>
        <w:pStyle w:val="Normaltindrag"/>
      </w:pPr>
      <w:r w:rsidRPr="008D60F1">
        <w:t>Däremot är inte remissinstanserna ö</w:t>
      </w:r>
      <w:r w:rsidRPr="008D60F1">
        <w:t>verens, vilket vi i Sverigedemokraterna anser att man ska ta i beaktande, även om mobilitetsstödet ger en ökad til</w:t>
      </w:r>
      <w:r w:rsidRPr="008D60F1">
        <w:t>l</w:t>
      </w:r>
      <w:r w:rsidRPr="008D60F1">
        <w:t>gänglighet och minskade kostnader för färdtjänsten.</w:t>
      </w:r>
    </w:p>
    <w:p w:rsidR="00374FB0" w:rsidRPr="008D60F1" w:rsidRDefault="00374FB0">
      <w:pPr>
        <w:pStyle w:val="Normaltindrag"/>
      </w:pPr>
      <w:r w:rsidRPr="008D60F1">
        <w:t>Kommunerna har lagt fram sina önskemål att det bör finnas ett gemensamt kommunalt regelverk för att underlätta och minska handläggningstiderna samt för att ha en rättvisare bedömning mellan kommunerna, vilket vi anser vara en självklarhet. Detta kan nu få konsekvensen om ett ojämlikt biståndsförf</w:t>
      </w:r>
      <w:r w:rsidRPr="008D60F1">
        <w:t>a</w:t>
      </w:r>
      <w:r w:rsidRPr="008D60F1">
        <w:t>rande, då det inte är en optimal lösning om kommunerna har olika rege</w:t>
      </w:r>
      <w:r w:rsidRPr="008D60F1">
        <w:t>l</w:t>
      </w:r>
      <w:r w:rsidRPr="008D60F1">
        <w:t>verk. Vad händer då när personer som får stöd flyttar eller kanske blir bevilj</w:t>
      </w:r>
      <w:r w:rsidRPr="008D60F1">
        <w:t>a</w:t>
      </w:r>
      <w:r w:rsidRPr="008D60F1">
        <w:t>de stöd i en kommun men inte en annan, trots samma förutsättningar?</w:t>
      </w:r>
    </w:p>
    <w:p w:rsidR="00374FB0" w:rsidRPr="008D60F1" w:rsidRDefault="00374FB0">
      <w:pPr>
        <w:pStyle w:val="Normaltindrag"/>
      </w:pPr>
      <w:r w:rsidRPr="008D60F1">
        <w:lastRenderedPageBreak/>
        <w:t>Förslaget är heller inte obligatoriskt för kommunerna, vilket givetvis vi i Sverigedemokraterna har förståelse för då alla kommuner inte har samma förutsättningar eller behov. Dock anser vi att det ska finnas en målsättning från regeringen att samtliga kommuner ska kunna erbjuda mobilitetsstöd</w:t>
      </w:r>
      <w:r w:rsidRPr="008D60F1">
        <w:t>, vilket regeringen bör återkomma med så snart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60F1">
        <w:trPr>
          <w:cantSplit/>
        </w:trPr>
        <w:tc>
          <w:tcPr>
            <w:tcW w:w="3046" w:type="dxa"/>
          </w:tcPr>
          <w:p w:rsidR="00374FB0" w:rsidRPr="008D60F1" w:rsidRDefault="00374FB0">
            <w:pPr>
              <w:pStyle w:val="UnderskriftDatum"/>
              <w:spacing w:before="240"/>
            </w:pPr>
            <w:r w:rsidRPr="008D60F1">
              <w:t>Stockholm den 16 januari 2014</w:t>
            </w:r>
          </w:p>
        </w:tc>
        <w:tc>
          <w:tcPr>
            <w:tcW w:w="3047" w:type="dxa"/>
          </w:tcPr>
          <w:p w:rsidR="00374FB0" w:rsidRPr="008D60F1" w:rsidRDefault="00374FB0">
            <w:pPr>
              <w:pStyle w:val="Underskrifter"/>
              <w:spacing w:before="240"/>
            </w:pPr>
          </w:p>
        </w:tc>
      </w:tr>
      <w:tr w:rsidR="00000000" w:rsidRPr="008D60F1">
        <w:trPr>
          <w:cantSplit/>
        </w:trPr>
        <w:tc>
          <w:tcPr>
            <w:tcW w:w="3046" w:type="dxa"/>
          </w:tcPr>
          <w:p w:rsidR="00374FB0" w:rsidRPr="008D60F1" w:rsidRDefault="00374FB0">
            <w:pPr>
              <w:pStyle w:val="Underskrifter"/>
            </w:pPr>
            <w:r w:rsidRPr="008D60F1">
              <w:t>Per Ramhorn (SD)</w:t>
            </w:r>
          </w:p>
        </w:tc>
        <w:tc>
          <w:tcPr>
            <w:tcW w:w="3046" w:type="dxa"/>
          </w:tcPr>
          <w:p w:rsidR="00374FB0" w:rsidRPr="008D60F1" w:rsidRDefault="00374FB0">
            <w:pPr>
              <w:pStyle w:val="Underskrifter"/>
            </w:pPr>
          </w:p>
        </w:tc>
      </w:tr>
    </w:tbl>
    <w:p w:rsidR="00374FB0" w:rsidRPr="008D60F1" w:rsidRDefault="00374FB0">
      <w:pPr>
        <w:pStyle w:val="Normaltindrag"/>
      </w:pPr>
    </w:p>
    <w:sectPr w:rsidR="00374FB0" w:rsidRPr="008D60F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FB0" w:rsidRPr="008D60F1" w:rsidRDefault="00374FB0">
      <w:r w:rsidRPr="008D60F1">
        <w:separator/>
      </w:r>
    </w:p>
  </w:endnote>
  <w:endnote w:type="continuationSeparator" w:id="0">
    <w:p w:rsidR="00374FB0" w:rsidRPr="008D60F1" w:rsidRDefault="00374FB0">
      <w:r w:rsidRPr="008D60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FB0" w:rsidRPr="008D60F1" w:rsidRDefault="008D60F1">
    <w:pPr>
      <w:pStyle w:val="Sidfot"/>
    </w:pPr>
    <w:r w:rsidRPr="008D60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5756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FB0" w:rsidRDefault="00374F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FB0" w:rsidRDefault="00374F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FB0" w:rsidRPr="008D60F1" w:rsidRDefault="008D60F1">
    <w:pPr>
      <w:pStyle w:val="Sidfot"/>
    </w:pPr>
    <w:r w:rsidRPr="008D60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9256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FB0" w:rsidRDefault="00374F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FB0" w:rsidRDefault="00374F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FB0" w:rsidRPr="008D60F1" w:rsidRDefault="008D60F1">
    <w:pPr>
      <w:pStyle w:val="Sidfot"/>
    </w:pPr>
    <w:r w:rsidRPr="008D60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194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FB0" w:rsidRDefault="00374F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FB0" w:rsidRDefault="00374F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FB0" w:rsidRPr="008D60F1" w:rsidRDefault="00374FB0">
      <w:r w:rsidRPr="008D60F1">
        <w:separator/>
      </w:r>
    </w:p>
  </w:footnote>
  <w:footnote w:type="continuationSeparator" w:id="0">
    <w:p w:rsidR="00374FB0" w:rsidRPr="008D60F1" w:rsidRDefault="00374FB0">
      <w:r w:rsidRPr="008D60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FB0" w:rsidRPr="008D60F1" w:rsidRDefault="008D60F1">
    <w:pPr>
      <w:pStyle w:val="Sidhuvud"/>
    </w:pPr>
    <w:r w:rsidRPr="008D60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34506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FB0" w:rsidRDefault="00374FB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FB0" w:rsidRDefault="00374FB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FB0" w:rsidRPr="008D60F1" w:rsidRDefault="008D60F1">
    <w:pPr>
      <w:pStyle w:val="Sidhuvud"/>
    </w:pPr>
    <w:r w:rsidRPr="008D60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1739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FB0" w:rsidRDefault="00374FB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FB0" w:rsidRDefault="00374FB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FB0" w:rsidRPr="008D60F1" w:rsidRDefault="00374FB0">
    <w:pPr>
      <w:pStyle w:val="FSHNormal"/>
      <w:tabs>
        <w:tab w:val="right" w:pos="5840"/>
      </w:tabs>
    </w:pPr>
    <w:r w:rsidRPr="008D60F1">
      <w:br/>
    </w:r>
    <w:r w:rsidRPr="008D60F1">
      <w:fldChar w:fldCharType="begin" w:fldLock="1"/>
    </w:r>
    <w:r w:rsidRPr="008D60F1">
      <w:instrText xml:space="preserve"> DOCPROPERTY</w:instrText>
    </w:r>
    <w:r w:rsidRPr="008D60F1">
      <w:rPr>
        <w:sz w:val="18"/>
      </w:rPr>
      <w:instrText xml:space="preserve"> "YearUser" *\charformat </w:instrText>
    </w:r>
    <w:r w:rsidRPr="008D60F1">
      <w:fldChar w:fldCharType="separate"/>
    </w:r>
    <w:r w:rsidRPr="008D60F1">
      <w:t>2013/14</w:t>
    </w:r>
    <w:r w:rsidRPr="008D60F1">
      <w:fldChar w:fldCharType="end"/>
    </w:r>
    <w:r w:rsidRPr="008D60F1">
      <w:t xml:space="preserve"> </w:t>
    </w:r>
    <w:r w:rsidRPr="008D60F1">
      <w:tab/>
      <w:t xml:space="preserve">mnr: </w:t>
    </w:r>
    <w:r w:rsidRPr="008D60F1">
      <w:fldChar w:fldCharType="begin" w:fldLock="1"/>
    </w:r>
    <w:r w:rsidRPr="008D60F1">
      <w:instrText xml:space="preserve"> DOCPROPERTY</w:instrText>
    </w:r>
    <w:r w:rsidRPr="008D60F1">
      <w:rPr>
        <w:sz w:val="18"/>
      </w:rPr>
      <w:instrText xml:space="preserve"> "Motionsnummer" *\charformat </w:instrText>
    </w:r>
    <w:r w:rsidRPr="008D60F1">
      <w:fldChar w:fldCharType="separate"/>
    </w:r>
    <w:r w:rsidRPr="008D60F1">
      <w:t>So6</w:t>
    </w:r>
    <w:r w:rsidRPr="008D60F1">
      <w:fldChar w:fldCharType="end"/>
    </w:r>
    <w:r w:rsidRPr="008D60F1">
      <w:br/>
    </w:r>
    <w:r w:rsidRPr="008D60F1">
      <w:fldChar w:fldCharType="begin" w:fldLock="1"/>
    </w:r>
    <w:r w:rsidRPr="008D60F1">
      <w:instrText xml:space="preserve"> DOCPROPERTY</w:instrText>
    </w:r>
    <w:r w:rsidRPr="008D60F1">
      <w:rPr>
        <w:sz w:val="18"/>
      </w:rPr>
      <w:instrText xml:space="preserve"> "Samling" *\charformat </w:instrText>
    </w:r>
    <w:r w:rsidRPr="008D60F1">
      <w:fldChar w:fldCharType="end"/>
    </w:r>
    <w:r w:rsidRPr="008D60F1">
      <w:tab/>
      <w:t xml:space="preserve">pnr: </w:t>
    </w:r>
    <w:r w:rsidRPr="008D60F1">
      <w:fldChar w:fldCharType="begin" w:fldLock="1"/>
    </w:r>
    <w:r w:rsidRPr="008D60F1">
      <w:instrText xml:space="preserve"> DOCPROPERTY</w:instrText>
    </w:r>
    <w:r w:rsidRPr="008D60F1">
      <w:rPr>
        <w:sz w:val="18"/>
      </w:rPr>
      <w:instrText xml:space="preserve"> "Partinummer" *\charformat </w:instrText>
    </w:r>
    <w:r w:rsidRPr="008D60F1">
      <w:fldChar w:fldCharType="separate"/>
    </w:r>
    <w:r w:rsidRPr="008D60F1">
      <w:t>SD287</w:t>
    </w:r>
    <w:r w:rsidRPr="008D60F1">
      <w:fldChar w:fldCharType="end"/>
    </w:r>
  </w:p>
  <w:p w:rsidR="00374FB0" w:rsidRPr="008D60F1" w:rsidRDefault="00374FB0">
    <w:pPr>
      <w:pStyle w:val="FSHRub1"/>
    </w:pPr>
    <w:r w:rsidRPr="008D60F1">
      <w:t>Motion till riksdagen</w:t>
    </w:r>
    <w:r w:rsidRPr="008D60F1">
      <w:br/>
    </w:r>
    <w:r w:rsidRPr="008D60F1">
      <w:fldChar w:fldCharType="begin" w:fldLock="1"/>
    </w:r>
    <w:r w:rsidRPr="008D60F1">
      <w:instrText xml:space="preserve"> DOCPROPERTY "YearUser" *\charformat </w:instrText>
    </w:r>
    <w:r w:rsidRPr="008D60F1">
      <w:fldChar w:fldCharType="separate"/>
    </w:r>
    <w:r w:rsidRPr="008D60F1">
      <w:t>2013/14</w:t>
    </w:r>
    <w:r w:rsidRPr="008D60F1">
      <w:fldChar w:fldCharType="end"/>
    </w:r>
    <w:r w:rsidRPr="008D60F1">
      <w:t>:</w:t>
    </w:r>
    <w:r w:rsidRPr="008D60F1">
      <w:fldChar w:fldCharType="begin" w:fldLock="1"/>
    </w:r>
    <w:r w:rsidRPr="008D60F1">
      <w:instrText xml:space="preserve"> DOCPROPERTY "Motionsnummer" *\charformat </w:instrText>
    </w:r>
    <w:r w:rsidRPr="008D60F1">
      <w:fldChar w:fldCharType="separate"/>
    </w:r>
    <w:r w:rsidRPr="008D60F1">
      <w:t>So6</w:t>
    </w:r>
    <w:r w:rsidRPr="008D60F1">
      <w:fldChar w:fldCharType="end"/>
    </w:r>
  </w:p>
  <w:p w:rsidR="00374FB0" w:rsidRPr="008D60F1" w:rsidRDefault="00374FB0">
    <w:pPr>
      <w:pStyle w:val="FSHNormalS5"/>
    </w:pPr>
    <w:r w:rsidRPr="008D60F1">
      <w:fldChar w:fldCharType="begin" w:fldLock="1"/>
    </w:r>
    <w:r w:rsidRPr="008D60F1">
      <w:instrText xml:space="preserve"> DOCPROPERTY "MotionarText" *\charformat </w:instrText>
    </w:r>
    <w:r w:rsidRPr="008D60F1">
      <w:fldChar w:fldCharType="separate"/>
    </w:r>
    <w:r w:rsidRPr="008D60F1">
      <w:t>av Per Ramhorn (SD)</w:t>
    </w:r>
    <w:r w:rsidRPr="008D60F1">
      <w:fldChar w:fldCharType="end"/>
    </w:r>
    <w:r w:rsidRPr="008D60F1">
      <w:br/>
    </w:r>
    <w:r w:rsidRPr="008D60F1">
      <w:fldChar w:fldCharType="begin" w:fldLock="1"/>
    </w:r>
    <w:r w:rsidRPr="008D60F1">
      <w:instrText xml:space="preserve"> DOCPROPERTY "SvarFrasKort" *\charformat </w:instrText>
    </w:r>
    <w:r w:rsidRPr="008D60F1">
      <w:fldChar w:fldCharType="separate"/>
    </w:r>
    <w:r w:rsidRPr="008D60F1">
      <w:t>med anledning av prop. 2013/14:36</w:t>
    </w:r>
    <w:r w:rsidRPr="008D60F1">
      <w:fldChar w:fldCharType="end"/>
    </w:r>
  </w:p>
  <w:p w:rsidR="00374FB0" w:rsidRPr="008D60F1" w:rsidRDefault="00374FB0">
    <w:pPr>
      <w:pStyle w:val="FSHTitel"/>
    </w:pPr>
    <w:r w:rsidRPr="008D60F1">
      <w:fldChar w:fldCharType="begin" w:fldLock="1"/>
    </w:r>
    <w:r w:rsidRPr="008D60F1">
      <w:instrText xml:space="preserve"> DOCPROPERTY</w:instrText>
    </w:r>
    <w:r w:rsidRPr="008D60F1">
      <w:rPr>
        <w:sz w:val="18"/>
      </w:rPr>
      <w:instrText xml:space="preserve"> "RubrikSvar" *\charformat </w:instrText>
    </w:r>
    <w:r w:rsidRPr="008D60F1">
      <w:fldChar w:fldCharType="separate"/>
    </w:r>
    <w:r w:rsidRPr="008D60F1">
      <w:t>Mobilitetsstöd som komplement till färdtjänst</w:t>
    </w:r>
    <w:r w:rsidRPr="008D60F1">
      <w:fldChar w:fldCharType="end"/>
    </w:r>
  </w:p>
  <w:p w:rsidR="00374FB0" w:rsidRPr="008D60F1" w:rsidRDefault="00374FB0">
    <w:pPr>
      <w:pStyle w:val="Normal00"/>
    </w:pPr>
  </w:p>
  <w:p w:rsidR="00374FB0" w:rsidRPr="008D60F1" w:rsidRDefault="00374F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16B3600"/>
    <w:multiLevelType w:val="hybridMultilevel"/>
    <w:tmpl w:val="D2E422DA"/>
    <w:lvl w:ilvl="0" w:tplc="788054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56298613">
    <w:abstractNumId w:val="13"/>
  </w:num>
  <w:num w:numId="2" w16cid:durableId="1518737240">
    <w:abstractNumId w:val="11"/>
  </w:num>
  <w:num w:numId="3" w16cid:durableId="866872295">
    <w:abstractNumId w:val="14"/>
  </w:num>
  <w:num w:numId="4" w16cid:durableId="1436708665">
    <w:abstractNumId w:val="8"/>
  </w:num>
  <w:num w:numId="5" w16cid:durableId="719596767">
    <w:abstractNumId w:val="3"/>
  </w:num>
  <w:num w:numId="6" w16cid:durableId="613555928">
    <w:abstractNumId w:val="2"/>
  </w:num>
  <w:num w:numId="7" w16cid:durableId="2008826658">
    <w:abstractNumId w:val="1"/>
  </w:num>
  <w:num w:numId="8" w16cid:durableId="900483634">
    <w:abstractNumId w:val="0"/>
  </w:num>
  <w:num w:numId="9" w16cid:durableId="871040454">
    <w:abstractNumId w:val="9"/>
  </w:num>
  <w:num w:numId="10" w16cid:durableId="607857740">
    <w:abstractNumId w:val="7"/>
  </w:num>
  <w:num w:numId="11" w16cid:durableId="676420489">
    <w:abstractNumId w:val="6"/>
  </w:num>
  <w:num w:numId="12" w16cid:durableId="1467820331">
    <w:abstractNumId w:val="5"/>
  </w:num>
  <w:num w:numId="13" w16cid:durableId="296110619">
    <w:abstractNumId w:val="4"/>
  </w:num>
  <w:num w:numId="14" w16cid:durableId="1015301285">
    <w:abstractNumId w:val="17"/>
  </w:num>
  <w:num w:numId="15" w16cid:durableId="843983295">
    <w:abstractNumId w:val="12"/>
  </w:num>
  <w:num w:numId="16" w16cid:durableId="1094133016">
    <w:abstractNumId w:val="15"/>
  </w:num>
  <w:num w:numId="17" w16cid:durableId="8189558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15"/>
    <w:docVar w:name="PersonGUIDs" w:val="{CE621CC2-F1A9-478C-8D24-C7C40D072A0B}"/>
  </w:docVars>
  <w:rsids>
    <w:rsidRoot w:val="000471B9"/>
    <w:rsid w:val="000471B9"/>
    <w:rsid w:val="00374FB0"/>
    <w:rsid w:val="008D60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29C80D-1A9C-448C-B181-B5595C3C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1737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SD287</vt:lpstr>
    </vt:vector>
  </TitlesOfParts>
  <Company>Riksdagen</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SD287</dc:title>
  <dc:subject>SD287</dc:subject>
  <dc:creator>Riksdagen</dc:creator>
  <cp:keywords>Riksdagen</cp:keywords>
  <dc:description>AD-ändringar</dc:description>
  <cp:lastModifiedBy>Lars Brink</cp:lastModifiedBy>
  <cp:revision>2</cp:revision>
  <cp:lastPrinted>2014-01-21T15:52:00Z</cp:lastPrinted>
  <dcterms:created xsi:type="dcterms:W3CDTF">2025-12-17T23:57:00Z</dcterms:created>
  <dcterms:modified xsi:type="dcterms:W3CDTF">2025-12-17T23:57:00Z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mot2000_607_2014-01-15</vt:lpwstr>
  </property>
  <property fmtid="{D5CDD505-2E9C-101B-9397-08002B2CF9AE}" pid="3" name="version">
    <vt:lpwstr>mot2000_607_2014-01-15</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2013/14:36 Mobilitetsstöd som komplement till färdtjänst</vt:lpwstr>
  </property>
  <property fmtid="{D5CDD505-2E9C-101B-9397-08002B2CF9AE}" pid="11" name="SvarFrasKort">
    <vt:lpwstr>med anledning av prop. 2013/14:36</vt:lpwstr>
  </property>
  <property fmtid="{D5CDD505-2E9C-101B-9397-08002B2CF9AE}" pid="12" name="Svar">
    <vt:lpwstr>Proposition</vt:lpwstr>
  </property>
  <property fmtid="{D5CDD505-2E9C-101B-9397-08002B2CF9AE}" pid="13" name="SvarNr">
    <vt:lpwstr>2013/14:36</vt:lpwstr>
  </property>
  <property fmtid="{D5CDD505-2E9C-101B-9397-08002B2CF9AE}" pid="14" name="RubrikSvar">
    <vt:lpwstr>Mobilitetsstöd som komplement till färdtjänst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SD287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Ramhorn (SD)</vt:lpwstr>
  </property>
  <property fmtid="{D5CDD505-2E9C-101B-9397-08002B2CF9AE}" pid="26" name="MotionarLista">
    <vt:lpwstr>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januari 2014</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20132014000000830068000002870069</vt:lpwstr>
  </property>
  <property fmtid="{D5CDD505-2E9C-101B-9397-08002B2CF9AE}" pid="47" name="datum">
    <vt:lpwstr>140116</vt:lpwstr>
  </property>
  <property fmtid="{D5CDD505-2E9C-101B-9397-08002B2CF9AE}" pid="48" name="avsändar-e-post">
    <vt:lpwstr/>
  </property>
  <property fmtid="{D5CDD505-2E9C-101B-9397-08002B2CF9AE}" pid="49" name="id">
    <vt:lpwstr>20132014000000830068000002870069</vt:lpwstr>
  </property>
  <property fmtid="{D5CDD505-2E9C-101B-9397-08002B2CF9AE}" pid="50" name="nummer">
    <vt:lpwstr>6</vt:lpwstr>
  </property>
  <property fmtid="{D5CDD505-2E9C-101B-9397-08002B2CF9AE}" pid="51" name="utskottsbeteckning">
    <vt:lpwstr>So</vt:lpwstr>
  </property>
  <property fmtid="{D5CDD505-2E9C-101B-9397-08002B2CF9AE}" pid="52" name="GlobalUID">
    <vt:lpwstr>{86CAA74B-5933-4A03-90DD-E7021B108538}</vt:lpwstr>
  </property>
  <property fmtid="{D5CDD505-2E9C-101B-9397-08002B2CF9AE}" pid="53" name="Överföringar">
    <vt:i4>0</vt:i4>
  </property>
  <property fmtid="{D5CDD505-2E9C-101B-9397-08002B2CF9AE}" pid="54" name="Checksum">
    <vt:lpwstr>*0004889056455*</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140122 12:43:41.604</vt:lpwstr>
  </property>
  <property fmtid="{D5CDD505-2E9C-101B-9397-08002B2CF9AE}" pid="58" name="urixGuid">
    <vt:lpwstr>{F143DCE8-79AB-4092-803D-160B5AF949A3}</vt:lpwstr>
  </property>
</Properties>
</file>