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008" w:rsidRPr="008D5210" w:rsidRDefault="00981008" w:rsidP="00981008">
      <w:pPr>
        <w:pStyle w:val="Rubrik1"/>
      </w:pPr>
      <w:bookmarkStart w:id="0" w:name="Textstart"/>
      <w:bookmarkStart w:id="1" w:name="StilTempLäge"/>
      <w:bookmarkStart w:id="2" w:name="_Toc284404458"/>
      <w:bookmarkEnd w:id="0"/>
      <w:bookmarkEnd w:id="1"/>
      <w:r w:rsidRPr="008D5210">
        <w:t>1 §  Utrikes frågor (försvar)</w:t>
      </w:r>
      <w:bookmarkEnd w:id="2"/>
    </w:p>
    <w:p w:rsidR="00981008" w:rsidRPr="008D5210" w:rsidRDefault="00981008" w:rsidP="00981008">
      <w:pPr>
        <w:pStyle w:val="Rubrik1-EU-nmnden"/>
      </w:pPr>
      <w:r w:rsidRPr="008D5210">
        <w:t>Statssekreterare Håkan Jevrell</w:t>
      </w:r>
    </w:p>
    <w:p w:rsidR="00981008" w:rsidRPr="008D5210" w:rsidRDefault="00981008" w:rsidP="00981008">
      <w:pPr>
        <w:pStyle w:val="Rubrik1-EU-nmnden"/>
      </w:pPr>
      <w:r w:rsidRPr="008D5210">
        <w:t>Återrapport från informellt ministermöte den 25 april 2010</w:t>
      </w:r>
    </w:p>
    <w:p w:rsidR="00981008" w:rsidRPr="008D5210" w:rsidRDefault="00981008" w:rsidP="00981008">
      <w:pPr>
        <w:pStyle w:val="Rubrik1-EU-nmnden"/>
      </w:pPr>
      <w:r w:rsidRPr="008D5210">
        <w:t>Återrapport från möte i Europeiska unionens råd för utrikes frågor (försvar) den 26 april 2010</w:t>
      </w:r>
    </w:p>
    <w:p w:rsidR="00981008" w:rsidRPr="008D5210" w:rsidRDefault="00981008" w:rsidP="00981008">
      <w:pPr>
        <w:pStyle w:val="Rubrik1-EU-nmnden"/>
      </w:pPr>
      <w:r w:rsidRPr="008D5210">
        <w:t>Återrapport från informellt ministermöte den 23–24 september 2010</w:t>
      </w:r>
    </w:p>
    <w:p w:rsidR="00981008" w:rsidRPr="008D5210" w:rsidRDefault="00981008" w:rsidP="00981008">
      <w:pPr>
        <w:pStyle w:val="Rubrik1-EU-nmnden"/>
      </w:pPr>
      <w:r w:rsidRPr="008D5210">
        <w:t>Information och samråd inför möte i Europeiska unionens råd för utrikes frågor (försvar) den 9 december 2010</w:t>
      </w:r>
    </w:p>
    <w:p w:rsidR="00981008" w:rsidRPr="008D5210" w:rsidRDefault="00981008" w:rsidP="00981008">
      <w:pPr>
        <w:pStyle w:val="Rubrik2"/>
      </w:pPr>
      <w:bookmarkStart w:id="3" w:name="_Toc284404459"/>
      <w:r w:rsidRPr="008D5210">
        <w:t>Anf.</w:t>
      </w:r>
      <w:r w:rsidR="00076FC7" w:rsidRPr="008D5210">
        <w:t>  1  </w:t>
      </w:r>
      <w:r w:rsidRPr="008D5210">
        <w:t>ORDFÖRANDEN:</w:t>
      </w:r>
      <w:bookmarkEnd w:id="3"/>
    </w:p>
    <w:p w:rsidR="00981008" w:rsidRPr="008D5210" w:rsidRDefault="00981008" w:rsidP="00981008">
      <w:pPr>
        <w:pStyle w:val="Normaltindrag"/>
      </w:pPr>
      <w:r w:rsidRPr="008D5210">
        <w:t>Jag förklarar sammanträdet öppnat. Det blir ett relativt kort möte; det kan vi nog förutse.</w:t>
      </w:r>
    </w:p>
    <w:p w:rsidR="00981008" w:rsidRPr="008D5210" w:rsidRDefault="00981008" w:rsidP="00981008">
      <w:pPr>
        <w:pStyle w:val="Normaltindrag"/>
      </w:pPr>
      <w:r w:rsidRPr="008D5210">
        <w:t xml:space="preserve">Sten Tolgfors är sjuk och i stället har vi nöjet att ha statssekreterare Jevrell här när det gäller försvarsfrågorna. Vi går omedelbart över till dagordningen. </w:t>
      </w:r>
    </w:p>
    <w:p w:rsidR="00981008" w:rsidRPr="008D5210" w:rsidRDefault="00981008" w:rsidP="00981008">
      <w:pPr>
        <w:pStyle w:val="Normaltindrag"/>
      </w:pPr>
      <w:r w:rsidRPr="008D5210">
        <w:t>För formens skull kan jag säga att det finns ett par gamla återrappo</w:t>
      </w:r>
      <w:r w:rsidRPr="008D5210">
        <w:t>r</w:t>
      </w:r>
      <w:r w:rsidRPr="008D5210">
        <w:t>ter från april i år. Vidare finns det en återrapport från september. Jag vet att statssekreteraren inte har något att tillägga på de punkterna. Men kanske har någon i nämnden någon fråga beträffande dessa återrapporter.</w:t>
      </w:r>
    </w:p>
    <w:p w:rsidR="00981008" w:rsidRPr="008D5210" w:rsidRDefault="00981008" w:rsidP="00981008">
      <w:pPr>
        <w:pStyle w:val="Rubrik2"/>
      </w:pPr>
      <w:bookmarkStart w:id="4" w:name="_Toc284404460"/>
      <w:r w:rsidRPr="008D5210">
        <w:t>Anf.</w:t>
      </w:r>
      <w:r w:rsidR="00076FC7" w:rsidRPr="008D5210">
        <w:t>  2  </w:t>
      </w:r>
      <w:r w:rsidRPr="008D5210">
        <w:t>BODIL CEBALLOS (MP):</w:t>
      </w:r>
      <w:bookmarkEnd w:id="4"/>
    </w:p>
    <w:p w:rsidR="00981008" w:rsidRPr="008D5210" w:rsidRDefault="00981008" w:rsidP="00981008">
      <w:pPr>
        <w:pStyle w:val="Normaltindrag"/>
      </w:pPr>
      <w:r w:rsidRPr="008D5210">
        <w:t>Det gäller återrapporten från den 26 april. Under punkten om geme</w:t>
      </w:r>
      <w:r w:rsidRPr="008D5210">
        <w:t>n</w:t>
      </w:r>
      <w:r w:rsidRPr="008D5210">
        <w:t>samt möte mellan fö</w:t>
      </w:r>
      <w:r w:rsidRPr="008D5210">
        <w:t>r</w:t>
      </w:r>
      <w:r w:rsidRPr="008D5210">
        <w:t>svars- och utrikesministrarna om Afghanistan står det under arbetssession 2 att man har haft en diskussion tillsammans med Natos generalse</w:t>
      </w:r>
      <w:r w:rsidRPr="008D5210">
        <w:t>k</w:t>
      </w:r>
      <w:r w:rsidRPr="008D5210">
        <w:t>reterare. Han menade att det generellt behövs en bättre koordinering av civila insatser och lade fram ett antal konkreta förslag avseende ett ökat samarbete. Det skulle vara intressant att höra lite mer om vilka förslag som lades fram.</w:t>
      </w:r>
    </w:p>
    <w:p w:rsidR="00981008" w:rsidRPr="008D5210" w:rsidRDefault="00981008" w:rsidP="00981008">
      <w:pPr>
        <w:pStyle w:val="Rubrik2"/>
      </w:pPr>
      <w:bookmarkStart w:id="5" w:name="_Toc284404461"/>
      <w:r w:rsidRPr="008D5210">
        <w:t>Anf.</w:t>
      </w:r>
      <w:r w:rsidR="00076FC7" w:rsidRPr="008D5210">
        <w:t>  3  </w:t>
      </w:r>
      <w:r w:rsidRPr="008D5210">
        <w:t>Statssekreterare HÅKAN JEVRELL:</w:t>
      </w:r>
      <w:bookmarkEnd w:id="5"/>
    </w:p>
    <w:p w:rsidR="00981008" w:rsidRPr="008D5210" w:rsidRDefault="00981008" w:rsidP="00981008">
      <w:pPr>
        <w:pStyle w:val="Normaltindrag"/>
      </w:pPr>
      <w:r w:rsidRPr="008D5210">
        <w:t>Jag får överlämna ordet till Johan Raeder som kan ge ett bättre svar.</w:t>
      </w:r>
    </w:p>
    <w:p w:rsidR="00981008" w:rsidRPr="008D5210" w:rsidRDefault="00981008" w:rsidP="00981008">
      <w:pPr>
        <w:pStyle w:val="Rubrik2"/>
      </w:pPr>
      <w:bookmarkStart w:id="6" w:name="_Toc284404462"/>
      <w:r w:rsidRPr="008D5210">
        <w:t>Anf.</w:t>
      </w:r>
      <w:r w:rsidR="00076FC7" w:rsidRPr="008D5210">
        <w:t>  4  </w:t>
      </w:r>
      <w:r w:rsidR="00663AAA" w:rsidRPr="008D5210">
        <w:t>Försvar</w:t>
      </w:r>
      <w:r w:rsidRPr="008D5210">
        <w:t>srådet JOHAN RAEDER:</w:t>
      </w:r>
      <w:bookmarkEnd w:id="6"/>
    </w:p>
    <w:p w:rsidR="00981008" w:rsidRPr="008D5210" w:rsidRDefault="00981008" w:rsidP="00981008">
      <w:pPr>
        <w:pStyle w:val="Normaltindrag"/>
      </w:pPr>
      <w:r w:rsidRPr="008D5210">
        <w:t>Jag kan inte ur minnet beskriva de konkreta förslagen. Vad som hänt är att diskussionen om en närmare samverkan mellan Nato och EU har fortsatt och var också en del av det som diskuterades under Natos top</w:t>
      </w:r>
      <w:r w:rsidRPr="008D5210">
        <w:t>p</w:t>
      </w:r>
      <w:r w:rsidRPr="008D5210">
        <w:t>möte i Lissabon där g</w:t>
      </w:r>
      <w:r w:rsidRPr="008D5210">
        <w:t>e</w:t>
      </w:r>
      <w:r w:rsidRPr="008D5210">
        <w:t>neralsekreteraren fick i uppdrag av Nato att ta kontakt med den höga representanten Ashton för att fortsätta diskussi</w:t>
      </w:r>
      <w:r w:rsidRPr="008D5210">
        <w:t>o</w:t>
      </w:r>
      <w:r w:rsidRPr="008D5210">
        <w:t>n</w:t>
      </w:r>
      <w:r w:rsidRPr="008D5210">
        <w:lastRenderedPageBreak/>
        <w:t>en om en närmare sa</w:t>
      </w:r>
      <w:r w:rsidRPr="008D5210">
        <w:t>m</w:t>
      </w:r>
      <w:r w:rsidRPr="008D5210">
        <w:t>verkan mellan EU och Nato, bland annat rörande insatsen i Afghanistan.</w:t>
      </w:r>
    </w:p>
    <w:p w:rsidR="00981008" w:rsidRPr="008D5210" w:rsidRDefault="00981008" w:rsidP="00981008">
      <w:pPr>
        <w:pStyle w:val="Normaltindrag"/>
      </w:pPr>
      <w:r w:rsidRPr="008D5210">
        <w:t>Vi kan väl återkomma och kanske mer konkret beskriva förslagen som kom upp vid just det m</w:t>
      </w:r>
      <w:r w:rsidRPr="008D5210">
        <w:t>ö</w:t>
      </w:r>
      <w:r w:rsidRPr="008D5210">
        <w:t>tet. Generellt ska man veta att det finns ett allmänt intresse för en närmare samverkan eftersom båda organisatione</w:t>
      </w:r>
      <w:r w:rsidRPr="008D5210">
        <w:t>r</w:t>
      </w:r>
      <w:r w:rsidRPr="008D5210">
        <w:t>na har verksamhet i samma område samt att det vid olika möten diskut</w:t>
      </w:r>
      <w:r w:rsidRPr="008D5210">
        <w:t>e</w:t>
      </w:r>
      <w:r w:rsidRPr="008D5210">
        <w:t>ras olika sådana konkreta förslag. Vilka förslag som kom upp just vid mötet i fråga får vi återkomma till och närmare beskriva.</w:t>
      </w:r>
    </w:p>
    <w:p w:rsidR="00981008" w:rsidRPr="008D5210" w:rsidRDefault="00981008" w:rsidP="00981008">
      <w:pPr>
        <w:pStyle w:val="Normaltindrag"/>
      </w:pPr>
      <w:r w:rsidRPr="008D5210">
        <w:t>Jag kan tillägga att Anders Fogh Rasmussen är Natos generalsekret</w:t>
      </w:r>
      <w:r w:rsidRPr="008D5210">
        <w:t>e</w:t>
      </w:r>
      <w:r w:rsidRPr="008D5210">
        <w:t>rare.</w:t>
      </w:r>
    </w:p>
    <w:p w:rsidR="00981008" w:rsidRPr="008D5210" w:rsidRDefault="00981008" w:rsidP="00981008">
      <w:pPr>
        <w:pStyle w:val="Rubrik2"/>
      </w:pPr>
      <w:bookmarkStart w:id="7" w:name="_Toc284404463"/>
      <w:r w:rsidRPr="008D5210">
        <w:t>Anf.</w:t>
      </w:r>
      <w:r w:rsidR="00076FC7" w:rsidRPr="008D5210">
        <w:t>  5  </w:t>
      </w:r>
      <w:r w:rsidRPr="008D5210">
        <w:t>BODIL CEBALLOS (MP):</w:t>
      </w:r>
      <w:bookmarkEnd w:id="7"/>
    </w:p>
    <w:p w:rsidR="00981008" w:rsidRPr="008D5210" w:rsidRDefault="00981008" w:rsidP="00981008">
      <w:pPr>
        <w:pStyle w:val="Normaltindrag"/>
      </w:pPr>
      <w:r w:rsidRPr="008D5210">
        <w:t>Det är jättebra om vi senare kan få lite mer information om vilka de konkreta förslagen är.</w:t>
      </w:r>
    </w:p>
    <w:p w:rsidR="00981008" w:rsidRPr="008D5210" w:rsidRDefault="00981008" w:rsidP="00981008">
      <w:pPr>
        <w:pStyle w:val="Rubrik2"/>
      </w:pPr>
      <w:bookmarkStart w:id="8" w:name="_Toc284404464"/>
      <w:r w:rsidRPr="008D5210">
        <w:t>Anf.</w:t>
      </w:r>
      <w:r w:rsidR="00076FC7" w:rsidRPr="008D5210">
        <w:t>  6  </w:t>
      </w:r>
      <w:r w:rsidRPr="008D5210">
        <w:t>ORDFÖRANDEN:</w:t>
      </w:r>
      <w:bookmarkEnd w:id="8"/>
    </w:p>
    <w:p w:rsidR="00981008" w:rsidRPr="008D5210" w:rsidRDefault="00981008" w:rsidP="00981008">
      <w:pPr>
        <w:pStyle w:val="Normaltindrag"/>
      </w:pPr>
      <w:r w:rsidRPr="008D5210">
        <w:t>Med detta läggs återrapporten till handlin</w:t>
      </w:r>
      <w:r w:rsidRPr="008D5210">
        <w:t>g</w:t>
      </w:r>
      <w:r w:rsidRPr="008D5210">
        <w:t>arna.</w:t>
      </w:r>
    </w:p>
    <w:p w:rsidR="00981008" w:rsidRPr="008D5210" w:rsidRDefault="00981008" w:rsidP="00981008">
      <w:pPr>
        <w:pStyle w:val="Normaltindrag"/>
      </w:pPr>
      <w:r w:rsidRPr="008D5210">
        <w:t>Vi går nu över till den aktuella dagordnin</w:t>
      </w:r>
      <w:r w:rsidRPr="008D5210">
        <w:t>g</w:t>
      </w:r>
      <w:r w:rsidRPr="008D5210">
        <w:t>en. Försvarsutskottet fick information den 7 december. I den röda mappen har ni en del he</w:t>
      </w:r>
      <w:r w:rsidRPr="008D5210">
        <w:t>m</w:t>
      </w:r>
      <w:r w:rsidRPr="008D5210">
        <w:t>liga handlingar som kommer att samlas in vid sammanträdets slut.</w:t>
      </w:r>
    </w:p>
    <w:p w:rsidR="00981008" w:rsidRPr="008D5210" w:rsidRDefault="00981008" w:rsidP="00981008">
      <w:pPr>
        <w:pStyle w:val="Normaltindrag"/>
      </w:pPr>
      <w:r w:rsidRPr="008D5210">
        <w:t xml:space="preserve">Vi börjar med punkt 3, Militär kapacitet. Punkt </w:t>
      </w:r>
      <w:smartTag w:uri="urn:schemas-microsoft-com:office:smarttags" w:element="metricconverter">
        <w:smartTagPr>
          <w:attr w:name="ProductID" w:val="3ﾠa"/>
        </w:smartTagPr>
        <w:r w:rsidRPr="008D5210">
          <w:t>3 a</w:t>
        </w:r>
      </w:smartTag>
      <w:r w:rsidRPr="008D5210">
        <w:t xml:space="preserve"> gäller förmåge</w:t>
      </w:r>
      <w:r w:rsidR="004E4801" w:rsidRPr="008D5210">
        <w:softHyphen/>
      </w:r>
      <w:r w:rsidRPr="008D5210">
        <w:t>s</w:t>
      </w:r>
      <w:r w:rsidRPr="008D5210">
        <w:t>a</w:t>
      </w:r>
      <w:r w:rsidRPr="008D5210">
        <w:t>marbete och är både en diskussionspunkt och en beslutspunkt.</w:t>
      </w:r>
    </w:p>
    <w:p w:rsidR="00981008" w:rsidRPr="008D5210" w:rsidRDefault="00981008" w:rsidP="00981008">
      <w:pPr>
        <w:pStyle w:val="Rubrik2"/>
      </w:pPr>
      <w:bookmarkStart w:id="9" w:name="_Toc284404465"/>
      <w:r w:rsidRPr="008D5210">
        <w:t>Anf.</w:t>
      </w:r>
      <w:r w:rsidR="00076FC7" w:rsidRPr="008D5210">
        <w:t>  7  </w:t>
      </w:r>
      <w:r w:rsidRPr="008D5210">
        <w:t>Statssekreterare HÅKAN JEVRELL:</w:t>
      </w:r>
      <w:bookmarkEnd w:id="9"/>
    </w:p>
    <w:p w:rsidR="00981008" w:rsidRPr="008D5210" w:rsidRDefault="00981008" w:rsidP="00981008">
      <w:pPr>
        <w:pStyle w:val="Normaltindrag"/>
      </w:pPr>
      <w:r w:rsidRPr="008D5210">
        <w:t>Herr ordförande! Ärade ledamöter! Jag ska bara se till att hamna rätt i förhållande till dagordningen här. Enligt den ordning jag har här börjar vi med militära förmågor. Där hamnar Europeiska försvarsbyrån och dess aktiviteter och sedan förmågesamarbetet. Jag vill bara ko</w:t>
      </w:r>
      <w:r w:rsidRPr="008D5210">
        <w:t>l</w:t>
      </w:r>
      <w:r w:rsidRPr="008D5210">
        <w:t>la så att jag hamnar rätt.</w:t>
      </w:r>
    </w:p>
    <w:p w:rsidR="00981008" w:rsidRPr="008D5210" w:rsidRDefault="00981008" w:rsidP="00981008">
      <w:pPr>
        <w:pStyle w:val="Rubrik2"/>
      </w:pPr>
      <w:bookmarkStart w:id="10" w:name="_Toc284404466"/>
      <w:r w:rsidRPr="008D5210">
        <w:t>Anf.</w:t>
      </w:r>
      <w:r w:rsidR="00076FC7" w:rsidRPr="008D5210">
        <w:t>  8  </w:t>
      </w:r>
      <w:r w:rsidRPr="008D5210">
        <w:t>ORDFÖRANDEN:</w:t>
      </w:r>
      <w:bookmarkEnd w:id="10"/>
    </w:p>
    <w:p w:rsidR="00981008" w:rsidRPr="008D5210" w:rsidRDefault="00981008" w:rsidP="00981008">
      <w:pPr>
        <w:pStyle w:val="Normaltindrag"/>
      </w:pPr>
      <w:r w:rsidRPr="008D5210">
        <w:t>Jag föreslår att vi följer den dagordning som väl från början är rådets dagordning. Vi börjar således med punkten om militär kapacitet och underavdelningen om förmågesamarbete.</w:t>
      </w:r>
    </w:p>
    <w:p w:rsidR="00981008" w:rsidRPr="008D5210" w:rsidRDefault="00981008" w:rsidP="00981008">
      <w:pPr>
        <w:pStyle w:val="Rubrik2"/>
      </w:pPr>
      <w:bookmarkStart w:id="11" w:name="_Toc284404467"/>
      <w:r w:rsidRPr="008D5210">
        <w:t>Anf.</w:t>
      </w:r>
      <w:r w:rsidR="00076FC7" w:rsidRPr="008D5210">
        <w:t>  9  </w:t>
      </w:r>
      <w:r w:rsidRPr="008D5210">
        <w:t>Statssekreterare HÅKAN JEVRELL:</w:t>
      </w:r>
      <w:bookmarkEnd w:id="11"/>
    </w:p>
    <w:p w:rsidR="00981008" w:rsidRPr="008D5210" w:rsidRDefault="00981008" w:rsidP="00981008">
      <w:pPr>
        <w:pStyle w:val="Normaltindrag"/>
      </w:pPr>
      <w:r w:rsidRPr="008D5210">
        <w:t>Denna punkt är, som sagt, både en diskussionspunkt och en beslut</w:t>
      </w:r>
      <w:r w:rsidRPr="008D5210">
        <w:t>s</w:t>
      </w:r>
      <w:r w:rsidRPr="008D5210">
        <w:t>punkt. Försvarsminis</w:t>
      </w:r>
      <w:r w:rsidRPr="008D5210">
        <w:t>t</w:t>
      </w:r>
      <w:r w:rsidRPr="008D5210">
        <w:t>rarna väntas diskutera hur man genom samarbete kan få bättre effekt av de resurser som länder satsar inom militär för</w:t>
      </w:r>
      <w:r w:rsidR="004E4801" w:rsidRPr="008D5210">
        <w:softHyphen/>
      </w:r>
      <w:r w:rsidRPr="008D5210">
        <w:t>mågeutveckling och i</w:t>
      </w:r>
      <w:r w:rsidRPr="008D5210">
        <w:t>n</w:t>
      </w:r>
      <w:r w:rsidRPr="008D5210">
        <w:t>satser.</w:t>
      </w:r>
    </w:p>
    <w:p w:rsidR="00981008" w:rsidRPr="008D5210" w:rsidRDefault="00981008" w:rsidP="00981008">
      <w:pPr>
        <w:pStyle w:val="Normaltindrag"/>
      </w:pPr>
      <w:r w:rsidRPr="008D5210">
        <w:t>Diskussionen har sin bakgrund i att många länder ser stora problem med att nationellt fortsätta att finansiera och upprätthålla sin förmåga till nationell och internationell krishantering. Detta blev tydligt när fö</w:t>
      </w:r>
      <w:r w:rsidRPr="008D5210">
        <w:t>r</w:t>
      </w:r>
      <w:r w:rsidRPr="008D5210">
        <w:t>svarsm</w:t>
      </w:r>
      <w:r w:rsidRPr="008D5210">
        <w:t>i</w:t>
      </w:r>
      <w:r w:rsidRPr="008D5210">
        <w:t>nistrarna senast sågs, i Gent i september.</w:t>
      </w:r>
    </w:p>
    <w:p w:rsidR="00981008" w:rsidRPr="008D5210" w:rsidRDefault="00981008" w:rsidP="00981008">
      <w:pPr>
        <w:pStyle w:val="Normaltindrag"/>
      </w:pPr>
      <w:r w:rsidRPr="008D5210">
        <w:t>Mot bakgrund av finanskrisen genomförs nu runt om i Europa ne</w:t>
      </w:r>
      <w:r w:rsidRPr="008D5210">
        <w:t>d</w:t>
      </w:r>
      <w:r w:rsidRPr="008D5210">
        <w:t>dragningar av försvarsa</w:t>
      </w:r>
      <w:r w:rsidRPr="008D5210">
        <w:t>n</w:t>
      </w:r>
      <w:r w:rsidRPr="008D5210">
        <w:t>slagen. Endast ett mindre antal länder, bland dessa Sverige, planerar för oförändrade eller svagt ökade försvarsanslag.</w:t>
      </w:r>
    </w:p>
    <w:p w:rsidR="00981008" w:rsidRPr="008D5210" w:rsidRDefault="00981008" w:rsidP="00981008">
      <w:pPr>
        <w:pStyle w:val="Normaltindrag"/>
      </w:pPr>
      <w:r w:rsidRPr="008D5210">
        <w:t>Neddragningarna av försvarsanslagen genomförs samtidigt som kos</w:t>
      </w:r>
      <w:r w:rsidRPr="008D5210">
        <w:t>t</w:t>
      </w:r>
      <w:r w:rsidRPr="008D5210">
        <w:t>naderna för att producera och underhålla militära förmågor ökar. Många länder står också inför eller genomför nu stora försvarsreformer. Dess</w:t>
      </w:r>
      <w:r w:rsidR="004E4801" w:rsidRPr="008D5210">
        <w:softHyphen/>
      </w:r>
      <w:r w:rsidRPr="008D5210">
        <w:t>utom är många länders försvarsresurser hårt ansträngda på grund av på</w:t>
      </w:r>
      <w:r w:rsidR="004E4801" w:rsidRPr="008D5210">
        <w:softHyphen/>
      </w:r>
      <w:r w:rsidRPr="008D5210">
        <w:t>gående insatser, till exempel i Afghanistan. Sa</w:t>
      </w:r>
      <w:r w:rsidRPr="008D5210">
        <w:t>m</w:t>
      </w:r>
      <w:r w:rsidRPr="008D5210">
        <w:t>tidigt ökar efterfrågan på insatser från o</w:t>
      </w:r>
      <w:r w:rsidRPr="008D5210">
        <w:t>m</w:t>
      </w:r>
      <w:r w:rsidRPr="008D5210">
        <w:t>världen.</w:t>
      </w:r>
    </w:p>
    <w:p w:rsidR="00981008" w:rsidRPr="008D5210" w:rsidRDefault="00981008" w:rsidP="00981008">
      <w:pPr>
        <w:pStyle w:val="Normaltindrag"/>
      </w:pPr>
      <w:r w:rsidRPr="008D5210">
        <w:t>Sammantaget leder detta till att många länder står inför stora utm</w:t>
      </w:r>
      <w:r w:rsidRPr="008D5210">
        <w:t>a</w:t>
      </w:r>
      <w:r w:rsidRPr="008D5210">
        <w:t>ningar när det gäller att bibehålla sin militära förmåga såväl för krisha</w:t>
      </w:r>
      <w:r w:rsidRPr="008D5210">
        <w:t>n</w:t>
      </w:r>
      <w:r w:rsidRPr="008D5210">
        <w:t>tering som för nationella försvarsuppgifter. Detta får även konsekvenser för EU:s krisha</w:t>
      </w:r>
      <w:r w:rsidRPr="008D5210">
        <w:t>n</w:t>
      </w:r>
      <w:r w:rsidRPr="008D5210">
        <w:t>teringsförmåga.</w:t>
      </w:r>
    </w:p>
    <w:p w:rsidR="00981008" w:rsidRPr="008D5210" w:rsidRDefault="00981008" w:rsidP="00981008">
      <w:pPr>
        <w:pStyle w:val="Normaltindrag"/>
      </w:pPr>
      <w:r w:rsidRPr="008D5210">
        <w:t>I det nordiska samarbetet har vi redan dragit slutsatsen att ett närmare samarbete och en ökad arbetsfördelning bidrar till en effektiviserad r</w:t>
      </w:r>
      <w:r w:rsidRPr="008D5210">
        <w:t>e</w:t>
      </w:r>
      <w:r w:rsidRPr="008D5210">
        <w:t>sursanvändning och bredd i militär fö</w:t>
      </w:r>
      <w:r w:rsidRPr="008D5210">
        <w:t>r</w:t>
      </w:r>
      <w:r w:rsidRPr="008D5210">
        <w:t>måga liksom till en förbättrad för</w:t>
      </w:r>
      <w:r w:rsidR="008873EB" w:rsidRPr="008D5210">
        <w:softHyphen/>
      </w:r>
      <w:r w:rsidRPr="008D5210">
        <w:t>måga att sa</w:t>
      </w:r>
      <w:r w:rsidRPr="008D5210">
        <w:t>m</w:t>
      </w:r>
      <w:r w:rsidRPr="008D5210">
        <w:t>verka.</w:t>
      </w:r>
    </w:p>
    <w:p w:rsidR="00981008" w:rsidRPr="008D5210" w:rsidRDefault="00981008" w:rsidP="00981008">
      <w:pPr>
        <w:pStyle w:val="Normaltindrag"/>
      </w:pPr>
      <w:r w:rsidRPr="008D5210">
        <w:t>Medlemsstaterna i EU har nu dragit samma slutsats. Under hösten har man därför startat ett arbete för att utöka samarbetet inom militär för</w:t>
      </w:r>
      <w:r w:rsidR="008873EB" w:rsidRPr="008D5210">
        <w:softHyphen/>
      </w:r>
      <w:r w:rsidRPr="008D5210">
        <w:t>mågeutveckli</w:t>
      </w:r>
      <w:r w:rsidR="00663AAA" w:rsidRPr="008D5210">
        <w:t>ng, bland annat med hjälp av EDA</w:t>
      </w:r>
      <w:r w:rsidRPr="008D5210">
        <w:t>, Europeiska försvars</w:t>
      </w:r>
      <w:r w:rsidR="00927B25" w:rsidRPr="008D5210">
        <w:softHyphen/>
      </w:r>
      <w:r w:rsidRPr="008D5210">
        <w:t>b</w:t>
      </w:r>
      <w:r w:rsidRPr="008D5210">
        <w:t>y</w:t>
      </w:r>
      <w:r w:rsidRPr="008D5210">
        <w:t>rån.</w:t>
      </w:r>
    </w:p>
    <w:p w:rsidR="00981008" w:rsidRPr="008D5210" w:rsidRDefault="00981008" w:rsidP="00981008">
      <w:pPr>
        <w:pStyle w:val="Normaltindrag"/>
      </w:pPr>
      <w:r w:rsidRPr="008D5210">
        <w:t>Försvarsministrarna kommer att fortsätta diskussionen om hur sama</w:t>
      </w:r>
      <w:r w:rsidRPr="008D5210">
        <w:t>r</w:t>
      </w:r>
      <w:r w:rsidRPr="008D5210">
        <w:t>betet inom EU kan utökas mot bakgrund av de arbeten som gjorts under hösten. I det arbetet har Sverige mycket att bidra med, bland annat g</w:t>
      </w:r>
      <w:r w:rsidRPr="008D5210">
        <w:t>e</w:t>
      </w:r>
      <w:r w:rsidRPr="008D5210">
        <w:t>nom de erfarenheter vi har från det nordiska samarbetet. Bland annat har vi framfört tankar om hur vi på ett syst</w:t>
      </w:r>
      <w:r w:rsidRPr="008D5210">
        <w:t>e</w:t>
      </w:r>
      <w:r w:rsidRPr="008D5210">
        <w:t>matiskt sätt skulle kunna gå till väga för att hitta nya gemensamma samarbetsbehov mellan EU-länderna. I detta har vi fått stort stöd av Tyskland som med intresse följt utvec</w:t>
      </w:r>
      <w:r w:rsidRPr="008D5210">
        <w:t>k</w:t>
      </w:r>
      <w:r w:rsidRPr="008D5210">
        <w:t>lingen i Nordefco, den organiserade formen för det nordiska försvar</w:t>
      </w:r>
      <w:r w:rsidRPr="008D5210">
        <w:t>s</w:t>
      </w:r>
      <w:r w:rsidRPr="008D5210">
        <w:t>samarbetet. Tillsammans har vi föreslagit att EU-länderna skulle kunna använda sig av en process liknande den vi använt oss av i det nordiska samarbetet.</w:t>
      </w:r>
    </w:p>
    <w:p w:rsidR="00981008" w:rsidRPr="008D5210" w:rsidRDefault="00981008" w:rsidP="00981008">
      <w:pPr>
        <w:pStyle w:val="Normaltindrag"/>
      </w:pPr>
      <w:r w:rsidRPr="008D5210">
        <w:t>Processen utgår – precis som det nordiska samarbetet – från natione</w:t>
      </w:r>
      <w:r w:rsidRPr="008D5210">
        <w:t>l</w:t>
      </w:r>
      <w:r w:rsidRPr="008D5210">
        <w:t>la analyser av behov och önskemål. EU-institutionerna kan sedan hjälpa oss med att sammanställa analyserna så att alla medlemsstater kan ident</w:t>
      </w:r>
      <w:r w:rsidRPr="008D5210">
        <w:t>i</w:t>
      </w:r>
      <w:r w:rsidRPr="008D5210">
        <w:t>fiera vilka andra länder som råkar ha samma behov och ön</w:t>
      </w:r>
      <w:r w:rsidRPr="008D5210">
        <w:t>s</w:t>
      </w:r>
      <w:r w:rsidRPr="008D5210">
        <w:t>kemål. Precis som i det nordiska samarbetet måste det sedan vara länderna själva som nati</w:t>
      </w:r>
      <w:r w:rsidRPr="008D5210">
        <w:t>o</w:t>
      </w:r>
      <w:r w:rsidRPr="008D5210">
        <w:t>nellt avgör vilka samarbeten de vill ingå i, med vilka länder och i vilken form.</w:t>
      </w:r>
    </w:p>
    <w:p w:rsidR="00981008" w:rsidRPr="008D5210" w:rsidRDefault="00981008" w:rsidP="00981008">
      <w:pPr>
        <w:pStyle w:val="Normaltindrag"/>
      </w:pPr>
      <w:r w:rsidRPr="008D5210">
        <w:t>De nationella analyserna föreslås resultera i tre kategorier av förm</w:t>
      </w:r>
      <w:r w:rsidRPr="008D5210">
        <w:t>å</w:t>
      </w:r>
      <w:r w:rsidRPr="008D5210">
        <w:t>gor: förmågor som är nationellt nödvändiga och som därmed är olämpl</w:t>
      </w:r>
      <w:r w:rsidRPr="008D5210">
        <w:t>i</w:t>
      </w:r>
      <w:r w:rsidRPr="008D5210">
        <w:t>ga för närmare samarbete, förmågor som medger nä</w:t>
      </w:r>
      <w:r w:rsidRPr="008D5210">
        <w:t>r</w:t>
      </w:r>
      <w:r w:rsidRPr="008D5210">
        <w:t xml:space="preserve">mare samarbete, framför allt i form av pooling and </w:t>
      </w:r>
      <w:bookmarkStart w:id="12" w:name="PassTempLäge"/>
      <w:bookmarkEnd w:id="12"/>
      <w:r w:rsidRPr="008D5210">
        <w:t>sharing, samt förmågor och uppgifter där förtroendet kan ges till andra länder, det vill säga en uppgiftsförde</w:t>
      </w:r>
      <w:r w:rsidRPr="008D5210">
        <w:t>l</w:t>
      </w:r>
      <w:r w:rsidRPr="008D5210">
        <w:t>ning.</w:t>
      </w:r>
    </w:p>
    <w:p w:rsidR="00981008" w:rsidRPr="008D5210" w:rsidRDefault="00981008" w:rsidP="00981008">
      <w:pPr>
        <w:pStyle w:val="Normaltindrag"/>
      </w:pPr>
      <w:r w:rsidRPr="008D5210">
        <w:t>Vårt förslag har mötts av stort intresse från övriga medlemsstater som ser potential i tillvägagångssättet. Ministrarna väntas också anta rådsslu</w:t>
      </w:r>
      <w:r w:rsidRPr="008D5210">
        <w:t>t</w:t>
      </w:r>
      <w:r w:rsidRPr="008D5210">
        <w:t>satser om militära förmågor.</w:t>
      </w:r>
    </w:p>
    <w:p w:rsidR="00981008" w:rsidRPr="008D5210" w:rsidRDefault="00981008" w:rsidP="00981008">
      <w:pPr>
        <w:pStyle w:val="Normaltindrag"/>
      </w:pPr>
      <w:r w:rsidRPr="008D5210">
        <w:t>Regeringen är positiv till ett utökat förm</w:t>
      </w:r>
      <w:r w:rsidRPr="008D5210">
        <w:t>å</w:t>
      </w:r>
      <w:r w:rsidRPr="008D5210">
        <w:t>gesamarbete i EU i syfte att främja rationalitet och resurseffektivitet samt finna positiva synergieffe</w:t>
      </w:r>
      <w:r w:rsidRPr="008D5210">
        <w:t>k</w:t>
      </w:r>
      <w:r w:rsidRPr="008D5210">
        <w:t>ter. Regeringen ställer sig positiv till att försvarsministrarna antar slutsa</w:t>
      </w:r>
      <w:r w:rsidRPr="008D5210">
        <w:t>t</w:t>
      </w:r>
      <w:r w:rsidRPr="008D5210">
        <w:t>ser om militära förmågor.</w:t>
      </w:r>
    </w:p>
    <w:p w:rsidR="00981008" w:rsidRPr="008D5210" w:rsidRDefault="00981008" w:rsidP="00981008">
      <w:pPr>
        <w:pStyle w:val="Rubrik2"/>
      </w:pPr>
      <w:bookmarkStart w:id="13" w:name="_Toc284404468"/>
      <w:r w:rsidRPr="008D5210">
        <w:t>Anf.</w:t>
      </w:r>
      <w:r w:rsidR="00076FC7" w:rsidRPr="008D5210">
        <w:t>  10  </w:t>
      </w:r>
      <w:r w:rsidRPr="008D5210">
        <w:t>ORDFÖRANDEN:</w:t>
      </w:r>
      <w:bookmarkEnd w:id="13"/>
    </w:p>
    <w:p w:rsidR="00981008" w:rsidRPr="008D5210" w:rsidRDefault="00981008" w:rsidP="00981008">
      <w:pPr>
        <w:pStyle w:val="Normaltindrag"/>
      </w:pPr>
      <w:r w:rsidRPr="008D5210">
        <w:t>Ordet är fritt. William Petzäll är först med att begära ordet. Välko</w:t>
      </w:r>
      <w:r w:rsidRPr="008D5210">
        <w:t>m</w:t>
      </w:r>
      <w:r w:rsidRPr="008D5210">
        <w:t xml:space="preserve">men till EU-nämnden! </w:t>
      </w:r>
    </w:p>
    <w:p w:rsidR="00981008" w:rsidRPr="008D5210" w:rsidRDefault="00981008" w:rsidP="00981008">
      <w:pPr>
        <w:pStyle w:val="Rubrik2"/>
      </w:pPr>
      <w:bookmarkStart w:id="14" w:name="_Toc284404469"/>
      <w:r w:rsidRPr="008D5210">
        <w:t>Anf.</w:t>
      </w:r>
      <w:r w:rsidR="00076FC7" w:rsidRPr="008D5210">
        <w:t>  11  </w:t>
      </w:r>
      <w:r w:rsidRPr="008D5210">
        <w:t>WILLIAM PETZÄLL (SD):</w:t>
      </w:r>
      <w:bookmarkEnd w:id="14"/>
    </w:p>
    <w:p w:rsidR="00981008" w:rsidRPr="008D5210" w:rsidRDefault="00981008" w:rsidP="00981008">
      <w:pPr>
        <w:pStyle w:val="Normaltindrag"/>
      </w:pPr>
      <w:r w:rsidRPr="008D5210">
        <w:t>Tack så mycket! Till skillnad från regeringen anser vi att Sverige inte ska utöka förmåges</w:t>
      </w:r>
      <w:r w:rsidRPr="008D5210">
        <w:t>a</w:t>
      </w:r>
      <w:r w:rsidRPr="008D5210">
        <w:t>marbetet över huvud taget. Vi anser inte att Sverige vare sig direkt eller indirekt ska göra sig beroende av exempelvis saml</w:t>
      </w:r>
      <w:r w:rsidRPr="008D5210">
        <w:t>a</w:t>
      </w:r>
      <w:r w:rsidRPr="008D5210">
        <w:t>de resurser vad avser transportförmåga.</w:t>
      </w:r>
    </w:p>
    <w:p w:rsidR="00981008" w:rsidRPr="008D5210" w:rsidRDefault="00981008" w:rsidP="00981008">
      <w:pPr>
        <w:pStyle w:val="Rubrik2"/>
      </w:pPr>
      <w:bookmarkStart w:id="15" w:name="_Toc284404470"/>
      <w:r w:rsidRPr="008D5210">
        <w:t>Anf.</w:t>
      </w:r>
      <w:r w:rsidR="00076FC7" w:rsidRPr="008D5210">
        <w:t>  12  </w:t>
      </w:r>
      <w:r w:rsidRPr="008D5210">
        <w:t>ORDFÖRANDEN:</w:t>
      </w:r>
      <w:bookmarkEnd w:id="15"/>
    </w:p>
    <w:p w:rsidR="00981008" w:rsidRPr="008D5210" w:rsidRDefault="00981008" w:rsidP="00981008">
      <w:pPr>
        <w:pStyle w:val="Normaltindrag"/>
      </w:pPr>
      <w:r w:rsidRPr="008D5210">
        <w:t>Ska jag uppfatta det som att ni anmäler avv</w:t>
      </w:r>
      <w:r w:rsidRPr="008D5210">
        <w:t>i</w:t>
      </w:r>
      <w:r w:rsidRPr="008D5210">
        <w:t>kande mening?</w:t>
      </w:r>
    </w:p>
    <w:p w:rsidR="00981008" w:rsidRPr="008D5210" w:rsidRDefault="00981008" w:rsidP="00981008">
      <w:pPr>
        <w:pStyle w:val="Rubrik2"/>
      </w:pPr>
      <w:bookmarkStart w:id="16" w:name="_Toc284404471"/>
      <w:r w:rsidRPr="008D5210">
        <w:t>Anf.</w:t>
      </w:r>
      <w:r w:rsidR="00076FC7" w:rsidRPr="008D5210">
        <w:t>  13  </w:t>
      </w:r>
      <w:r w:rsidRPr="008D5210">
        <w:t>WILLIAM PETZÄLL (SD):</w:t>
      </w:r>
      <w:bookmarkEnd w:id="16"/>
    </w:p>
    <w:p w:rsidR="00981008" w:rsidRPr="008D5210" w:rsidRDefault="00981008" w:rsidP="00981008">
      <w:pPr>
        <w:pStyle w:val="Normaltindrag"/>
      </w:pPr>
      <w:r w:rsidRPr="008D5210">
        <w:t>Ja.</w:t>
      </w:r>
    </w:p>
    <w:p w:rsidR="00981008" w:rsidRPr="008D5210" w:rsidRDefault="00981008" w:rsidP="00981008">
      <w:pPr>
        <w:pStyle w:val="Rubrik2"/>
      </w:pPr>
      <w:bookmarkStart w:id="17" w:name="_Toc284404472"/>
      <w:r w:rsidRPr="008D5210">
        <w:t>Anf.</w:t>
      </w:r>
      <w:r w:rsidR="00076FC7" w:rsidRPr="008D5210">
        <w:t>  14  </w:t>
      </w:r>
      <w:r w:rsidRPr="008D5210">
        <w:t>JONAS SJÖSTEDT (V):</w:t>
      </w:r>
      <w:bookmarkEnd w:id="17"/>
    </w:p>
    <w:p w:rsidR="00981008" w:rsidRPr="008D5210" w:rsidRDefault="00981008" w:rsidP="00981008">
      <w:pPr>
        <w:pStyle w:val="Normaltindrag"/>
      </w:pPr>
      <w:r w:rsidRPr="008D5210">
        <w:t>I grunden ser vi i Vänsterpartiet det som p</w:t>
      </w:r>
      <w:r w:rsidRPr="008D5210">
        <w:t>o</w:t>
      </w:r>
      <w:r w:rsidRPr="008D5210">
        <w:t>sitivt att man skär ned på försvarsutgifterna. Nedrustning är i grunden en bra sak. Inte minst i tider då man väldigt hårt skär ned på de s</w:t>
      </w:r>
      <w:r w:rsidRPr="008D5210">
        <w:t>o</w:t>
      </w:r>
      <w:r w:rsidRPr="008D5210">
        <w:t>ciala utgifterna är det rimligt att också skära ned på försvaret. Man kan som exempel nämna Grekland som har väldigt höga försvarsutgifter men kanske alltför låga sociala utgifter i dag.</w:t>
      </w:r>
    </w:p>
    <w:p w:rsidR="00981008" w:rsidRPr="008D5210" w:rsidRDefault="00981008" w:rsidP="00981008">
      <w:pPr>
        <w:pStyle w:val="Normaltindrag"/>
      </w:pPr>
      <w:r w:rsidRPr="008D5210">
        <w:t>Vi motsätter oss ett fördjupat militärt sa</w:t>
      </w:r>
      <w:r w:rsidRPr="008D5210">
        <w:t>m</w:t>
      </w:r>
      <w:r w:rsidRPr="008D5210">
        <w:t>arbete inom Europeiska unionen. Vi ser det som svårförenligt med Sveriges militära alliansfr</w:t>
      </w:r>
      <w:r w:rsidRPr="008D5210">
        <w:t>i</w:t>
      </w:r>
      <w:r w:rsidRPr="008D5210">
        <w:t>het. På den grunden anmäler vi avvikande m</w:t>
      </w:r>
      <w:r w:rsidRPr="008D5210">
        <w:t>e</w:t>
      </w:r>
      <w:r w:rsidRPr="008D5210">
        <w:t>ning.</w:t>
      </w:r>
    </w:p>
    <w:p w:rsidR="00981008" w:rsidRPr="008D5210" w:rsidRDefault="00981008" w:rsidP="00981008">
      <w:pPr>
        <w:pStyle w:val="Rubrik2"/>
      </w:pPr>
      <w:bookmarkStart w:id="18" w:name="_Toc284404473"/>
      <w:r w:rsidRPr="008D5210">
        <w:t>Anf.</w:t>
      </w:r>
      <w:r w:rsidR="00076FC7" w:rsidRPr="008D5210">
        <w:t>  15  </w:t>
      </w:r>
      <w:r w:rsidRPr="008D5210">
        <w:t>BODIL CEBALLOS (MP):</w:t>
      </w:r>
      <w:bookmarkEnd w:id="18"/>
    </w:p>
    <w:p w:rsidR="00981008" w:rsidRPr="008D5210" w:rsidRDefault="00981008" w:rsidP="00981008">
      <w:pPr>
        <w:pStyle w:val="Normaltindrag"/>
      </w:pPr>
      <w:r w:rsidRPr="008D5210">
        <w:t>Jag kan börja med att instämma i det som Jonas Sjöstedt nyss sade, men jag vill också ta upp några andra saker.</w:t>
      </w:r>
    </w:p>
    <w:p w:rsidR="00981008" w:rsidRPr="008D5210" w:rsidRDefault="00981008" w:rsidP="00981008">
      <w:pPr>
        <w:pStyle w:val="Normaltindrag"/>
      </w:pPr>
      <w:r w:rsidRPr="008D5210">
        <w:t>Vi har rådsslutsatser som fortfarande är u</w:t>
      </w:r>
      <w:r w:rsidRPr="008D5210">
        <w:t>n</w:t>
      </w:r>
      <w:r w:rsidRPr="008D5210">
        <w:t>der förhandling. Vi vet alltså inte hur råd</w:t>
      </w:r>
      <w:r w:rsidRPr="008D5210">
        <w:t>s</w:t>
      </w:r>
      <w:r w:rsidRPr="008D5210">
        <w:t>slutsatserna kommer att se ut, om jag förstått saken rätt. Det talas om civila och militära synergier. Beroende på vem som talar om samor</w:t>
      </w:r>
      <w:r w:rsidRPr="008D5210">
        <w:t>d</w:t>
      </w:r>
      <w:r w:rsidRPr="008D5210">
        <w:t>ningen mellan civila och militära insatser är det väldigt olika vad som menas med det. Det tycker jag är oroväckande.</w:t>
      </w:r>
    </w:p>
    <w:p w:rsidR="00981008" w:rsidRPr="008D5210" w:rsidRDefault="00981008" w:rsidP="00981008">
      <w:pPr>
        <w:pStyle w:val="Normaltindrag"/>
      </w:pPr>
      <w:r w:rsidRPr="008D5210">
        <w:t>Vidare har vi detta med att EU väntas betona vikten av samarbetet med Nato. Jag menar att det är viktigt att man skiljer på vad som är Nato och vad som är EU och vilka uppgifter var och en av dem har. Vi är inte anhängare av ett närmare samarbete med Nato och inte heller av att un</w:t>
      </w:r>
      <w:r w:rsidRPr="008D5210">
        <w:t>i</w:t>
      </w:r>
      <w:r w:rsidRPr="008D5210">
        <w:t>o</w:t>
      </w:r>
      <w:r w:rsidR="005C05DD" w:rsidRPr="008D5210">
        <w:softHyphen/>
      </w:r>
      <w:r w:rsidRPr="008D5210">
        <w:t>nen ska ha ett närmare försvarspol</w:t>
      </w:r>
      <w:r w:rsidRPr="008D5210">
        <w:t>i</w:t>
      </w:r>
      <w:r w:rsidRPr="008D5210">
        <w:t>tiskt samarbete.</w:t>
      </w:r>
    </w:p>
    <w:p w:rsidR="00981008" w:rsidRPr="008D5210" w:rsidRDefault="00981008" w:rsidP="00981008">
      <w:pPr>
        <w:pStyle w:val="Normaltindrag"/>
      </w:pPr>
      <w:r w:rsidRPr="008D5210">
        <w:t>Jag ansluter mig alltså till Vänsterpartiets avvikande mening som jag vet att Vänsterpartiet i går anmälde i försvarsutskottet.</w:t>
      </w:r>
    </w:p>
    <w:p w:rsidR="00981008" w:rsidRPr="008D5210" w:rsidRDefault="00981008" w:rsidP="00981008">
      <w:pPr>
        <w:pStyle w:val="Rubrik2"/>
      </w:pPr>
      <w:bookmarkStart w:id="19" w:name="_Toc284404474"/>
      <w:r w:rsidRPr="008D5210">
        <w:t>Anf.</w:t>
      </w:r>
      <w:r w:rsidR="00076FC7" w:rsidRPr="008D5210">
        <w:t>  16  </w:t>
      </w:r>
      <w:r w:rsidRPr="008D5210">
        <w:t>ORDFÖRANDEN:</w:t>
      </w:r>
      <w:bookmarkEnd w:id="19"/>
    </w:p>
    <w:p w:rsidR="00981008" w:rsidRPr="008D5210" w:rsidRDefault="00981008" w:rsidP="00981008">
      <w:pPr>
        <w:pStyle w:val="Normaltindrag"/>
      </w:pPr>
      <w:r w:rsidRPr="008D5210">
        <w:t>Den avvikande meningen är ännu inte utarbetad och inlämnad. Det är lite svårt att ta upp den här. Jag får vädja till Bodil Ceballos och J</w:t>
      </w:r>
      <w:r w:rsidRPr="008D5210">
        <w:t>o</w:t>
      </w:r>
      <w:r w:rsidRPr="008D5210">
        <w:t>nas Sjöstedt att ni, om ni vill ha en gemensam avvikande mening, koncist och klart upprepar den för de stenografiska uppteckningarna. Vi kan börja där.</w:t>
      </w:r>
    </w:p>
    <w:p w:rsidR="00981008" w:rsidRPr="008D5210" w:rsidRDefault="00981008" w:rsidP="00981008">
      <w:pPr>
        <w:pStyle w:val="Rubrik2"/>
      </w:pPr>
      <w:bookmarkStart w:id="20" w:name="_Toc284404475"/>
      <w:r w:rsidRPr="008D5210">
        <w:t>Anf.</w:t>
      </w:r>
      <w:r w:rsidR="00076FC7" w:rsidRPr="008D5210">
        <w:t>  17  </w:t>
      </w:r>
      <w:r w:rsidRPr="008D5210">
        <w:t>JONAS SJÖSTEDT (V):</w:t>
      </w:r>
      <w:bookmarkEnd w:id="20"/>
    </w:p>
    <w:p w:rsidR="00981008" w:rsidRPr="008D5210" w:rsidRDefault="00981008" w:rsidP="00981008">
      <w:pPr>
        <w:pStyle w:val="Normaltindrag"/>
      </w:pPr>
      <w:r w:rsidRPr="008D5210">
        <w:t>Det anmäldes avvikande mening, men det har blivit någon kommun</w:t>
      </w:r>
      <w:r w:rsidRPr="008D5210">
        <w:t>i</w:t>
      </w:r>
      <w:r w:rsidRPr="008D5210">
        <w:t>kationsmiss. Var den ligger är svårt att säga.</w:t>
      </w:r>
    </w:p>
    <w:p w:rsidR="00981008" w:rsidRPr="008D5210" w:rsidRDefault="00981008" w:rsidP="00981008">
      <w:pPr>
        <w:pStyle w:val="Normaltindrag"/>
      </w:pPr>
      <w:r w:rsidRPr="008D5210">
        <w:t>Grunden för vår avvikande mening är – nu hoppas jag att Bodil C</w:t>
      </w:r>
      <w:r w:rsidRPr="008D5210">
        <w:t>e</w:t>
      </w:r>
      <w:r w:rsidRPr="008D5210">
        <w:t>ballos och jag är överens – att vi hävdar Sveriges militära alliansfrihet. Vi vill inte ha ett fördjupat samarbete med Nato. Vi menar att det fördj</w:t>
      </w:r>
      <w:r w:rsidRPr="008D5210">
        <w:t>u</w:t>
      </w:r>
      <w:r w:rsidRPr="008D5210">
        <w:t>pade militära samarbetet inom EU hamnar i strid med den militära all</w:t>
      </w:r>
      <w:r w:rsidRPr="008D5210">
        <w:t>i</w:t>
      </w:r>
      <w:r w:rsidRPr="008D5210">
        <w:t>ansfriheten och att det i grunden handlar om en nationell fråga.</w:t>
      </w:r>
    </w:p>
    <w:p w:rsidR="00981008" w:rsidRPr="008D5210" w:rsidRDefault="00981008" w:rsidP="00981008">
      <w:pPr>
        <w:pStyle w:val="Rubrik2"/>
      </w:pPr>
      <w:bookmarkStart w:id="21" w:name="_Toc284404476"/>
      <w:r w:rsidRPr="008D5210">
        <w:t>Anf.</w:t>
      </w:r>
      <w:r w:rsidR="00076FC7" w:rsidRPr="008D5210">
        <w:t>  18  </w:t>
      </w:r>
      <w:r w:rsidRPr="008D5210">
        <w:t>ORDFÖRANDEN:</w:t>
      </w:r>
      <w:bookmarkEnd w:id="21"/>
    </w:p>
    <w:p w:rsidR="00981008" w:rsidRPr="008D5210" w:rsidRDefault="00981008" w:rsidP="00981008">
      <w:pPr>
        <w:pStyle w:val="Normaltindrag"/>
      </w:pPr>
      <w:r w:rsidRPr="008D5210">
        <w:t>Jag tyckte nog att William Petzäll var klar och koncis i sitt första i</w:t>
      </w:r>
      <w:r w:rsidRPr="008D5210">
        <w:t>n</w:t>
      </w:r>
      <w:r w:rsidRPr="008D5210">
        <w:t>lägg, och jag är i och för sig nöjd med det. Vill du göra någon ytterligare kommentar eller precisering? Nej.</w:t>
      </w:r>
    </w:p>
    <w:p w:rsidR="00981008" w:rsidRPr="008D5210" w:rsidRDefault="00981008" w:rsidP="00981008">
      <w:pPr>
        <w:pStyle w:val="Rubrik2"/>
      </w:pPr>
      <w:bookmarkStart w:id="22" w:name="_Toc284404477"/>
      <w:r w:rsidRPr="008D5210">
        <w:t>Anf.</w:t>
      </w:r>
      <w:r w:rsidR="00076FC7" w:rsidRPr="008D5210">
        <w:t>  19  </w:t>
      </w:r>
      <w:r w:rsidRPr="008D5210">
        <w:t>Statssekreterare HÅKAN JEVRELL:</w:t>
      </w:r>
      <w:bookmarkEnd w:id="22"/>
    </w:p>
    <w:p w:rsidR="00981008" w:rsidRPr="008D5210" w:rsidRDefault="00981008" w:rsidP="00981008">
      <w:pPr>
        <w:pStyle w:val="Normaltindrag"/>
      </w:pPr>
      <w:r w:rsidRPr="008D5210">
        <w:t>Jag ska säga något kort beträffande rådsslu</w:t>
      </w:r>
      <w:r w:rsidRPr="008D5210">
        <w:t>t</w:t>
      </w:r>
      <w:r w:rsidRPr="008D5210">
        <w:t>satserna. Såvitt jag har förstått är det färdigförhandlat. De avviker i mycket liten del i förhålla</w:t>
      </w:r>
      <w:r w:rsidRPr="008D5210">
        <w:t>n</w:t>
      </w:r>
      <w:r w:rsidRPr="008D5210">
        <w:t>de till det som EU-nämnden fick till sig i går.</w:t>
      </w:r>
    </w:p>
    <w:p w:rsidR="00981008" w:rsidRPr="008D5210" w:rsidRDefault="00981008" w:rsidP="00981008">
      <w:pPr>
        <w:pStyle w:val="Normaltindrag"/>
      </w:pPr>
      <w:r w:rsidRPr="008D5210">
        <w:t>Jag vill nämna något som jag personligen tycker är intressant och en stor utmaning, nä</w:t>
      </w:r>
      <w:r w:rsidRPr="008D5210">
        <w:t>m</w:t>
      </w:r>
      <w:r w:rsidRPr="008D5210">
        <w:t>ligen den civilmilitära samverkan. Jag håller med om att många talar om detta på många olika sätt. Det jag tror är viktigt är att när vi är i områden på insatssidan ska vi inte motverka varandra.</w:t>
      </w:r>
    </w:p>
    <w:p w:rsidR="00981008" w:rsidRPr="008D5210" w:rsidRDefault="00981008" w:rsidP="00981008">
      <w:pPr>
        <w:pStyle w:val="Normaltindrag"/>
      </w:pPr>
      <w:r w:rsidRPr="008D5210">
        <w:t>I övrigt vad gäller krishantering kan man säga att hoten och de kriser vi har att hantera aldrig är fråga om svart och vitt. Det är pos</w:t>
      </w:r>
      <w:r w:rsidRPr="008D5210">
        <w:t>i</w:t>
      </w:r>
      <w:r w:rsidRPr="008D5210">
        <w:t>tivt om det finns civila förmågor som kan fylla en funktion i att stötta det militära respekt</w:t>
      </w:r>
      <w:r w:rsidRPr="008D5210">
        <w:t>i</w:t>
      </w:r>
      <w:r w:rsidRPr="008D5210">
        <w:t>ve vice versa. Där finns exempelvis katastrofen i Haiti när vi kunde utnyttja samarbetet med Strategic Airlift Capability, det vill säga a</w:t>
      </w:r>
      <w:r w:rsidRPr="008D5210">
        <w:t>n</w:t>
      </w:r>
      <w:r w:rsidRPr="008D5210">
        <w:t xml:space="preserve">vända C-17-flygplan, en militär resurs, till att flyga över saker till Haiti. </w:t>
      </w:r>
    </w:p>
    <w:p w:rsidR="00981008" w:rsidRPr="008D5210" w:rsidRDefault="00981008" w:rsidP="00981008">
      <w:pPr>
        <w:pStyle w:val="Normaltindrag"/>
      </w:pPr>
      <w:r w:rsidRPr="008D5210">
        <w:t>I en rent konkret insats, vad det än månde vara, är det viktigt att det är klart för alla aktörer vem som är vad och vem som gör vad. Det är också en rationalitetsfråga. Vi har helt enkelt inte råd att dubblera alla kapacit</w:t>
      </w:r>
      <w:r w:rsidRPr="008D5210">
        <w:t>e</w:t>
      </w:r>
      <w:r w:rsidRPr="008D5210">
        <w:t>ter. Om det finns kapacitet så att vi kan dra nytta av varandras verksa</w:t>
      </w:r>
      <w:r w:rsidRPr="008D5210">
        <w:t>m</w:t>
      </w:r>
      <w:r w:rsidRPr="008D5210">
        <w:t>het är det positivt.</w:t>
      </w:r>
    </w:p>
    <w:p w:rsidR="00981008" w:rsidRPr="008D5210" w:rsidRDefault="00981008" w:rsidP="00981008">
      <w:pPr>
        <w:pStyle w:val="Normaltindrag"/>
      </w:pPr>
      <w:r w:rsidRPr="008D5210">
        <w:t>I övrigt har vi en annan bild av samarbetet med Nato. Det är ett arbete som sker inom EU och inom Nato. I praktiken finns i dag en hel del dupliceringar. Det är också en fråga om r</w:t>
      </w:r>
      <w:r w:rsidRPr="008D5210">
        <w:t>e</w:t>
      </w:r>
      <w:r w:rsidRPr="008D5210">
        <w:t>surser. Det är i mångt och mycket fråga om sa</w:t>
      </w:r>
      <w:r w:rsidRPr="008D5210">
        <w:t>m</w:t>
      </w:r>
      <w:r w:rsidRPr="008D5210">
        <w:t>ma länder i Europa.</w:t>
      </w:r>
    </w:p>
    <w:p w:rsidR="00981008" w:rsidRPr="008D5210" w:rsidRDefault="00981008" w:rsidP="00981008">
      <w:pPr>
        <w:pStyle w:val="Normaltindrag"/>
      </w:pPr>
      <w:r w:rsidRPr="008D5210">
        <w:t>För vår egen del, som deltar i Natoinsatser, är framför allt inform</w:t>
      </w:r>
      <w:r w:rsidRPr="008D5210">
        <w:t>a</w:t>
      </w:r>
      <w:r w:rsidRPr="008D5210">
        <w:t>tionsutbyte en viktig fråga. Om vi som EU-land är med i en Natoinsats måste vi få rätt typ av information. Många av de konflikter som härrör sig till Nato–EU-samarbetet härleds till Turk</w:t>
      </w:r>
      <w:r w:rsidRPr="008D5210">
        <w:t>i</w:t>
      </w:r>
      <w:r w:rsidRPr="008D5210">
        <w:t>et–Grekland–Cypern-frå</w:t>
      </w:r>
      <w:r w:rsidR="004C6032" w:rsidRPr="008D5210">
        <w:softHyphen/>
      </w:r>
      <w:r w:rsidRPr="008D5210">
        <w:t>gan.</w:t>
      </w:r>
    </w:p>
    <w:p w:rsidR="00981008" w:rsidRPr="008D5210" w:rsidRDefault="00981008" w:rsidP="00981008">
      <w:pPr>
        <w:pStyle w:val="Rubrik2"/>
      </w:pPr>
      <w:bookmarkStart w:id="23" w:name="_Toc284404478"/>
      <w:r w:rsidRPr="008D5210">
        <w:t>Anf.</w:t>
      </w:r>
      <w:r w:rsidR="00076FC7" w:rsidRPr="008D5210">
        <w:t>  20  </w:t>
      </w:r>
      <w:r w:rsidRPr="008D5210">
        <w:t>DÉSIRÉE PETHRUS ENGSTRÖM (KD):</w:t>
      </w:r>
      <w:bookmarkEnd w:id="23"/>
    </w:p>
    <w:p w:rsidR="00981008" w:rsidRPr="008D5210" w:rsidRDefault="00981008" w:rsidP="00981008">
      <w:pPr>
        <w:pStyle w:val="Normaltindrag"/>
      </w:pPr>
      <w:r w:rsidRPr="008D5210">
        <w:t>Herr ordförande! Tack för redogörelsen! Det är bra att man utvecklar förmågor tillsammans. Jag tror att vi kan göra mycket mer, precis som ni föreslår.</w:t>
      </w:r>
    </w:p>
    <w:p w:rsidR="00981008" w:rsidRPr="008D5210" w:rsidRDefault="00981008" w:rsidP="00981008">
      <w:pPr>
        <w:pStyle w:val="Normaltindrag"/>
      </w:pPr>
      <w:r w:rsidRPr="008D5210">
        <w:t>Jag har en fråga om det tidigare informella försvarsministermötet. Där har frågan om po</w:t>
      </w:r>
      <w:r w:rsidRPr="008D5210">
        <w:t>o</w:t>
      </w:r>
      <w:r w:rsidRPr="008D5210">
        <w:t>ling and sharing också varit uppe. Frågan om sta</w:t>
      </w:r>
      <w:r w:rsidR="003959FF" w:rsidRPr="008D5210">
        <w:softHyphen/>
      </w:r>
      <w:r w:rsidRPr="008D5210">
        <w:t>ters förhållande till industrin har diskut</w:t>
      </w:r>
      <w:r w:rsidRPr="008D5210">
        <w:t>e</w:t>
      </w:r>
      <w:r w:rsidRPr="008D5210">
        <w:t>rats. Kommer den frågan också att komma upp? En del länder har ingen försvarsindustri över h</w:t>
      </w:r>
      <w:r w:rsidRPr="008D5210">
        <w:t>u</w:t>
      </w:r>
      <w:r w:rsidRPr="008D5210">
        <w:t>vud taget. Vi har det. Jag antar att det blir en del i diskussionen. Hur kommer den disku</w:t>
      </w:r>
      <w:r w:rsidRPr="008D5210">
        <w:t>s</w:t>
      </w:r>
      <w:r w:rsidRPr="008D5210">
        <w:t>sionen att gå?</w:t>
      </w:r>
    </w:p>
    <w:p w:rsidR="00981008" w:rsidRPr="008D5210" w:rsidRDefault="00981008" w:rsidP="00981008">
      <w:pPr>
        <w:pStyle w:val="Rubrik2"/>
      </w:pPr>
      <w:bookmarkStart w:id="24" w:name="_Toc284404479"/>
      <w:r w:rsidRPr="008D5210">
        <w:t>Anf.</w:t>
      </w:r>
      <w:r w:rsidR="00076FC7" w:rsidRPr="008D5210">
        <w:t>  21  </w:t>
      </w:r>
      <w:r w:rsidRPr="008D5210">
        <w:t>Statssekreterare HÅKAN JEVRELL:</w:t>
      </w:r>
      <w:bookmarkEnd w:id="24"/>
    </w:p>
    <w:p w:rsidR="00981008" w:rsidRPr="008D5210" w:rsidRDefault="00981008" w:rsidP="00981008">
      <w:pPr>
        <w:pStyle w:val="Normaltindrag"/>
      </w:pPr>
      <w:r w:rsidRPr="008D5210">
        <w:t>Det är något som vi har diskuterat länge, och att driva frågan om po</w:t>
      </w:r>
      <w:r w:rsidRPr="008D5210">
        <w:t>o</w:t>
      </w:r>
      <w:r w:rsidRPr="008D5210">
        <w:t>ling and sharing var viktiga frågor för oss under ordförandeskapet. Det gällde även frågan om level playing field. Industrifrågor kan komma att bli relevanta om vi hittar samarbeten och vilken industri som kanske ska vara inblandad på olika sätt. Ind</w:t>
      </w:r>
      <w:r w:rsidRPr="008D5210">
        <w:t>u</w:t>
      </w:r>
      <w:r w:rsidRPr="008D5210">
        <w:t>strier är ofta det.</w:t>
      </w:r>
    </w:p>
    <w:p w:rsidR="00981008" w:rsidRPr="008D5210" w:rsidRDefault="00981008" w:rsidP="00981008">
      <w:pPr>
        <w:pStyle w:val="Normaltindrag"/>
      </w:pPr>
      <w:r w:rsidRPr="008D5210">
        <w:t>Vi är positiva till att hitta lösningar, till exempel SAC-samarbetet. Vi har gemensamt köpt flygplan, och sedan delar vi timmarna för utnyttja</w:t>
      </w:r>
      <w:r w:rsidRPr="008D5210">
        <w:t>n</w:t>
      </w:r>
      <w:r w:rsidRPr="008D5210">
        <w:t>det av dem. Det är positivt. European Air Transport Fleet är ett annat sådant sama</w:t>
      </w:r>
      <w:r w:rsidRPr="008D5210">
        <w:t>r</w:t>
      </w:r>
      <w:r w:rsidRPr="008D5210">
        <w:t>bete som egentligen syftar till samma sak. Det i sin tur har koppling till vilken industri som ska leverera flygplan. Beroende på hur långt man vågar gå, beroende på vad det är för land, kan man diskutera om man ska äga själv eller hyra fullt ut av en industri. Det är en stä</w:t>
      </w:r>
      <w:r w:rsidRPr="008D5210">
        <w:t>n</w:t>
      </w:r>
      <w:r w:rsidRPr="008D5210">
        <w:t>digt pågående diskussion – beroende på vad det är för typ av förmåga. Jag kan återkomma ytte</w:t>
      </w:r>
      <w:r w:rsidRPr="008D5210">
        <w:t>r</w:t>
      </w:r>
      <w:r w:rsidRPr="008D5210">
        <w:t>ligare senare.</w:t>
      </w:r>
    </w:p>
    <w:p w:rsidR="00981008" w:rsidRPr="008D5210" w:rsidRDefault="00981008" w:rsidP="00981008">
      <w:pPr>
        <w:pStyle w:val="Rubrik2"/>
      </w:pPr>
      <w:bookmarkStart w:id="25" w:name="_Toc284404480"/>
      <w:r w:rsidRPr="008D5210">
        <w:t>Anf.</w:t>
      </w:r>
      <w:r w:rsidR="00076FC7" w:rsidRPr="008D5210">
        <w:t>  22  </w:t>
      </w:r>
      <w:r w:rsidRPr="008D5210">
        <w:t>ORDFÖRANDEN:</w:t>
      </w:r>
      <w:bookmarkEnd w:id="25"/>
    </w:p>
    <w:p w:rsidR="00981008" w:rsidRPr="008D5210" w:rsidRDefault="00981008" w:rsidP="00981008">
      <w:pPr>
        <w:pStyle w:val="Normaltindrag"/>
      </w:pPr>
      <w:r w:rsidRPr="008D5210">
        <w:t>Jag sammanfattar på följande sätt: Det finns två avvikande meningar, en gemensam från Vän</w:t>
      </w:r>
      <w:r w:rsidRPr="008D5210">
        <w:t>s</w:t>
      </w:r>
      <w:r w:rsidRPr="008D5210">
        <w:t>terpartiet och Miljöpartiet, och en annan från Sverigedemokraterna. Därmed finns det stöd för regeringens här redo</w:t>
      </w:r>
      <w:r w:rsidR="005638C3" w:rsidRPr="008D5210">
        <w:softHyphen/>
      </w:r>
      <w:r w:rsidRPr="008D5210">
        <w:t>visade ståndpunkt inför b</w:t>
      </w:r>
      <w:r w:rsidRPr="008D5210">
        <w:t>e</w:t>
      </w:r>
      <w:r w:rsidRPr="008D5210">
        <w:t>slutspunkten och stöd för uppläggningen inför de fortsatta förhandlingarna som kommer att ske vid mötet.</w:t>
      </w:r>
    </w:p>
    <w:p w:rsidR="00981008" w:rsidRPr="008D5210" w:rsidRDefault="00981008" w:rsidP="00981008">
      <w:pPr>
        <w:pStyle w:val="Normaltindrag"/>
      </w:pPr>
      <w:r w:rsidRPr="008D5210">
        <w:t>Då går vi vidare till punkt 3 b. Det är Edas aktiviteter. Det är en b</w:t>
      </w:r>
      <w:r w:rsidRPr="008D5210">
        <w:t>e</w:t>
      </w:r>
      <w:r w:rsidRPr="008D5210">
        <w:t>slutspunkt. Här anmälde vid försvarsutskottets sammanträde Vänsterpa</w:t>
      </w:r>
      <w:r w:rsidRPr="008D5210">
        <w:t>r</w:t>
      </w:r>
      <w:r w:rsidRPr="008D5210">
        <w:t>tiet avvikande mening.</w:t>
      </w:r>
    </w:p>
    <w:p w:rsidR="00981008" w:rsidRPr="008D5210" w:rsidRDefault="00981008" w:rsidP="00981008">
      <w:pPr>
        <w:pStyle w:val="Rubrik2"/>
      </w:pPr>
      <w:bookmarkStart w:id="26" w:name="_Toc284404481"/>
      <w:r w:rsidRPr="008D5210">
        <w:t>Anf.</w:t>
      </w:r>
      <w:r w:rsidR="00076FC7" w:rsidRPr="008D5210">
        <w:t>  23  </w:t>
      </w:r>
      <w:r w:rsidRPr="008D5210">
        <w:t>Statssekreterare HÅKAN JEVRELL:</w:t>
      </w:r>
      <w:bookmarkEnd w:id="26"/>
    </w:p>
    <w:p w:rsidR="00981008" w:rsidRPr="008D5210" w:rsidRDefault="00981008" w:rsidP="00981008">
      <w:pPr>
        <w:pStyle w:val="Normaltindrag"/>
      </w:pPr>
      <w:r w:rsidRPr="008D5210">
        <w:t>Herr ordförande! Europeiska försvarsbyråns aktiviteter är en beslut</w:t>
      </w:r>
      <w:r w:rsidRPr="008D5210">
        <w:t>s</w:t>
      </w:r>
      <w:r w:rsidRPr="008D5210">
        <w:t>punkt. Den höga repr</w:t>
      </w:r>
      <w:r w:rsidRPr="008D5210">
        <w:t>e</w:t>
      </w:r>
      <w:r w:rsidRPr="008D5210">
        <w:t>sentanten kommer tillsammans med den exekutive chefen för Europeiska försvarsbyrån att informera rådet om Edas ver</w:t>
      </w:r>
      <w:r w:rsidRPr="008D5210">
        <w:t>k</w:t>
      </w:r>
      <w:r w:rsidRPr="008D5210">
        <w:t xml:space="preserve">samhet under 2010. </w:t>
      </w:r>
    </w:p>
    <w:p w:rsidR="00981008" w:rsidRPr="008D5210" w:rsidRDefault="00981008" w:rsidP="00981008">
      <w:pPr>
        <w:pStyle w:val="Normaltindrag"/>
      </w:pPr>
      <w:r w:rsidRPr="008D5210">
        <w:t>Eda har under 2010 fokuserat på att genomföra tidigare fattade beslut om strategier, till exempel förmågeutvecklingsplan, forskningsstrat</w:t>
      </w:r>
      <w:r w:rsidRPr="008D5210">
        <w:t>e</w:t>
      </w:r>
      <w:r w:rsidRPr="008D5210">
        <w:t>gi, den europeiska strategin för materielsamarbete och försvarsindustri</w:t>
      </w:r>
      <w:r w:rsidR="00412443" w:rsidRPr="008D5210">
        <w:softHyphen/>
      </w:r>
      <w:r w:rsidRPr="008D5210">
        <w:t>strategi. Bland annat har förmågeutvecklingsplanens påverkan på fors</w:t>
      </w:r>
      <w:r w:rsidRPr="008D5210">
        <w:t>k</w:t>
      </w:r>
      <w:r w:rsidRPr="008D5210">
        <w:t>ningsprojekten stärkts. Man har fortsatt implementeringen av uppföra</w:t>
      </w:r>
      <w:r w:rsidRPr="008D5210">
        <w:t>n</w:t>
      </w:r>
      <w:r w:rsidRPr="008D5210">
        <w:t>dekoderna för fö</w:t>
      </w:r>
      <w:r w:rsidRPr="008D5210">
        <w:t>r</w:t>
      </w:r>
      <w:r w:rsidRPr="008D5210">
        <w:t>svarsmaterielupphandlingar och offset.</w:t>
      </w:r>
    </w:p>
    <w:p w:rsidR="00981008" w:rsidRPr="008D5210" w:rsidRDefault="00981008" w:rsidP="00981008">
      <w:pPr>
        <w:pStyle w:val="Normaltindrag"/>
      </w:pPr>
      <w:r w:rsidRPr="008D5210">
        <w:t>Inom ramen för Edas roll, för att underlätta samarbeten, har bland a</w:t>
      </w:r>
      <w:r w:rsidRPr="008D5210">
        <w:t>n</w:t>
      </w:r>
      <w:r w:rsidRPr="008D5210">
        <w:t>nat helikopterövningen inom ramen för helikopterträningsprogrammet g</w:t>
      </w:r>
      <w:r w:rsidRPr="008D5210">
        <w:t>e</w:t>
      </w:r>
      <w:r w:rsidRPr="008D5210">
        <w:t>nomförts, och de särskilt utsedda utredarna, så kallade wise pens, har lämnat en rapport om havsövervakning.</w:t>
      </w:r>
    </w:p>
    <w:p w:rsidR="00981008" w:rsidRPr="008D5210" w:rsidRDefault="00981008" w:rsidP="00981008">
      <w:pPr>
        <w:pStyle w:val="Normaltindrag"/>
      </w:pPr>
      <w:r w:rsidRPr="008D5210">
        <w:t>Byrån har under 2010 fördjupat samarbetet med andra aktörer, dä</w:t>
      </w:r>
      <w:r w:rsidRPr="008D5210">
        <w:t>r</w:t>
      </w:r>
      <w:r w:rsidRPr="008D5210">
        <w:t>ibland med kommissionen avs</w:t>
      </w:r>
      <w:r w:rsidRPr="008D5210">
        <w:t>e</w:t>
      </w:r>
      <w:r w:rsidRPr="008D5210">
        <w:t>ende bland annat forskningsfrågor. Man har också inlett förhandlingar med Schweiz om ett sa</w:t>
      </w:r>
      <w:r w:rsidRPr="008D5210">
        <w:t>m</w:t>
      </w:r>
      <w:r w:rsidRPr="008D5210">
        <w:t xml:space="preserve">arbetsavtal. Inga längre diskussioner förutses. </w:t>
      </w:r>
    </w:p>
    <w:p w:rsidR="00981008" w:rsidRPr="008D5210" w:rsidRDefault="00981008" w:rsidP="00981008">
      <w:pPr>
        <w:pStyle w:val="Normaltindrag"/>
      </w:pPr>
      <w:r w:rsidRPr="008D5210">
        <w:t>Därutöver kommer beslut att fattas om rik</w:t>
      </w:r>
      <w:r w:rsidRPr="008D5210">
        <w:t>t</w:t>
      </w:r>
      <w:r w:rsidRPr="008D5210">
        <w:t>linjer för Edas arbete under 2011. Riktlinjerna är i överensstäm</w:t>
      </w:r>
      <w:r w:rsidR="00663AAA" w:rsidRPr="008D5210">
        <w:t>melse med den arbetsplan som EDA</w:t>
      </w:r>
      <w:r w:rsidRPr="008D5210">
        <w:t xml:space="preserve"> har presenterat och fokuserar på ett antal frågor, såsom fortsatt impl</w:t>
      </w:r>
      <w:r w:rsidRPr="008D5210">
        <w:t>e</w:t>
      </w:r>
      <w:r w:rsidRPr="008D5210">
        <w:t>mentering av förm</w:t>
      </w:r>
      <w:r w:rsidRPr="008D5210">
        <w:t>å</w:t>
      </w:r>
      <w:r w:rsidRPr="008D5210">
        <w:t>geutvecklingsplanen, samutnyttjande av resurser – pooling and sharing – försvarsforskning och marknadsfrågor.</w:t>
      </w:r>
    </w:p>
    <w:p w:rsidR="00981008" w:rsidRPr="008D5210" w:rsidRDefault="00981008" w:rsidP="00981008">
      <w:pPr>
        <w:pStyle w:val="Normaltindrag"/>
      </w:pPr>
      <w:r w:rsidRPr="008D5210">
        <w:t>S</w:t>
      </w:r>
      <w:r w:rsidR="00663AAA" w:rsidRPr="008D5210">
        <w:t>verige vill se ett effektivt EDA</w:t>
      </w:r>
      <w:r w:rsidRPr="008D5210">
        <w:t xml:space="preserve"> som fokuserar på väsentligheter och som levererar det som försvarsministrarna efterfrå</w:t>
      </w:r>
      <w:r w:rsidR="00663AAA" w:rsidRPr="008D5210">
        <w:t>gar. EDA</w:t>
      </w:r>
      <w:r w:rsidRPr="008D5210">
        <w:t xml:space="preserve"> kan, med rätt inriktning, skapa förutsättningar för ett mer effektivt nyttjande av nati</w:t>
      </w:r>
      <w:r w:rsidRPr="008D5210">
        <w:t>o</w:t>
      </w:r>
      <w:r w:rsidRPr="008D5210">
        <w:t>nella försvarsbudgetar och för en europeisk kapacitetsuppbyggnad. R</w:t>
      </w:r>
      <w:r w:rsidRPr="008D5210">
        <w:t>e</w:t>
      </w:r>
      <w:r w:rsidR="00663AAA" w:rsidRPr="008D5210">
        <w:t>geringen stöder EDA:s verksamhet och anser att EDA</w:t>
      </w:r>
      <w:r w:rsidRPr="008D5210">
        <w:t xml:space="preserve"> spelar en viktig roll för att främja och stödja utvecklingen av militära k</w:t>
      </w:r>
      <w:r w:rsidRPr="008D5210">
        <w:t>a</w:t>
      </w:r>
      <w:r w:rsidRPr="008D5210">
        <w:t>paciteter inom EU, bland annat inom samutnyttjande av resurser, det vill säga med gemensamt eller delat ansvar för förmågor och förmågegenerering. R</w:t>
      </w:r>
      <w:r w:rsidRPr="008D5210">
        <w:t>e</w:t>
      </w:r>
      <w:r w:rsidRPr="008D5210">
        <w:t>geringen understryker vikten av civilmilitär samordning inom förmåg</w:t>
      </w:r>
      <w:r w:rsidRPr="008D5210">
        <w:t>e</w:t>
      </w:r>
      <w:r w:rsidRPr="008D5210">
        <w:t>utvecklin</w:t>
      </w:r>
      <w:r w:rsidRPr="008D5210">
        <w:t>g</w:t>
      </w:r>
      <w:r w:rsidRPr="008D5210">
        <w:t>en.</w:t>
      </w:r>
    </w:p>
    <w:p w:rsidR="00981008" w:rsidRPr="008D5210" w:rsidRDefault="00981008" w:rsidP="00981008">
      <w:pPr>
        <w:pStyle w:val="Normaltindrag"/>
      </w:pPr>
      <w:r w:rsidRPr="008D5210">
        <w:t>Råd</w:t>
      </w:r>
      <w:r w:rsidR="00663AAA" w:rsidRPr="008D5210">
        <w:t>et förväntas fatta beslut om EDA:</w:t>
      </w:r>
      <w:r w:rsidRPr="008D5210">
        <w:t>s budget. Det blir förmodligen en falsk B-punkt, vilket betyder att frågan förväntas lösas i de info</w:t>
      </w:r>
      <w:r w:rsidRPr="008D5210">
        <w:t>r</w:t>
      </w:r>
      <w:r w:rsidRPr="008D5210">
        <w:t>mella förhandlingarna innan mötet men likväl stå kvar som en diskussion</w:t>
      </w:r>
      <w:r w:rsidRPr="008D5210">
        <w:t>s</w:t>
      </w:r>
      <w:r w:rsidRPr="008D5210">
        <w:t>punkt på dagordnin</w:t>
      </w:r>
      <w:r w:rsidRPr="008D5210">
        <w:t>g</w:t>
      </w:r>
      <w:r w:rsidRPr="008D5210">
        <w:t>en.</w:t>
      </w:r>
    </w:p>
    <w:p w:rsidR="00981008" w:rsidRPr="008D5210" w:rsidRDefault="00981008" w:rsidP="00981008">
      <w:pPr>
        <w:pStyle w:val="Normaltindrag"/>
      </w:pPr>
      <w:r w:rsidRPr="008D5210">
        <w:t>Rådet väntas också fatt</w:t>
      </w:r>
      <w:r w:rsidR="00663AAA" w:rsidRPr="008D5210">
        <w:t>a beslut om riktlinjerna för EDA:</w:t>
      </w:r>
      <w:r w:rsidRPr="008D5210">
        <w:t>s arbete. Det var det jag just gick igenom.</w:t>
      </w:r>
    </w:p>
    <w:p w:rsidR="00981008" w:rsidRPr="008D5210" w:rsidRDefault="00981008" w:rsidP="00981008">
      <w:pPr>
        <w:pStyle w:val="Normaltindrag"/>
      </w:pPr>
      <w:r w:rsidRPr="008D5210">
        <w:t>Regeringen kan acceptera den höga represe</w:t>
      </w:r>
      <w:r w:rsidRPr="008D5210">
        <w:t>n</w:t>
      </w:r>
      <w:r w:rsidRPr="008D5210">
        <w:t>tantens förslag till budget för 2011.</w:t>
      </w:r>
    </w:p>
    <w:p w:rsidR="00981008" w:rsidRPr="008D5210" w:rsidRDefault="00981008" w:rsidP="00981008">
      <w:pPr>
        <w:pStyle w:val="Rubrik2"/>
      </w:pPr>
      <w:bookmarkStart w:id="27" w:name="_Toc284404482"/>
      <w:r w:rsidRPr="008D5210">
        <w:t>Anf.</w:t>
      </w:r>
      <w:r w:rsidR="00076FC7" w:rsidRPr="008D5210">
        <w:t>  24  </w:t>
      </w:r>
      <w:r w:rsidRPr="008D5210">
        <w:t>BODIL CEBALLOS (MP):</w:t>
      </w:r>
      <w:bookmarkEnd w:id="27"/>
    </w:p>
    <w:p w:rsidR="00981008" w:rsidRPr="008D5210" w:rsidRDefault="00981008" w:rsidP="00981008">
      <w:pPr>
        <w:pStyle w:val="Normaltindrag"/>
      </w:pPr>
      <w:r w:rsidRPr="008D5210">
        <w:t>Jag vill anmäla avvikande mening också i den här frågan. Det är på samma grund som tidigare. Vi tycker inte att vi ska ha ett fördjupat fö</w:t>
      </w:r>
      <w:r w:rsidRPr="008D5210">
        <w:t>r</w:t>
      </w:r>
      <w:r w:rsidRPr="008D5210">
        <w:t>svarssamarbete i EU.</w:t>
      </w:r>
    </w:p>
    <w:p w:rsidR="00981008" w:rsidRPr="008D5210" w:rsidRDefault="00981008" w:rsidP="00981008">
      <w:pPr>
        <w:pStyle w:val="Normaltindrag"/>
      </w:pPr>
      <w:r w:rsidRPr="008D5210">
        <w:t xml:space="preserve"> Sedan gällde det meningen på slutet, nämligen att regeringen unde</w:t>
      </w:r>
      <w:r w:rsidRPr="008D5210">
        <w:t>r</w:t>
      </w:r>
      <w:r w:rsidRPr="008D5210">
        <w:t>stryker vikten av civilmilitär samordning. Jag vill även där åte</w:t>
      </w:r>
      <w:r w:rsidRPr="008D5210">
        <w:t>r</w:t>
      </w:r>
      <w:r w:rsidRPr="008D5210">
        <w:t>komma till det jag sade tidigare. I och med att det är så skilda uppfattningar om vad det är fråga om tycker jag att man köper grisen i säcken. Det vill inte jag göra.</w:t>
      </w:r>
    </w:p>
    <w:p w:rsidR="00981008" w:rsidRPr="008D5210" w:rsidRDefault="00981008" w:rsidP="00981008">
      <w:pPr>
        <w:pStyle w:val="Rubrik2"/>
      </w:pPr>
      <w:bookmarkStart w:id="28" w:name="_Toc284404483"/>
      <w:r w:rsidRPr="008D5210">
        <w:t>Anf.</w:t>
      </w:r>
      <w:r w:rsidR="00076FC7" w:rsidRPr="008D5210">
        <w:t>  25  </w:t>
      </w:r>
      <w:r w:rsidRPr="008D5210">
        <w:t>WILLIAM PETZÄLL (SD):</w:t>
      </w:r>
      <w:bookmarkEnd w:id="28"/>
    </w:p>
    <w:p w:rsidR="00981008" w:rsidRPr="008D5210" w:rsidRDefault="00981008" w:rsidP="00981008">
      <w:pPr>
        <w:pStyle w:val="Normaltindrag"/>
      </w:pPr>
      <w:r w:rsidRPr="008D5210">
        <w:t>Herr ordförande! Bortsett från det som har sagts tidigare finns det även direkt kritik mot vidare fördjupat samarbete eftersom inte sam</w:t>
      </w:r>
      <w:r w:rsidRPr="008D5210">
        <w:t>t</w:t>
      </w:r>
      <w:r w:rsidRPr="008D5210">
        <w:t>liga medlemsländer ser ut att ställa sig bakom projektet. Vi kan se att i en ra</w:t>
      </w:r>
      <w:r w:rsidR="00663AAA" w:rsidRPr="008D5210">
        <w:t>pport som är tillgänglig via EDA</w:t>
      </w:r>
      <w:r w:rsidRPr="008D5210">
        <w:t xml:space="preserve"> har till exempel Storbr</w:t>
      </w:r>
      <w:r w:rsidRPr="008D5210">
        <w:t>i</w:t>
      </w:r>
      <w:r w:rsidRPr="008D5210">
        <w:t>tannien och Frankrike en annan syn på att stä</w:t>
      </w:r>
      <w:r w:rsidRPr="008D5210">
        <w:t>r</w:t>
      </w:r>
      <w:r w:rsidRPr="008D5210">
        <w:t>ka det multilaterala</w:t>
      </w:r>
      <w:r w:rsidR="00663AAA" w:rsidRPr="008D5210">
        <w:t xml:space="preserve"> samarbetet genom EDA</w:t>
      </w:r>
      <w:r w:rsidRPr="008D5210">
        <w:t xml:space="preserve"> och väljer att i stället lägga fokus på bilaterala avtal. Vi anmäler avv</w:t>
      </w:r>
      <w:r w:rsidRPr="008D5210">
        <w:t>i</w:t>
      </w:r>
      <w:r w:rsidRPr="008D5210">
        <w:t>kande mening även i denna fråga.</w:t>
      </w:r>
    </w:p>
    <w:p w:rsidR="00981008" w:rsidRPr="008D5210" w:rsidRDefault="00981008" w:rsidP="00981008">
      <w:pPr>
        <w:pStyle w:val="Rubrik2"/>
      </w:pPr>
      <w:bookmarkStart w:id="29" w:name="_Toc284404484"/>
      <w:r w:rsidRPr="008D5210">
        <w:t>Anf.</w:t>
      </w:r>
      <w:r w:rsidR="00076FC7" w:rsidRPr="008D5210">
        <w:t>  26  </w:t>
      </w:r>
      <w:r w:rsidRPr="008D5210">
        <w:t>JONAS SJÖSTEDT (V):</w:t>
      </w:r>
      <w:bookmarkEnd w:id="29"/>
    </w:p>
    <w:p w:rsidR="00981008" w:rsidRPr="008D5210" w:rsidRDefault="00981008" w:rsidP="00981008">
      <w:pPr>
        <w:pStyle w:val="Normaltindrag"/>
      </w:pPr>
      <w:r w:rsidRPr="008D5210">
        <w:t>Ordförande! Jag har en fråga när det gäller budgeten. Hur stor</w:t>
      </w:r>
      <w:r w:rsidR="00663AAA" w:rsidRPr="008D5210">
        <w:t>t</w:t>
      </w:r>
      <w:r w:rsidRPr="008D5210">
        <w:t xml:space="preserve"> blir an</w:t>
      </w:r>
      <w:r w:rsidR="00663AAA" w:rsidRPr="008D5210">
        <w:t>slaget till EDA</w:t>
      </w:r>
      <w:r w:rsidRPr="008D5210">
        <w:t xml:space="preserve"> under kommande budgetår? Är det klart? Det är i och för sig lite oklarheter om budgeten i stort, men inom de ramarna.</w:t>
      </w:r>
    </w:p>
    <w:p w:rsidR="00981008" w:rsidRPr="008D5210" w:rsidRDefault="00981008" w:rsidP="00981008">
      <w:pPr>
        <w:pStyle w:val="Normaltindrag"/>
      </w:pPr>
      <w:r w:rsidRPr="008D5210">
        <w:t>Vi vidhåller vår avvikande mening från u</w:t>
      </w:r>
      <w:r w:rsidRPr="008D5210">
        <w:t>t</w:t>
      </w:r>
      <w:r w:rsidRPr="008D5210">
        <w:t>skottet. Jag gör det gärna tillsammans med Mi</w:t>
      </w:r>
      <w:r w:rsidRPr="008D5210">
        <w:t>l</w:t>
      </w:r>
      <w:r w:rsidRPr="008D5210">
        <w:t>jöpartiet. I grunden är det samma argumentation som på den tidigare punkten.</w:t>
      </w:r>
    </w:p>
    <w:p w:rsidR="00981008" w:rsidRPr="008D5210" w:rsidRDefault="00981008" w:rsidP="00981008">
      <w:pPr>
        <w:pStyle w:val="Rubrik2"/>
      </w:pPr>
      <w:bookmarkStart w:id="30" w:name="_Toc284404485"/>
      <w:r w:rsidRPr="008D5210">
        <w:t>Anf.</w:t>
      </w:r>
      <w:r w:rsidR="00076FC7" w:rsidRPr="008D5210">
        <w:t>  27  </w:t>
      </w:r>
      <w:r w:rsidRPr="008D5210">
        <w:t>ORDFÖRANDEN:</w:t>
      </w:r>
      <w:bookmarkEnd w:id="30"/>
    </w:p>
    <w:p w:rsidR="00981008" w:rsidRPr="008D5210" w:rsidRDefault="00981008" w:rsidP="00981008">
      <w:pPr>
        <w:pStyle w:val="Normaltindrag"/>
      </w:pPr>
      <w:r w:rsidRPr="008D5210">
        <w:t>Vi har fått ett litet meddelande från försvarsutskottet. De skriver att de i sitt prot</w:t>
      </w:r>
      <w:r w:rsidRPr="008D5210">
        <w:t>o</w:t>
      </w:r>
      <w:r w:rsidRPr="008D5210">
        <w:t>koll bara inför en mening som lyder: Avvikande mening.</w:t>
      </w:r>
    </w:p>
    <w:p w:rsidR="00981008" w:rsidRPr="008D5210" w:rsidRDefault="00981008" w:rsidP="00981008">
      <w:pPr>
        <w:pStyle w:val="Normaltindrag"/>
      </w:pPr>
      <w:r w:rsidRPr="008D5210">
        <w:t>En möjlighet är att ni kör samma avvikande mening som tidigare även i detta fall.</w:t>
      </w:r>
    </w:p>
    <w:p w:rsidR="00981008" w:rsidRPr="008D5210" w:rsidRDefault="00981008" w:rsidP="00981008">
      <w:pPr>
        <w:pStyle w:val="Rubrik2"/>
      </w:pPr>
      <w:bookmarkStart w:id="31" w:name="_Toc284404486"/>
      <w:r w:rsidRPr="008D5210">
        <w:t>Anf.</w:t>
      </w:r>
      <w:r w:rsidR="00076FC7" w:rsidRPr="008D5210">
        <w:t>  28  </w:t>
      </w:r>
      <w:r w:rsidRPr="008D5210">
        <w:t>JONAS SJÖSTEDT (V):</w:t>
      </w:r>
      <w:bookmarkEnd w:id="31"/>
    </w:p>
    <w:p w:rsidR="00981008" w:rsidRPr="008D5210" w:rsidRDefault="00981008" w:rsidP="00981008">
      <w:pPr>
        <w:pStyle w:val="Normaltindrag"/>
      </w:pPr>
      <w:r w:rsidRPr="008D5210">
        <w:t>Den motiveringen från utskottet var lite väl sparsmakad. Vi kan ta samma motivering som i förra punkten.</w:t>
      </w:r>
    </w:p>
    <w:p w:rsidR="00981008" w:rsidRPr="008D5210" w:rsidRDefault="00981008" w:rsidP="00981008">
      <w:pPr>
        <w:pStyle w:val="Rubrik2"/>
      </w:pPr>
      <w:bookmarkStart w:id="32" w:name="_Toc284404487"/>
      <w:r w:rsidRPr="008D5210">
        <w:t>Anf.</w:t>
      </w:r>
      <w:r w:rsidR="00076FC7" w:rsidRPr="008D5210">
        <w:t>  29  </w:t>
      </w:r>
      <w:r w:rsidRPr="008D5210">
        <w:t>ORDFÖRANDEN:</w:t>
      </w:r>
      <w:bookmarkEnd w:id="32"/>
    </w:p>
    <w:p w:rsidR="00981008" w:rsidRPr="008D5210" w:rsidRDefault="00981008" w:rsidP="00981008">
      <w:pPr>
        <w:pStyle w:val="Normaltindrag"/>
      </w:pPr>
      <w:r w:rsidRPr="008D5210">
        <w:t>Då gör vi det.</w:t>
      </w:r>
    </w:p>
    <w:p w:rsidR="00981008" w:rsidRPr="008D5210" w:rsidRDefault="00981008" w:rsidP="00981008">
      <w:pPr>
        <w:pStyle w:val="Rubrik2"/>
      </w:pPr>
      <w:bookmarkStart w:id="33" w:name="_Toc284404488"/>
      <w:r w:rsidRPr="008D5210">
        <w:t>Anf.</w:t>
      </w:r>
      <w:r w:rsidR="00076FC7" w:rsidRPr="008D5210">
        <w:t>  30  </w:t>
      </w:r>
      <w:r w:rsidRPr="008D5210">
        <w:t>SUSANNA HABY (M):</w:t>
      </w:r>
      <w:bookmarkEnd w:id="33"/>
    </w:p>
    <w:p w:rsidR="00981008" w:rsidRPr="008D5210" w:rsidRDefault="00981008" w:rsidP="00981008">
      <w:pPr>
        <w:pStyle w:val="Normaltindrag"/>
      </w:pPr>
      <w:r w:rsidRPr="008D5210">
        <w:t>Jag var med på försvarsutskottet i går. Jag vill påminna Vänstern och Miljöpartiet om att er avvikande mening enbart handlade om EU- och Natosamarbetet och inte hade med EU:s militära verksamheter att göra. Jag vill klargöra att det var den uppfattningen man fick på mötet.</w:t>
      </w:r>
    </w:p>
    <w:p w:rsidR="00981008" w:rsidRPr="008D5210" w:rsidRDefault="00981008" w:rsidP="00981008">
      <w:pPr>
        <w:pStyle w:val="Rubrik2"/>
      </w:pPr>
      <w:bookmarkStart w:id="34" w:name="_Toc284404489"/>
      <w:r w:rsidRPr="008D5210">
        <w:t>Anf.</w:t>
      </w:r>
      <w:r w:rsidR="00076FC7" w:rsidRPr="008D5210">
        <w:t>  31  </w:t>
      </w:r>
      <w:r w:rsidRPr="008D5210">
        <w:t>Statssekreterare HÅKAN JEVRELL:</w:t>
      </w:r>
      <w:bookmarkEnd w:id="34"/>
    </w:p>
    <w:p w:rsidR="00981008" w:rsidRPr="008D5210" w:rsidRDefault="00981008" w:rsidP="00981008">
      <w:pPr>
        <w:pStyle w:val="Normaltindrag"/>
      </w:pPr>
      <w:r w:rsidRPr="008D5210">
        <w:t>Jag får be Cecilia Looström svara på budgetfrågan. Hon har den s</w:t>
      </w:r>
      <w:r w:rsidRPr="008D5210">
        <w:t>e</w:t>
      </w:r>
      <w:r w:rsidRPr="008D5210">
        <w:t>naste uppdateringen.</w:t>
      </w:r>
    </w:p>
    <w:p w:rsidR="00981008" w:rsidRPr="008D5210" w:rsidRDefault="00981008" w:rsidP="00981008">
      <w:pPr>
        <w:pStyle w:val="Rubrik2"/>
      </w:pPr>
      <w:bookmarkStart w:id="35" w:name="_Toc284404490"/>
      <w:r w:rsidRPr="008D5210">
        <w:t>Anf.</w:t>
      </w:r>
      <w:r w:rsidR="00076FC7" w:rsidRPr="008D5210">
        <w:t>  32  </w:t>
      </w:r>
      <w:r w:rsidRPr="008D5210">
        <w:t>Departementsrådet CECILIA LOOSTRÖM:</w:t>
      </w:r>
      <w:bookmarkEnd w:id="35"/>
    </w:p>
    <w:p w:rsidR="00981008" w:rsidRPr="008D5210" w:rsidRDefault="00981008" w:rsidP="00981008">
      <w:pPr>
        <w:pStyle w:val="Normaltindrag"/>
      </w:pPr>
      <w:r w:rsidRPr="008D5210">
        <w:t>Det förslag som föreligger från den höga representanten är på 31,7 miljoner euro. Det i</w:t>
      </w:r>
      <w:r w:rsidRPr="008D5210">
        <w:t>n</w:t>
      </w:r>
      <w:r w:rsidRPr="008D5210">
        <w:t>nebär ungefär 7 miljoner svenska kronor.</w:t>
      </w:r>
    </w:p>
    <w:p w:rsidR="00981008" w:rsidRPr="008D5210" w:rsidRDefault="00981008" w:rsidP="00981008">
      <w:pPr>
        <w:pStyle w:val="Normaltindrag"/>
      </w:pPr>
      <w:r w:rsidRPr="008D5210">
        <w:t>Diskussionen handlar om 100 000–300 000 kronor. Det är den utest</w:t>
      </w:r>
      <w:r w:rsidRPr="008D5210">
        <w:t>å</w:t>
      </w:r>
      <w:r w:rsidRPr="008D5210">
        <w:t>ende frågan för svensk del.</w:t>
      </w:r>
    </w:p>
    <w:p w:rsidR="00981008" w:rsidRPr="008D5210" w:rsidRDefault="00981008" w:rsidP="00981008">
      <w:pPr>
        <w:pStyle w:val="Rubrik2"/>
      </w:pPr>
      <w:bookmarkStart w:id="36" w:name="_Toc284404491"/>
      <w:r w:rsidRPr="008D5210">
        <w:t>Anf.</w:t>
      </w:r>
      <w:r w:rsidR="00076FC7" w:rsidRPr="008D5210">
        <w:t>  33  </w:t>
      </w:r>
      <w:r w:rsidRPr="008D5210">
        <w:t>ORDFÖRANDEN:</w:t>
      </w:r>
      <w:bookmarkEnd w:id="36"/>
    </w:p>
    <w:p w:rsidR="00981008" w:rsidRPr="008D5210" w:rsidRDefault="00981008" w:rsidP="00981008">
      <w:pPr>
        <w:pStyle w:val="Normaltindrag"/>
      </w:pPr>
      <w:r w:rsidRPr="008D5210">
        <w:t>Vill William Petzäll upprepa samma avvikande mening som tidigare? Ja.</w:t>
      </w:r>
    </w:p>
    <w:p w:rsidR="00981008" w:rsidRPr="008D5210" w:rsidRDefault="00981008" w:rsidP="00981008">
      <w:pPr>
        <w:pStyle w:val="Normaltindrag"/>
      </w:pPr>
      <w:r w:rsidRPr="008D5210">
        <w:t xml:space="preserve">Då har vi samma situation som under </w:t>
      </w:r>
      <w:smartTag w:uri="urn:schemas-microsoft-com:office:smarttags" w:element="metricconverter">
        <w:smartTagPr>
          <w:attr w:name="ProductID" w:val="3ﾠa"/>
        </w:smartTagPr>
        <w:r w:rsidRPr="008D5210">
          <w:t>3 a</w:t>
        </w:r>
      </w:smartTag>
      <w:r w:rsidRPr="008D5210">
        <w:t>. Jag behöver inte upprepa. Min sammanfattning är l</w:t>
      </w:r>
      <w:r w:rsidRPr="008D5210">
        <w:t>i</w:t>
      </w:r>
      <w:r w:rsidRPr="008D5210">
        <w:t xml:space="preserve">kalydande som under </w:t>
      </w:r>
      <w:smartTag w:uri="urn:schemas-microsoft-com:office:smarttags" w:element="metricconverter">
        <w:smartTagPr>
          <w:attr w:name="ProductID" w:val="3ﾠa"/>
        </w:smartTagPr>
        <w:r w:rsidRPr="008D5210">
          <w:t>3 a</w:t>
        </w:r>
      </w:smartTag>
      <w:r w:rsidRPr="008D5210">
        <w:t>. Därmed finns det stöd för regeringens här redovisade position i b</w:t>
      </w:r>
      <w:r w:rsidRPr="008D5210">
        <w:t>e</w:t>
      </w:r>
      <w:r w:rsidRPr="008D5210">
        <w:t xml:space="preserve">slutsfrågan. </w:t>
      </w:r>
    </w:p>
    <w:p w:rsidR="00981008" w:rsidRPr="008D5210" w:rsidRDefault="00981008" w:rsidP="00981008">
      <w:pPr>
        <w:pStyle w:val="Normaltindrag"/>
      </w:pPr>
      <w:r w:rsidRPr="008D5210">
        <w:t>Behöver vi ta ställning till den falska B-punkten? Ja. Det finns maj</w:t>
      </w:r>
      <w:r w:rsidRPr="008D5210">
        <w:t>o</w:t>
      </w:r>
      <w:r w:rsidRPr="008D5210">
        <w:t>ritet för regerin</w:t>
      </w:r>
      <w:r w:rsidRPr="008D5210">
        <w:t>g</w:t>
      </w:r>
      <w:r w:rsidRPr="008D5210">
        <w:t>ens ställningstagande beträffande den falska B-punkten som rör budgeten.</w:t>
      </w:r>
    </w:p>
    <w:p w:rsidR="00981008" w:rsidRPr="008D5210" w:rsidRDefault="00981008" w:rsidP="00981008">
      <w:pPr>
        <w:pStyle w:val="Normaltindrag"/>
      </w:pPr>
      <w:r w:rsidRPr="008D5210">
        <w:t>Vi går över till punkt 4 och den informella frukosten med Anders Fogh Rasmussen. Vem äter frukosten? Är Tolgfors frisk i morgon eller är det statssekreteraren?</w:t>
      </w:r>
    </w:p>
    <w:p w:rsidR="00981008" w:rsidRPr="008D5210" w:rsidRDefault="00981008" w:rsidP="00981008">
      <w:pPr>
        <w:pStyle w:val="Rubrik2"/>
      </w:pPr>
      <w:bookmarkStart w:id="37" w:name="_Toc284404492"/>
      <w:r w:rsidRPr="008D5210">
        <w:t>Anf.</w:t>
      </w:r>
      <w:r w:rsidR="00076FC7" w:rsidRPr="008D5210">
        <w:t>  34  </w:t>
      </w:r>
      <w:r w:rsidRPr="008D5210">
        <w:t>Statssekreterare HÅKAN JEVRELL:</w:t>
      </w:r>
      <w:bookmarkEnd w:id="37"/>
    </w:p>
    <w:p w:rsidR="00981008" w:rsidRPr="008D5210" w:rsidRDefault="00981008" w:rsidP="00981008">
      <w:pPr>
        <w:pStyle w:val="Normaltindrag"/>
      </w:pPr>
      <w:r w:rsidRPr="008D5210">
        <w:t>Det är onekligen en berättigad fråga. Det är vår ambassadör i Bryssel, Anna-Karin Eneström, som kommer att ersätta Sten Tolgfors på mötet.</w:t>
      </w:r>
    </w:p>
    <w:p w:rsidR="00981008" w:rsidRPr="008D5210" w:rsidRDefault="00981008" w:rsidP="00981008">
      <w:pPr>
        <w:pStyle w:val="Normaltindrag"/>
      </w:pPr>
      <w:r w:rsidRPr="008D5210">
        <w:t>Torsdagen den 9 december träffas alltså försvarsministrarna vid en informell frukost til</w:t>
      </w:r>
      <w:r w:rsidRPr="008D5210">
        <w:t>l</w:t>
      </w:r>
      <w:r w:rsidRPr="008D5210">
        <w:t>sammans med Natos generalsekreterare Anders Fogh Rasmussen. Vid frukosten förväntas bland annat diskussioner om hur EU–Nato-samarbetet kan utvecklas samt om uppföljningen av Nat</w:t>
      </w:r>
      <w:r w:rsidRPr="008D5210">
        <w:t>o</w:t>
      </w:r>
      <w:r w:rsidRPr="008D5210">
        <w:t>toppmötet i Lissabon den 19–20 november 2010.</w:t>
      </w:r>
    </w:p>
    <w:p w:rsidR="00981008" w:rsidRPr="008D5210" w:rsidRDefault="00981008" w:rsidP="00981008">
      <w:pPr>
        <w:pStyle w:val="Normaltindrag"/>
      </w:pPr>
      <w:r w:rsidRPr="008D5210">
        <w:t>Vid toppmötet fick Fogh Rasmussen i uppdrag att tillsammans med Catherine Ashton gå vidare med att förbättra relationerna mellan EU och Nato. Han ska avrapportera sitt uppdrag vid N</w:t>
      </w:r>
      <w:r w:rsidRPr="008D5210">
        <w:t>a</w:t>
      </w:r>
      <w:r w:rsidRPr="008D5210">
        <w:t>tos utrikesministermöte i april 2011.</w:t>
      </w:r>
    </w:p>
    <w:p w:rsidR="00981008" w:rsidRPr="008D5210" w:rsidRDefault="00981008" w:rsidP="00981008">
      <w:pPr>
        <w:pStyle w:val="Normaltindrag"/>
      </w:pPr>
      <w:r w:rsidRPr="008D5210">
        <w:t>Frukosten blir ett tillfälle att understryka den vikt Sverige lägger vid ett praktiskt och konkret samarbete mellan EU och Nato samt vårt stöd till Rasmussens och Ashtons arbete med att förbättra relationen.</w:t>
      </w:r>
    </w:p>
    <w:p w:rsidR="00981008" w:rsidRPr="008D5210" w:rsidRDefault="00981008" w:rsidP="00981008">
      <w:pPr>
        <w:pStyle w:val="Normaltindrag"/>
      </w:pPr>
      <w:r w:rsidRPr="008D5210">
        <w:t>Efter Natotoppmötet är det tydligt att det fortfarande kvarstår bet</w:t>
      </w:r>
      <w:r w:rsidRPr="008D5210">
        <w:t>y</w:t>
      </w:r>
      <w:r w:rsidRPr="008D5210">
        <w:t>dande hinder på vägen mot en förbättrad relation såväl inom Nato som EU, Turkiet, Grekland, Cypern.</w:t>
      </w:r>
    </w:p>
    <w:p w:rsidR="00981008" w:rsidRPr="008D5210" w:rsidRDefault="00981008" w:rsidP="00981008">
      <w:pPr>
        <w:pStyle w:val="Normaltindrag"/>
      </w:pPr>
      <w:r w:rsidRPr="008D5210">
        <w:t>Frukosten med Fogh Rasmussen är därför också ett tillfälle att få i</w:t>
      </w:r>
      <w:r w:rsidRPr="008D5210">
        <w:t>n</w:t>
      </w:r>
      <w:r w:rsidRPr="008D5210">
        <w:t>formation om hur han konkret avser att driva samarbetet framåt och vilka åtgärder han avser att vidta under tiden fram till utrikesministermötet i april. Fogh Rasmussen väntas också informera om Natos top</w:t>
      </w:r>
      <w:r w:rsidRPr="008D5210">
        <w:t>p</w:t>
      </w:r>
      <w:r w:rsidRPr="008D5210">
        <w:t>möte i Lissabon.</w:t>
      </w:r>
    </w:p>
    <w:p w:rsidR="00981008" w:rsidRPr="008D5210" w:rsidRDefault="00981008" w:rsidP="00981008">
      <w:pPr>
        <w:pStyle w:val="Rubrik2"/>
      </w:pPr>
      <w:bookmarkStart w:id="38" w:name="_Toc284404493"/>
      <w:r w:rsidRPr="008D5210">
        <w:t>Anf.</w:t>
      </w:r>
      <w:r w:rsidR="00076FC7" w:rsidRPr="008D5210">
        <w:t>  35  </w:t>
      </w:r>
      <w:r w:rsidRPr="008D5210">
        <w:t>ORDFÖRANDEN:</w:t>
      </w:r>
      <w:bookmarkEnd w:id="38"/>
    </w:p>
    <w:p w:rsidR="00981008" w:rsidRPr="008D5210" w:rsidRDefault="00981008" w:rsidP="00981008">
      <w:pPr>
        <w:pStyle w:val="Normaltindrag"/>
      </w:pPr>
      <w:r w:rsidRPr="008D5210">
        <w:t>Då tackar vi för informationen om frukosten. Den här punkten och även nästa är information</w:t>
      </w:r>
      <w:r w:rsidRPr="008D5210">
        <w:t>s</w:t>
      </w:r>
      <w:r w:rsidRPr="008D5210">
        <w:t>punkter, så här finns inte utrymme för någon avvikande mening, om någon hade det på tungan.</w:t>
      </w:r>
    </w:p>
    <w:p w:rsidR="00981008" w:rsidRPr="008D5210" w:rsidRDefault="00981008" w:rsidP="00981008">
      <w:pPr>
        <w:pStyle w:val="Normaltindrag"/>
      </w:pPr>
      <w:r w:rsidRPr="008D5210">
        <w:t>Vi går vidare till punkten om Europeiska fö</w:t>
      </w:r>
      <w:r w:rsidRPr="008D5210">
        <w:t>r</w:t>
      </w:r>
      <w:r w:rsidRPr="008D5210">
        <w:t>svarsbyrån. Det är alltså en informationspunkt. Därefter tar vi informationen om lunchen.</w:t>
      </w:r>
    </w:p>
    <w:p w:rsidR="00981008" w:rsidRPr="008D5210" w:rsidRDefault="00981008" w:rsidP="00981008">
      <w:pPr>
        <w:pStyle w:val="Rubrik2"/>
      </w:pPr>
      <w:bookmarkStart w:id="39" w:name="_Toc284404494"/>
      <w:r w:rsidRPr="008D5210">
        <w:t>Anf.</w:t>
      </w:r>
      <w:r w:rsidR="00076FC7" w:rsidRPr="008D5210">
        <w:t>  36  </w:t>
      </w:r>
      <w:r w:rsidRPr="008D5210">
        <w:t>Statssekreterare HÅKAN JEVRELL:</w:t>
      </w:r>
      <w:bookmarkEnd w:id="39"/>
    </w:p>
    <w:p w:rsidR="00981008" w:rsidRPr="008D5210" w:rsidRDefault="00981008" w:rsidP="00981008">
      <w:pPr>
        <w:pStyle w:val="Normaltindrag"/>
      </w:pPr>
      <w:r w:rsidRPr="008D5210">
        <w:t xml:space="preserve">I marginalen av FAC hålls ett styrelsemöte i försvarsministerformat i Europeiska </w:t>
      </w:r>
      <w:r w:rsidR="00663AAA" w:rsidRPr="008D5210">
        <w:t>försvarsbyrån, EDA</w:t>
      </w:r>
      <w:r w:rsidRPr="008D5210">
        <w:t>. Styrelsemötet i försvarsministerfo</w:t>
      </w:r>
      <w:r w:rsidRPr="008D5210">
        <w:t>r</w:t>
      </w:r>
      <w:r w:rsidRPr="008D5210">
        <w:t>mat syftar till att diskutera och fatta</w:t>
      </w:r>
      <w:r w:rsidR="00663AAA" w:rsidRPr="008D5210">
        <w:t xml:space="preserve"> beslut kring frågor som rör EDA:</w:t>
      </w:r>
      <w:r w:rsidRPr="008D5210">
        <w:t>s ver</w:t>
      </w:r>
      <w:r w:rsidRPr="008D5210">
        <w:t>k</w:t>
      </w:r>
      <w:r w:rsidRPr="008D5210">
        <w:t>samhet. Frågor som behandlas rör förmågeutveckling, försvarsmaterie</w:t>
      </w:r>
      <w:r w:rsidRPr="008D5210">
        <w:t>l</w:t>
      </w:r>
      <w:r w:rsidRPr="008D5210">
        <w:t>samarbete, försvarsforskning och ind</w:t>
      </w:r>
      <w:r w:rsidRPr="008D5210">
        <w:t>u</w:t>
      </w:r>
      <w:r w:rsidRPr="008D5210">
        <w:t>stri.</w:t>
      </w:r>
    </w:p>
    <w:p w:rsidR="00981008" w:rsidRPr="008D5210" w:rsidRDefault="00981008" w:rsidP="00981008">
      <w:pPr>
        <w:pStyle w:val="Normaltindrag"/>
      </w:pPr>
      <w:r w:rsidRPr="008D5210">
        <w:t xml:space="preserve">Vid mötet kommer man bland annat att behandla </w:t>
      </w:r>
      <w:r w:rsidR="00663AAA" w:rsidRPr="008D5210">
        <w:t>tillsättandet av ny chef för EDA</w:t>
      </w:r>
      <w:r w:rsidRPr="008D5210">
        <w:t xml:space="preserve"> samt biträda</w:t>
      </w:r>
      <w:r w:rsidRPr="008D5210">
        <w:t>n</w:t>
      </w:r>
      <w:r w:rsidR="00663AAA" w:rsidRPr="008D5210">
        <w:t>de chef för EDA</w:t>
      </w:r>
      <w:r w:rsidRPr="008D5210">
        <w:t>, samutnyttjande av resurser – pooling and sharing – samordnad flygtrafik, Single European Sky och Sesar och forskning på försvarsområdet på EU-nivå.</w:t>
      </w:r>
    </w:p>
    <w:p w:rsidR="00981008" w:rsidRPr="008D5210" w:rsidRDefault="00981008" w:rsidP="00981008">
      <w:pPr>
        <w:pStyle w:val="Normaltindrag"/>
      </w:pPr>
      <w:r w:rsidRPr="008D5210">
        <w:t>Som A-punkte</w:t>
      </w:r>
      <w:r w:rsidR="00663AAA" w:rsidRPr="008D5210">
        <w:t>r kommer man att besluta om EDA:</w:t>
      </w:r>
      <w:r w:rsidRPr="008D5210">
        <w:t>s arbetsprogram, försvarsdata och jämförelser och europeiskt ramverk för samarbete om CBRN-skydd – CBRN står för chemical, biological, radiol</w:t>
      </w:r>
      <w:r w:rsidRPr="008D5210">
        <w:t>o</w:t>
      </w:r>
      <w:r w:rsidRPr="008D5210">
        <w:t>gical och nuclear. Vidare kommer man att besluta om likvärdiga konkurrensvil</w:t>
      </w:r>
      <w:r w:rsidRPr="008D5210">
        <w:t>l</w:t>
      </w:r>
      <w:r w:rsidRPr="008D5210">
        <w:t>kor, level pla</w:t>
      </w:r>
      <w:r w:rsidRPr="008D5210">
        <w:t>y</w:t>
      </w:r>
      <w:r w:rsidRPr="008D5210">
        <w:t>ing field, och EU:s radiofrekvensprogram.</w:t>
      </w:r>
    </w:p>
    <w:p w:rsidR="00981008" w:rsidRPr="008D5210" w:rsidRDefault="00981008" w:rsidP="00981008">
      <w:pPr>
        <w:pStyle w:val="Normaltindrag"/>
      </w:pPr>
      <w:r w:rsidRPr="008D5210">
        <w:t>Av särskilt intresse för Sverige är likvärd</w:t>
      </w:r>
      <w:r w:rsidRPr="008D5210">
        <w:t>i</w:t>
      </w:r>
      <w:r w:rsidRPr="008D5210">
        <w:t>ga konkurrensvillkor, level playing field, och samutnyttjande av resurser, pooling and sh</w:t>
      </w:r>
      <w:r w:rsidRPr="008D5210">
        <w:t>a</w:t>
      </w:r>
      <w:r w:rsidRPr="008D5210">
        <w:t>ring.</w:t>
      </w:r>
    </w:p>
    <w:p w:rsidR="00981008" w:rsidRPr="008D5210" w:rsidRDefault="00981008" w:rsidP="00981008">
      <w:pPr>
        <w:pStyle w:val="Normaltindrag"/>
      </w:pPr>
      <w:r w:rsidRPr="008D5210">
        <w:t>Frågan om likvärdiga konkurrensvillkor var en av de frågor som drevs av det svenska ordföra</w:t>
      </w:r>
      <w:r w:rsidRPr="008D5210">
        <w:t>n</w:t>
      </w:r>
      <w:r w:rsidRPr="008D5210">
        <w:t>deskapet, och vid förra årets styrelsemöte fattade ministrarna beslut om en politisk deklar</w:t>
      </w:r>
      <w:r w:rsidRPr="008D5210">
        <w:t>a</w:t>
      </w:r>
      <w:r w:rsidRPr="008D5210">
        <w:t>tion. I denna deklaration ställde sig ministrarna bakom en öppen och transparent försvarsmater</w:t>
      </w:r>
      <w:r w:rsidRPr="008D5210">
        <w:t>i</w:t>
      </w:r>
      <w:r w:rsidR="00663AAA" w:rsidRPr="008D5210">
        <w:t>el</w:t>
      </w:r>
      <w:r w:rsidR="005638C3" w:rsidRPr="008D5210">
        <w:softHyphen/>
      </w:r>
      <w:r w:rsidR="00663AAA" w:rsidRPr="008D5210">
        <w:t>marknad och gav då EDA</w:t>
      </w:r>
      <w:r w:rsidRPr="008D5210">
        <w:t xml:space="preserve"> i uppdrag att arb</w:t>
      </w:r>
      <w:r w:rsidR="00663AAA" w:rsidRPr="008D5210">
        <w:t>eta vidare med frågan. EDA</w:t>
      </w:r>
      <w:r w:rsidRPr="008D5210">
        <w:t xml:space="preserve"> ska nu presentera resultatet av det arbetet.</w:t>
      </w:r>
    </w:p>
    <w:p w:rsidR="00981008" w:rsidRPr="008D5210" w:rsidRDefault="00663AAA" w:rsidP="00981008">
      <w:pPr>
        <w:pStyle w:val="Normaltindrag"/>
      </w:pPr>
      <w:r w:rsidRPr="008D5210">
        <w:t>EDA:</w:t>
      </w:r>
      <w:r w:rsidR="00981008" w:rsidRPr="008D5210">
        <w:t>s arbete med samutnyttjande av resurser initierades också förra hösten och har fått s</w:t>
      </w:r>
      <w:r w:rsidRPr="008D5210">
        <w:t>tort stöd på politiskt nivå. EDA</w:t>
      </w:r>
      <w:r w:rsidR="00981008" w:rsidRPr="008D5210">
        <w:t xml:space="preserve"> har bland a</w:t>
      </w:r>
      <w:r w:rsidR="00981008" w:rsidRPr="008D5210">
        <w:t>n</w:t>
      </w:r>
      <w:r w:rsidR="00981008" w:rsidRPr="008D5210">
        <w:t>nat gjort en kartläggning med hjälp av medlem</w:t>
      </w:r>
      <w:r w:rsidR="00981008" w:rsidRPr="008D5210">
        <w:t>s</w:t>
      </w:r>
      <w:r w:rsidR="00981008" w:rsidRPr="008D5210">
        <w:t>staterna och redovisar nu förslag som man kan arbeta vidare med.</w:t>
      </w:r>
    </w:p>
    <w:p w:rsidR="00981008" w:rsidRPr="008D5210" w:rsidRDefault="00981008" w:rsidP="00981008">
      <w:pPr>
        <w:pStyle w:val="Rubrik2"/>
      </w:pPr>
      <w:bookmarkStart w:id="40" w:name="_Toc284404495"/>
      <w:r w:rsidRPr="008D5210">
        <w:t>Anf.</w:t>
      </w:r>
      <w:r w:rsidR="00076FC7" w:rsidRPr="008D5210">
        <w:t>  37  </w:t>
      </w:r>
      <w:r w:rsidRPr="008D5210">
        <w:t>ORDFÖRANDEN:</w:t>
      </w:r>
      <w:bookmarkEnd w:id="40"/>
    </w:p>
    <w:p w:rsidR="00981008" w:rsidRPr="008D5210" w:rsidRDefault="00981008" w:rsidP="00981008">
      <w:pPr>
        <w:pStyle w:val="Normaltindrag"/>
      </w:pPr>
      <w:r w:rsidRPr="008D5210">
        <w:t>Då tackar vi för informationen om försvarsb</w:t>
      </w:r>
      <w:r w:rsidRPr="008D5210">
        <w:t>y</w:t>
      </w:r>
      <w:r w:rsidRPr="008D5210">
        <w:t>rån.</w:t>
      </w:r>
    </w:p>
    <w:p w:rsidR="00981008" w:rsidRPr="008D5210" w:rsidRDefault="00981008" w:rsidP="00981008">
      <w:pPr>
        <w:pStyle w:val="Normaltindrag"/>
      </w:pPr>
      <w:r w:rsidRPr="008D5210">
        <w:t>Vi går vidare till lunchdiskussionen.</w:t>
      </w:r>
    </w:p>
    <w:p w:rsidR="00981008" w:rsidRPr="008D5210" w:rsidRDefault="00981008" w:rsidP="00981008">
      <w:pPr>
        <w:pStyle w:val="Rubrik2"/>
      </w:pPr>
      <w:bookmarkStart w:id="41" w:name="_Toc284404496"/>
      <w:r w:rsidRPr="008D5210">
        <w:t>Anf.</w:t>
      </w:r>
      <w:r w:rsidR="00076FC7" w:rsidRPr="008D5210">
        <w:t>  38  </w:t>
      </w:r>
      <w:r w:rsidRPr="008D5210">
        <w:t>Statssekreterare HÅKAN JEVRELL:</w:t>
      </w:r>
      <w:bookmarkEnd w:id="41"/>
    </w:p>
    <w:p w:rsidR="00981008" w:rsidRPr="008D5210" w:rsidRDefault="00981008" w:rsidP="00981008">
      <w:pPr>
        <w:pStyle w:val="Normaltindrag"/>
      </w:pPr>
      <w:r w:rsidRPr="008D5210">
        <w:t>Vid den informella lunchen ska man avhandla operationer, som alltså kommer att diskuteras. Försvarsministrarna förväntas bland annat disk</w:t>
      </w:r>
      <w:r w:rsidRPr="008D5210">
        <w:t>u</w:t>
      </w:r>
      <w:r w:rsidRPr="008D5210">
        <w:t>tera de pågående operationerna i Afrika med operation Atalanta i Ade</w:t>
      </w:r>
      <w:r w:rsidRPr="008D5210">
        <w:t>n</w:t>
      </w:r>
      <w:r w:rsidRPr="008D5210">
        <w:t>viken och Indiska oc</w:t>
      </w:r>
      <w:r w:rsidRPr="008D5210">
        <w:t>e</w:t>
      </w:r>
      <w:r w:rsidRPr="008D5210">
        <w:t>anen samt utbildningsinsatsen i Uganda, EUTM, European Union Training Mission. Diskussionen väntas bli övergripande strategisk om hela A</w:t>
      </w:r>
      <w:r w:rsidRPr="008D5210">
        <w:t>f</w:t>
      </w:r>
      <w:r w:rsidRPr="008D5210">
        <w:t>rikas horn. Även diskussion om operation Althea kan förväntas.</w:t>
      </w:r>
    </w:p>
    <w:p w:rsidR="00981008" w:rsidRPr="008D5210" w:rsidRDefault="00981008" w:rsidP="00981008">
      <w:pPr>
        <w:pStyle w:val="Normaltindrag"/>
      </w:pPr>
      <w:r w:rsidRPr="008D5210">
        <w:t>När det gäller insatser visavi Somalia bedöms diskussionerna om i</w:t>
      </w:r>
      <w:r w:rsidRPr="008D5210">
        <w:t>n</w:t>
      </w:r>
      <w:r w:rsidRPr="008D5210">
        <w:t>satser i Afrika handla om behovet av en tydligare och ökad koordinering mellan och en enhetlig syn på EU:s olika engagemang riktade mot Som</w:t>
      </w:r>
      <w:r w:rsidRPr="008D5210">
        <w:t>a</w:t>
      </w:r>
      <w:r w:rsidRPr="008D5210">
        <w:t>lia. Sverige har, til</w:t>
      </w:r>
      <w:r w:rsidRPr="008D5210">
        <w:t>l</w:t>
      </w:r>
      <w:r w:rsidRPr="008D5210">
        <w:t>sammans med ett flertal andra EU-medlemsstater, framfört att det när de olika EU-engagemangen diskuteras och eventuell förlängning och än</w:t>
      </w:r>
      <w:r w:rsidRPr="008D5210">
        <w:t>d</w:t>
      </w:r>
      <w:r w:rsidRPr="008D5210">
        <w:t>ring av mandat ses över är av stor vikt att hänsyn tas till långsiktighet och eventuell p</w:t>
      </w:r>
      <w:r w:rsidRPr="008D5210">
        <w:t>å</w:t>
      </w:r>
      <w:r w:rsidRPr="008D5210">
        <w:t>verkan mellan de olika projekten.</w:t>
      </w:r>
    </w:p>
    <w:p w:rsidR="00981008" w:rsidRPr="008D5210" w:rsidRDefault="00981008" w:rsidP="00981008">
      <w:pPr>
        <w:pStyle w:val="Normaltindrag"/>
      </w:pPr>
      <w:r w:rsidRPr="008D5210">
        <w:t>EU:s åtaganden måste bättre koordineras med andra initiativ, FN och USA med flera. Ett fortsatt stöd till Atalantamissionen – två års förlän</w:t>
      </w:r>
      <w:r w:rsidRPr="008D5210">
        <w:t>g</w:t>
      </w:r>
      <w:r w:rsidRPr="008D5210">
        <w:t>ning beslutades vid Ekofinmötet den 7–8 december – måste kopplas samman med långsiktigt utvecklande av den regionala maritima förm</w:t>
      </w:r>
      <w:r w:rsidRPr="008D5210">
        <w:t>å</w:t>
      </w:r>
      <w:r w:rsidRPr="008D5210">
        <w:t>gan. Utmaningen avseende lagföring av personer mis</w:t>
      </w:r>
      <w:r w:rsidRPr="008D5210">
        <w:t>s</w:t>
      </w:r>
      <w:r w:rsidRPr="008D5210">
        <w:t>tänkta för sjöröveri måste även denna ses i ett regionalt förmågeperspektiv.</w:t>
      </w:r>
    </w:p>
    <w:p w:rsidR="00981008" w:rsidRPr="008D5210" w:rsidRDefault="00981008" w:rsidP="00981008">
      <w:pPr>
        <w:pStyle w:val="Normaltindrag"/>
      </w:pPr>
      <w:r w:rsidRPr="008D5210">
        <w:t>En fortsättning av EU:s träningsmission i Uganda, EUTM, till stöd för de somaliska säkerhetsstyrkorna måste baseras på att det finns stru</w:t>
      </w:r>
      <w:r w:rsidRPr="008D5210">
        <w:t>k</w:t>
      </w:r>
      <w:r w:rsidRPr="008D5210">
        <w:t>turer under utveckling i Somalia som kan ta ansvar för de rekryter som utbildas av EU. I det kommande framtagandet av en EU-strategi för Afrikas horn bör EU:s samlade engagemang tydl</w:t>
      </w:r>
      <w:r w:rsidRPr="008D5210">
        <w:t>i</w:t>
      </w:r>
      <w:r w:rsidRPr="008D5210">
        <w:t>gare belysas och vägas in.</w:t>
      </w:r>
    </w:p>
    <w:p w:rsidR="00981008" w:rsidRPr="008D5210" w:rsidRDefault="00981008" w:rsidP="00981008">
      <w:pPr>
        <w:pStyle w:val="Normaltindrag"/>
      </w:pPr>
      <w:r w:rsidRPr="008D5210">
        <w:t>Sverige har tagit ett stort ansvar för At</w:t>
      </w:r>
      <w:r w:rsidRPr="008D5210">
        <w:t>a</w:t>
      </w:r>
      <w:r w:rsidRPr="008D5210">
        <w:t>lantainsatsen under de senaste två åren med bidrag bestående av både korvetter och patrull- och le</w:t>
      </w:r>
      <w:r w:rsidRPr="008D5210">
        <w:t>d</w:t>
      </w:r>
      <w:r w:rsidRPr="008D5210">
        <w:t>ningsfartyg; HMS Carlskrona med två h</w:t>
      </w:r>
      <w:r w:rsidRPr="008D5210">
        <w:t>e</w:t>
      </w:r>
      <w:r w:rsidRPr="008D5210">
        <w:t>likopter 15 ombord har deltagit under perioden då Sverige ledde insatsen. Vi har också haft ett sjööve</w:t>
      </w:r>
      <w:r w:rsidRPr="008D5210">
        <w:t>r</w:t>
      </w:r>
      <w:r w:rsidRPr="008D5210">
        <w:t>vakningsflygplan från Kustbevaknin</w:t>
      </w:r>
      <w:r w:rsidRPr="008D5210">
        <w:t>g</w:t>
      </w:r>
      <w:r w:rsidRPr="008D5210">
        <w:t>en.</w:t>
      </w:r>
    </w:p>
    <w:p w:rsidR="00981008" w:rsidRPr="008D5210" w:rsidRDefault="00981008" w:rsidP="00981008">
      <w:pPr>
        <w:pStyle w:val="Normaltindrag"/>
      </w:pPr>
      <w:r w:rsidRPr="008D5210">
        <w:t>Sverige har därtill bidragit, och bidrar fortsatt, med tre instruktörer till EUTM. Det svenska militära bidraget till EU:s engagemang för Somalia har således varit omfattande. Det har givit oss en möjlighet men också en sky</w:t>
      </w:r>
      <w:r w:rsidRPr="008D5210">
        <w:t>l</w:t>
      </w:r>
      <w:r w:rsidRPr="008D5210">
        <w:t>dighet att vara med och aktivt påverka det framtida engagemanget. EUTM:s eventuella fö</w:t>
      </w:r>
      <w:r w:rsidRPr="008D5210">
        <w:t>r</w:t>
      </w:r>
      <w:r w:rsidRPr="008D5210">
        <w:t>längning från och med maj 2011 kommer att komma upp till diskussion inom de närmaste månaderna. Här kan Sver</w:t>
      </w:r>
      <w:r w:rsidRPr="008D5210">
        <w:t>i</w:t>
      </w:r>
      <w:r w:rsidRPr="008D5210">
        <w:t>ge vara med och tillse att samtliga aspekter omhändertas i ett eventuellt b</w:t>
      </w:r>
      <w:r w:rsidRPr="008D5210">
        <w:t>e</w:t>
      </w:r>
      <w:r w:rsidRPr="008D5210">
        <w:t>slutsunderlag.</w:t>
      </w:r>
    </w:p>
    <w:p w:rsidR="00981008" w:rsidRPr="008D5210" w:rsidRDefault="00981008" w:rsidP="00981008">
      <w:pPr>
        <w:pStyle w:val="Normaltindrag"/>
      </w:pPr>
      <w:r w:rsidRPr="008D5210">
        <w:t>Slutligen kommer sannolikt ett förslag inom kort också att läggas fram avseende en ny EU-insats riktad mot regional maritim kapacitetsu</w:t>
      </w:r>
      <w:r w:rsidRPr="008D5210">
        <w:t>t</w:t>
      </w:r>
      <w:r w:rsidRPr="008D5210">
        <w:t>veckling. Detta förslag måste ses i ljuset av övrigt pågående EU-engage</w:t>
      </w:r>
      <w:r w:rsidR="005638C3" w:rsidRPr="008D5210">
        <w:softHyphen/>
      </w:r>
      <w:r w:rsidRPr="008D5210">
        <w:t>mang.</w:t>
      </w:r>
    </w:p>
    <w:p w:rsidR="00981008" w:rsidRPr="008D5210" w:rsidRDefault="00981008" w:rsidP="00981008">
      <w:pPr>
        <w:pStyle w:val="Normaltindrag"/>
      </w:pPr>
      <w:r w:rsidRPr="008D5210">
        <w:t>Operation Althea och fortsatt militär närvaro i Bosnien-Hercegovina ska diskuteras. Sverige lämnade den exekutiva delen av operation Althea år 2008. Den exekutiva delen kommer att for</w:t>
      </w:r>
      <w:r w:rsidRPr="008D5210">
        <w:t>t</w:t>
      </w:r>
      <w:r w:rsidRPr="008D5210">
        <w:t>sätta med en reducerad numerär bortom 2010. Parallellt implementerades våren 2010 en icke e</w:t>
      </w:r>
      <w:r w:rsidRPr="008D5210">
        <w:t>x</w:t>
      </w:r>
      <w:r w:rsidRPr="008D5210">
        <w:t>ekutiv militär närvaro inom ramen för Althea som syftar till utbildning och stöd till förm</w:t>
      </w:r>
      <w:r w:rsidRPr="008D5210">
        <w:t>å</w:t>
      </w:r>
      <w:r w:rsidRPr="008D5210">
        <w:t>geutvecklingen för försvarsmakten i Bosnien-Hercego</w:t>
      </w:r>
      <w:r w:rsidR="005638C3" w:rsidRPr="008D5210">
        <w:softHyphen/>
      </w:r>
      <w:r w:rsidRPr="008D5210">
        <w:t>vina. Sverige deltar sedan i somras med en person i den delen av insatsen och ser positivt på möjligheten att bidra med ytterligare pers</w:t>
      </w:r>
      <w:r w:rsidRPr="008D5210">
        <w:t>o</w:t>
      </w:r>
      <w:r w:rsidRPr="008D5210">
        <w:t>ner.</w:t>
      </w:r>
    </w:p>
    <w:p w:rsidR="00981008" w:rsidRPr="008D5210" w:rsidRDefault="00981008" w:rsidP="00981008">
      <w:pPr>
        <w:pStyle w:val="Normaltindrag"/>
      </w:pPr>
      <w:r w:rsidRPr="008D5210">
        <w:t>Det är angeläget att verka för en koherent och effektiv EU-närvaro i Bosnien-Hercegovina och säkerställa att Altheainsatsens utveckling står i samklang med den politiska utvecklingen.</w:t>
      </w:r>
    </w:p>
    <w:p w:rsidR="00981008" w:rsidRPr="008D5210" w:rsidRDefault="00981008" w:rsidP="00981008">
      <w:pPr>
        <w:pStyle w:val="Rubrik2"/>
      </w:pPr>
      <w:bookmarkStart w:id="42" w:name="_Toc284404497"/>
      <w:r w:rsidRPr="008D5210">
        <w:t>Anf.</w:t>
      </w:r>
      <w:r w:rsidR="00076FC7" w:rsidRPr="008D5210">
        <w:t>  39  </w:t>
      </w:r>
      <w:r w:rsidRPr="008D5210">
        <w:t>ORDFÖRANDEN:</w:t>
      </w:r>
      <w:bookmarkEnd w:id="42"/>
    </w:p>
    <w:p w:rsidR="00981008" w:rsidRPr="008D5210" w:rsidRDefault="00981008" w:rsidP="00981008">
      <w:pPr>
        <w:pStyle w:val="Normaltindrag"/>
      </w:pPr>
      <w:r w:rsidRPr="008D5210">
        <w:t>Statssekreteraren ger rätt mycket en redogörelse. Är ambassadören instruerad att göra nå</w:t>
      </w:r>
      <w:r w:rsidRPr="008D5210">
        <w:t>g</w:t>
      </w:r>
      <w:r w:rsidRPr="008D5210">
        <w:t>ra inlägg?</w:t>
      </w:r>
    </w:p>
    <w:p w:rsidR="00981008" w:rsidRPr="008D5210" w:rsidRDefault="00981008" w:rsidP="00981008">
      <w:pPr>
        <w:pStyle w:val="Rubrik2"/>
      </w:pPr>
      <w:bookmarkStart w:id="43" w:name="_Toc284404498"/>
      <w:r w:rsidRPr="008D5210">
        <w:t>Anf.</w:t>
      </w:r>
      <w:r w:rsidR="00076FC7" w:rsidRPr="008D5210">
        <w:t>  40  </w:t>
      </w:r>
      <w:r w:rsidRPr="008D5210">
        <w:t>Statssekreterare HÅKAN JEVRELL:</w:t>
      </w:r>
      <w:bookmarkEnd w:id="43"/>
    </w:p>
    <w:p w:rsidR="00981008" w:rsidRPr="008D5210" w:rsidRDefault="00981008" w:rsidP="00981008">
      <w:pPr>
        <w:pStyle w:val="Normaltindrag"/>
      </w:pPr>
      <w:r w:rsidRPr="008D5210">
        <w:t>Instruktionerna är inte helt färdigutarbetade än, om det ska bli några direkta talepunkter. Men det utgår från det som vi redogör för här, så det finns inget annat som ambassadören ko</w:t>
      </w:r>
      <w:r w:rsidRPr="008D5210">
        <w:t>m</w:t>
      </w:r>
      <w:r w:rsidRPr="008D5210">
        <w:t>mer att få med sig.</w:t>
      </w:r>
    </w:p>
    <w:p w:rsidR="00981008" w:rsidRPr="008D5210" w:rsidRDefault="00981008" w:rsidP="00981008">
      <w:pPr>
        <w:pStyle w:val="Rubrik2"/>
      </w:pPr>
      <w:bookmarkStart w:id="44" w:name="_Toc284404499"/>
      <w:r w:rsidRPr="008D5210">
        <w:t>Anf.</w:t>
      </w:r>
      <w:r w:rsidR="00076FC7" w:rsidRPr="008D5210">
        <w:t>  41  </w:t>
      </w:r>
      <w:r w:rsidRPr="008D5210">
        <w:t>ORDFÖRANDEN:</w:t>
      </w:r>
      <w:bookmarkEnd w:id="44"/>
    </w:p>
    <w:p w:rsidR="00981008" w:rsidRPr="008D5210" w:rsidRDefault="00981008" w:rsidP="00981008">
      <w:pPr>
        <w:pStyle w:val="Normaltindrag"/>
      </w:pPr>
      <w:r w:rsidRPr="008D5210">
        <w:t>Nej, det utgår jag från, men frågan är hur aktivt Sverige kommer att vara vid mötet.</w:t>
      </w:r>
    </w:p>
    <w:p w:rsidR="00981008" w:rsidRPr="008D5210" w:rsidRDefault="00981008" w:rsidP="00981008">
      <w:pPr>
        <w:pStyle w:val="Rubrik2"/>
      </w:pPr>
      <w:bookmarkStart w:id="45" w:name="_Toc284404500"/>
      <w:r w:rsidRPr="008D5210">
        <w:t>Anf.</w:t>
      </w:r>
      <w:r w:rsidR="00076FC7" w:rsidRPr="008D5210">
        <w:t>  42  </w:t>
      </w:r>
      <w:r w:rsidRPr="008D5210">
        <w:t>Statssekreterare HÅKAN JEVRELL:</w:t>
      </w:r>
      <w:bookmarkEnd w:id="45"/>
    </w:p>
    <w:p w:rsidR="00981008" w:rsidRPr="008D5210" w:rsidRDefault="00981008" w:rsidP="00981008">
      <w:pPr>
        <w:pStyle w:val="Normaltindrag"/>
      </w:pPr>
      <w:r w:rsidRPr="008D5210">
        <w:t>Jag tror att vi vad gäller de informella delarna kommer att framföra vår ståndpunkt, den svenska inställningen, i diskussionerna. I och med att det är informellt blir det när samtalet uppkommer och leder in i den d</w:t>
      </w:r>
      <w:r w:rsidRPr="008D5210">
        <w:t>e</w:t>
      </w:r>
      <w:r w:rsidRPr="008D5210">
        <w:t>len.</w:t>
      </w:r>
    </w:p>
    <w:p w:rsidR="00981008" w:rsidRPr="008D5210" w:rsidRDefault="00981008" w:rsidP="00981008">
      <w:pPr>
        <w:pStyle w:val="Normaltindrag"/>
      </w:pPr>
      <w:r w:rsidRPr="008D5210">
        <w:t>Vad gäller det övriga kan jag inte nu svara exakt i vilken mån vi anser att vi måste gå in tydligt i någon diskussion, utan det handlar framför allt om att följa den.</w:t>
      </w:r>
    </w:p>
    <w:p w:rsidR="00981008" w:rsidRPr="008D5210" w:rsidRDefault="00981008" w:rsidP="00981008">
      <w:pPr>
        <w:pStyle w:val="Rubrik2"/>
      </w:pPr>
      <w:bookmarkStart w:id="46" w:name="_Toc284404501"/>
      <w:r w:rsidRPr="008D5210">
        <w:t>Anf.</w:t>
      </w:r>
      <w:r w:rsidR="00076FC7" w:rsidRPr="008D5210">
        <w:t>  43  </w:t>
      </w:r>
      <w:r w:rsidRPr="008D5210">
        <w:t>DÉSIRÉE PETHRUS ENGSTRÖM (KD):</w:t>
      </w:r>
      <w:bookmarkEnd w:id="46"/>
    </w:p>
    <w:p w:rsidR="00981008" w:rsidRPr="008D5210" w:rsidRDefault="00981008" w:rsidP="00981008">
      <w:pPr>
        <w:pStyle w:val="Normaltindrag"/>
      </w:pPr>
      <w:r w:rsidRPr="008D5210">
        <w:t>När det gäller frågan om Atalanta och Adenv</w:t>
      </w:r>
      <w:r w:rsidRPr="008D5210">
        <w:t>i</w:t>
      </w:r>
      <w:r w:rsidRPr="008D5210">
        <w:t>ken har Sverige gjort en viktig insats. Någo</w:t>
      </w:r>
      <w:r w:rsidRPr="008D5210">
        <w:t>n</w:t>
      </w:r>
      <w:r w:rsidRPr="008D5210">
        <w:t>ting som har diskuterats en hel del i medierna är just lagföringen och hur man ska kunna la</w:t>
      </w:r>
      <w:r w:rsidRPr="008D5210">
        <w:t>g</w:t>
      </w:r>
      <w:r w:rsidRPr="008D5210">
        <w:t>föra. Vad jag förstår är det som vi har gjort i Adenviken att försvara humanitär hjälp, och det har fungerat. Men i övrigt finns det fortfara</w:t>
      </w:r>
      <w:r w:rsidRPr="008D5210">
        <w:t>n</w:t>
      </w:r>
      <w:r w:rsidRPr="008D5210">
        <w:t>de en stor andel fartyg som är utsatta för ki</w:t>
      </w:r>
      <w:r w:rsidRPr="008D5210">
        <w:t>d</w:t>
      </w:r>
      <w:r w:rsidRPr="008D5210">
        <w:t>nappning, och stora lösesummor betalas ut.</w:t>
      </w:r>
    </w:p>
    <w:p w:rsidR="00981008" w:rsidRPr="008D5210" w:rsidRDefault="00981008" w:rsidP="00981008">
      <w:pPr>
        <w:pStyle w:val="Normaltindrag"/>
      </w:pPr>
      <w:r w:rsidRPr="008D5210">
        <w:t>Jag har ännu inte lyckats höra någon som di</w:t>
      </w:r>
      <w:r w:rsidRPr="008D5210">
        <w:t>s</w:t>
      </w:r>
      <w:r w:rsidRPr="008D5210">
        <w:t>kuterar hur vi ska kunna klara av det här, för det är ingen som vill ta emot. Nu talas det om reg</w:t>
      </w:r>
      <w:r w:rsidRPr="008D5210">
        <w:t>i</w:t>
      </w:r>
      <w:r w:rsidRPr="008D5210">
        <w:t>o</w:t>
      </w:r>
      <w:r w:rsidR="005638C3" w:rsidRPr="008D5210">
        <w:softHyphen/>
      </w:r>
      <w:r w:rsidRPr="008D5210">
        <w:t>nalt förmågeperspektiv när det gäller lagföringen. Vilka idéer finns ko</w:t>
      </w:r>
      <w:r w:rsidRPr="008D5210">
        <w:t>n</w:t>
      </w:r>
      <w:r w:rsidRPr="008D5210">
        <w:t>kret för hur man ska lösa situationen med lagföringen av dem som man tar till fånga? Tror statssekreteraren att det kommer att finnas några fö</w:t>
      </w:r>
      <w:r w:rsidRPr="008D5210">
        <w:t>r</w:t>
      </w:r>
      <w:r w:rsidRPr="008D5210">
        <w:t>slag?</w:t>
      </w:r>
    </w:p>
    <w:p w:rsidR="00981008" w:rsidRPr="008D5210" w:rsidRDefault="00981008" w:rsidP="00981008">
      <w:pPr>
        <w:pStyle w:val="Normaltindrag"/>
      </w:pPr>
      <w:r w:rsidRPr="008D5210">
        <w:t>Ett förslag har varit att göra någon typ av internationell brottmål</w:t>
      </w:r>
      <w:r w:rsidRPr="008D5210">
        <w:t>s</w:t>
      </w:r>
      <w:r w:rsidRPr="008D5210">
        <w:t>domstol. Det skulle vara intressant att höra om vi har några idéer eller om det finns några idéer på gång inom EU om hur man ska lösa det. Även om inte Sverige är med och tar emot måste man ändå lösa det. Vi kanske kan bidra på något annat sätt till en lösning av frågan.</w:t>
      </w:r>
    </w:p>
    <w:p w:rsidR="00981008" w:rsidRPr="008D5210" w:rsidRDefault="00981008" w:rsidP="00981008">
      <w:pPr>
        <w:pStyle w:val="Rubrik2"/>
      </w:pPr>
      <w:bookmarkStart w:id="47" w:name="_Toc284404502"/>
      <w:r w:rsidRPr="008D5210">
        <w:t>Anf.</w:t>
      </w:r>
      <w:r w:rsidR="00076FC7" w:rsidRPr="008D5210">
        <w:t>  44  </w:t>
      </w:r>
      <w:r w:rsidRPr="008D5210">
        <w:t>EVA-LENA JANSSON (S):</w:t>
      </w:r>
      <w:bookmarkEnd w:id="47"/>
    </w:p>
    <w:p w:rsidR="00981008" w:rsidRPr="008D5210" w:rsidRDefault="00981008" w:rsidP="00981008">
      <w:pPr>
        <w:pStyle w:val="Normaltindrag"/>
      </w:pPr>
      <w:r w:rsidRPr="008D5210">
        <w:t>Jag ber om ursäkt för att jag inte var tillräckligt snabb, ordförande. Min fråga gäller egentligen styrelsebeslutet. Jag uppfattade inte vad stats</w:t>
      </w:r>
      <w:r w:rsidR="005638C3" w:rsidRPr="008D5210">
        <w:softHyphen/>
      </w:r>
      <w:r w:rsidRPr="008D5210">
        <w:t>sekreteraren sade om EU:s radi</w:t>
      </w:r>
      <w:r w:rsidRPr="008D5210">
        <w:t>o</w:t>
      </w:r>
      <w:r w:rsidRPr="008D5210">
        <w:t>spektrumprogram.</w:t>
      </w:r>
    </w:p>
    <w:p w:rsidR="00981008" w:rsidRPr="008D5210" w:rsidRDefault="00981008" w:rsidP="00981008">
      <w:pPr>
        <w:pStyle w:val="Rubrik2"/>
      </w:pPr>
      <w:bookmarkStart w:id="48" w:name="_Toc284404503"/>
      <w:r w:rsidRPr="008D5210">
        <w:t>Anf.</w:t>
      </w:r>
      <w:r w:rsidR="00076FC7" w:rsidRPr="008D5210">
        <w:t>  45  </w:t>
      </w:r>
      <w:r w:rsidRPr="008D5210">
        <w:t>Statssekreterare HÅKAN JEVRELL:</w:t>
      </w:r>
      <w:bookmarkEnd w:id="48"/>
    </w:p>
    <w:p w:rsidR="00981008" w:rsidRPr="008D5210" w:rsidRDefault="00981008" w:rsidP="00981008">
      <w:pPr>
        <w:pStyle w:val="Normaltindrag"/>
      </w:pPr>
      <w:r w:rsidRPr="008D5210">
        <w:t>Först gäller det frågan om Atalanta och lagföringen. Vi kan konstat</w:t>
      </w:r>
      <w:r w:rsidRPr="008D5210">
        <w:t>e</w:t>
      </w:r>
      <w:r w:rsidRPr="008D5210">
        <w:t>ra att det är ett pr</w:t>
      </w:r>
      <w:r w:rsidRPr="008D5210">
        <w:t>o</w:t>
      </w:r>
      <w:r w:rsidRPr="008D5210">
        <w:t>blem. Jag delar absolut den uppfattningen. Det avtal som finns med Kenya har nu blivit en b</w:t>
      </w:r>
      <w:r w:rsidRPr="008D5210">
        <w:t>e</w:t>
      </w:r>
      <w:r w:rsidRPr="008D5210">
        <w:t>lastning för Kenya, så de har för närvarande backat ur det. Det pågår förhandlingar med andra länder. Det är en svår huvudvärk för EU att lösa detta.</w:t>
      </w:r>
    </w:p>
    <w:p w:rsidR="00981008" w:rsidRPr="008D5210" w:rsidRDefault="00981008" w:rsidP="00981008">
      <w:pPr>
        <w:pStyle w:val="Normaltindrag"/>
      </w:pPr>
      <w:r w:rsidRPr="008D5210">
        <w:t>Man ska vara öppen och ärlig och säga att det i ett flertal fall har lett till att vissa i praktiken har omhändertagit pirater, avväpnat dem och satt i land dem på Somalias kust. Det är vissa nationer som har gjort så. Op</w:t>
      </w:r>
      <w:r w:rsidRPr="008D5210">
        <w:t>e</w:t>
      </w:r>
      <w:r w:rsidRPr="008D5210">
        <w:t>ration Atalanta, EU:s mission där nere, är dock inte den enda på plats. Nato och även andra länder är på plats. Det är klart att det vore värd</w:t>
      </w:r>
      <w:r w:rsidRPr="008D5210">
        <w:t>e</w:t>
      </w:r>
      <w:r w:rsidRPr="008D5210">
        <w:t>fullt om det fanns en gemensam bild av hur man ska hantera detta. Tribunal är väl ur det pe</w:t>
      </w:r>
      <w:r w:rsidRPr="008D5210">
        <w:t>r</w:t>
      </w:r>
      <w:r w:rsidRPr="008D5210">
        <w:t>spektivet en möjlig väg framåt.</w:t>
      </w:r>
    </w:p>
    <w:p w:rsidR="00981008" w:rsidRPr="008D5210" w:rsidRDefault="00981008" w:rsidP="00981008">
      <w:pPr>
        <w:pStyle w:val="Normaltindrag"/>
      </w:pPr>
      <w:r w:rsidRPr="008D5210">
        <w:t>Skulle något ske på Seychellernas territorialvatten finns det en juri</w:t>
      </w:r>
      <w:r w:rsidRPr="008D5210">
        <w:t>s</w:t>
      </w:r>
      <w:r w:rsidRPr="008D5210">
        <w:t>diktion där, och då kommer Seychellerna att ta hand om det. Men det är utan tvekan fråga om enorma avstånd.</w:t>
      </w:r>
    </w:p>
    <w:p w:rsidR="00981008" w:rsidRPr="008D5210" w:rsidRDefault="00981008" w:rsidP="00981008">
      <w:pPr>
        <w:pStyle w:val="Normaltindrag"/>
      </w:pPr>
      <w:r w:rsidRPr="008D5210">
        <w:t>Låt mig slutligen bara konstatera en sak. Jag hade den stora äran att få ta emot HMS Carlskrona i söndags. Då kunde fartygschefen rappo</w:t>
      </w:r>
      <w:r w:rsidRPr="008D5210">
        <w:t>r</w:t>
      </w:r>
      <w:r w:rsidRPr="008D5210">
        <w:t>tera effekten av arbetet. Det är naturligtvis alltid svårt att mäta, men med tanke på den mängd ingripanden som gjorts är uppskattningen att om detta inte hade skett skulle ungefär 200 fartyg ha varit tagna i dag. I ver</w:t>
      </w:r>
      <w:r w:rsidRPr="008D5210">
        <w:t>k</w:t>
      </w:r>
      <w:r w:rsidRPr="008D5210">
        <w:t>ligheten är det 30. 30 är många, och det är många människor som dra</w:t>
      </w:r>
      <w:r w:rsidRPr="008D5210">
        <w:t>b</w:t>
      </w:r>
      <w:r w:rsidRPr="008D5210">
        <w:t>bas, men den här missionen, tillsammans med andra aktörer i området, har en stor fa</w:t>
      </w:r>
      <w:r w:rsidRPr="008D5210">
        <w:t>k</w:t>
      </w:r>
      <w:r w:rsidRPr="008D5210">
        <w:t>tisk betydelse.</w:t>
      </w:r>
    </w:p>
    <w:p w:rsidR="00981008" w:rsidRPr="008D5210" w:rsidRDefault="00981008" w:rsidP="00981008">
      <w:pPr>
        <w:pStyle w:val="Normaltindrag"/>
      </w:pPr>
      <w:r w:rsidRPr="008D5210">
        <w:t>Jag får överlämna till Cecilia Looström att svara på frågan om EU:s radiofrekvensprogram.</w:t>
      </w:r>
    </w:p>
    <w:p w:rsidR="00981008" w:rsidRPr="008D5210" w:rsidRDefault="00981008" w:rsidP="00981008">
      <w:pPr>
        <w:pStyle w:val="Rubrik2"/>
      </w:pPr>
      <w:bookmarkStart w:id="49" w:name="_Toc284404504"/>
      <w:r w:rsidRPr="008D5210">
        <w:t>Anf.</w:t>
      </w:r>
      <w:r w:rsidR="00076FC7" w:rsidRPr="008D5210">
        <w:t>  46  </w:t>
      </w:r>
      <w:r w:rsidRPr="008D5210">
        <w:t>Departementsrådet CECILIA LOOSTRÖM:</w:t>
      </w:r>
      <w:bookmarkEnd w:id="49"/>
    </w:p>
    <w:p w:rsidR="00981008" w:rsidRPr="008D5210" w:rsidRDefault="00981008" w:rsidP="00981008">
      <w:pPr>
        <w:pStyle w:val="Normaltindrag"/>
      </w:pPr>
      <w:r w:rsidRPr="008D5210">
        <w:t>När det gäller radiofrekvensprogram är det egentligen ett arbete där kommissionen och Europaparlamentet har instiftat ett första radiospek</w:t>
      </w:r>
      <w:r w:rsidRPr="008D5210">
        <w:t>t</w:t>
      </w:r>
      <w:r w:rsidRPr="008D5210">
        <w:t>rumpolicyprogram. Det ligger inte inom Försvarsdepartementet</w:t>
      </w:r>
      <w:r w:rsidR="00663AAA" w:rsidRPr="008D5210">
        <w:t>s område, men inom ramen för EDA:</w:t>
      </w:r>
      <w:r w:rsidRPr="008D5210">
        <w:t>s styrelsemöte finns det ett förslag om att man, eftersom det också påverkar det mil</w:t>
      </w:r>
      <w:r w:rsidRPr="008D5210">
        <w:t>i</w:t>
      </w:r>
      <w:r w:rsidRPr="008D5210">
        <w:t>tära området, ska skaffa sig kunskap om det så att de nationella kunskaperna om detta bättre kan beaktas ur ett militärt perspektiv.</w:t>
      </w:r>
    </w:p>
    <w:p w:rsidR="00981008" w:rsidRPr="008D5210" w:rsidRDefault="00981008" w:rsidP="00981008">
      <w:pPr>
        <w:pStyle w:val="Rubrik2"/>
      </w:pPr>
      <w:bookmarkStart w:id="50" w:name="_Toc284404505"/>
      <w:r w:rsidRPr="008D5210">
        <w:t>Anf.</w:t>
      </w:r>
      <w:r w:rsidR="00076FC7" w:rsidRPr="008D5210">
        <w:t>  47  </w:t>
      </w:r>
      <w:r w:rsidRPr="008D5210">
        <w:t>BODIL CEBALLOS (MP):</w:t>
      </w:r>
      <w:bookmarkEnd w:id="50"/>
    </w:p>
    <w:p w:rsidR="00981008" w:rsidRPr="008D5210" w:rsidRDefault="00981008" w:rsidP="00981008">
      <w:pPr>
        <w:pStyle w:val="Normaltindrag"/>
      </w:pPr>
      <w:r w:rsidRPr="008D5210">
        <w:t>Jag har också en fråga om Atalanta. Jag undrar hur mycket man di</w:t>
      </w:r>
      <w:r w:rsidRPr="008D5210">
        <w:t>s</w:t>
      </w:r>
      <w:r w:rsidRPr="008D5210">
        <w:t>kuterar de underliggande orsakerna till att det över huvud taget finns pirater i Adenviken – utfiskningen, EU-båtar på somaliskt vatten, fatti</w:t>
      </w:r>
      <w:r w:rsidRPr="008D5210">
        <w:t>g</w:t>
      </w:r>
      <w:r w:rsidRPr="008D5210">
        <w:t>domen, etcetera. Hur kan man förebygga att fler blir pirater? Talar man om det?</w:t>
      </w:r>
    </w:p>
    <w:p w:rsidR="00981008" w:rsidRPr="008D5210" w:rsidRDefault="00981008" w:rsidP="00981008">
      <w:pPr>
        <w:pStyle w:val="Rubrik2"/>
      </w:pPr>
      <w:bookmarkStart w:id="51" w:name="_Toc284404506"/>
      <w:r w:rsidRPr="008D5210">
        <w:t>Anf.</w:t>
      </w:r>
      <w:r w:rsidR="00076FC7" w:rsidRPr="008D5210">
        <w:t>  48  </w:t>
      </w:r>
      <w:r w:rsidRPr="008D5210">
        <w:t>JONAS SJÖSTEDT (V):</w:t>
      </w:r>
      <w:bookmarkEnd w:id="51"/>
    </w:p>
    <w:p w:rsidR="00981008" w:rsidRPr="008D5210" w:rsidRDefault="00981008" w:rsidP="00981008">
      <w:pPr>
        <w:pStyle w:val="Normaltindrag"/>
      </w:pPr>
      <w:r w:rsidRPr="008D5210">
        <w:t>Jag ska bara understryka att det som Bodil Ceballos säger är väldigt viktigt. Det förekommer ett omfattande tjuvfiske på somaliskt va</w:t>
      </w:r>
      <w:r w:rsidRPr="008D5210">
        <w:t>t</w:t>
      </w:r>
      <w:r w:rsidRPr="008D5210">
        <w:t>ten som rycker undan levebrödet för de somali</w:t>
      </w:r>
      <w:r w:rsidRPr="008D5210">
        <w:t>s</w:t>
      </w:r>
      <w:r w:rsidRPr="008D5210">
        <w:t>ka fiskarna. Man dumpar mycket kemiskt avfall både i havet utanför Somalia och i kustens nä</w:t>
      </w:r>
      <w:r w:rsidRPr="008D5210">
        <w:t>r</w:t>
      </w:r>
      <w:r w:rsidRPr="008D5210">
        <w:t>het. Finns det någon diskussion om att utöka bevakningen till att också gälla de sakerna?</w:t>
      </w:r>
    </w:p>
    <w:p w:rsidR="00981008" w:rsidRPr="008D5210" w:rsidRDefault="00981008" w:rsidP="00981008">
      <w:pPr>
        <w:pStyle w:val="Rubrik2"/>
      </w:pPr>
      <w:bookmarkStart w:id="52" w:name="_Toc284404507"/>
      <w:r w:rsidRPr="008D5210">
        <w:t>Anf.</w:t>
      </w:r>
      <w:r w:rsidR="00076FC7" w:rsidRPr="008D5210">
        <w:t>  49  </w:t>
      </w:r>
      <w:r w:rsidRPr="008D5210">
        <w:t>Statssekreterare HÅKAN JEVRELL:</w:t>
      </w:r>
      <w:bookmarkEnd w:id="52"/>
    </w:p>
    <w:p w:rsidR="00981008" w:rsidRPr="008D5210" w:rsidRDefault="00981008" w:rsidP="00981008">
      <w:pPr>
        <w:pStyle w:val="Normaltindrag"/>
      </w:pPr>
      <w:r w:rsidRPr="008D5210">
        <w:t>Det är naturligtvis så, när man talar om det breda anslaget för att lösa situationen, att pirateriet är ett symtom på någonting annat. Självklart är det så. Det förs omfattande di</w:t>
      </w:r>
      <w:r w:rsidRPr="008D5210">
        <w:t>s</w:t>
      </w:r>
      <w:r w:rsidRPr="008D5210">
        <w:t>kussioner om hur man ska ta itu med de probl</w:t>
      </w:r>
      <w:r w:rsidRPr="008D5210">
        <w:t>e</w:t>
      </w:r>
      <w:r w:rsidRPr="008D5210">
        <w:t>men.</w:t>
      </w:r>
    </w:p>
    <w:p w:rsidR="00981008" w:rsidRPr="008D5210" w:rsidRDefault="00981008" w:rsidP="00981008">
      <w:pPr>
        <w:pStyle w:val="Normaltindrag"/>
      </w:pPr>
      <w:r w:rsidRPr="008D5210">
        <w:t>EUTM är ett sådant sätt att arbeta för att kunna stödja den tillfälliga regeringen, TFG, i Somalia, att träna upp de strukturerna och hjälpa till där. Amisom finns på plats för att försöka stabilisera landet. Det är nö</w:t>
      </w:r>
      <w:r w:rsidRPr="008D5210">
        <w:t>d</w:t>
      </w:r>
      <w:r w:rsidRPr="008D5210">
        <w:t>vändigt för att komma framåt med det och skapa de strukturer som krävs för lagföring och allt annat som alla nationer behöver. Det är en vä</w:t>
      </w:r>
      <w:r w:rsidRPr="008D5210">
        <w:t>l</w:t>
      </w:r>
      <w:r w:rsidRPr="008D5210">
        <w:t>digt viktig del av agendan.</w:t>
      </w:r>
    </w:p>
    <w:p w:rsidR="00981008" w:rsidRPr="008D5210" w:rsidRDefault="00981008" w:rsidP="00981008">
      <w:pPr>
        <w:pStyle w:val="Normaltindrag"/>
      </w:pPr>
      <w:r w:rsidRPr="008D5210">
        <w:t>Vi tittar också på hur man ska få aktörerna i området, de berörda lä</w:t>
      </w:r>
      <w:r w:rsidRPr="008D5210">
        <w:t>n</w:t>
      </w:r>
      <w:r w:rsidRPr="008D5210">
        <w:t>derna, att själva ha en maritim förmåga att klara av övervakningen av havsområdet. I det ingår inte bara att jaga p</w:t>
      </w:r>
      <w:r w:rsidRPr="008D5210">
        <w:t>i</w:t>
      </w:r>
      <w:r w:rsidRPr="008D5210">
        <w:t>rater utan också klassiska kustbevakningsup</w:t>
      </w:r>
      <w:r w:rsidRPr="008D5210">
        <w:t>p</w:t>
      </w:r>
      <w:r w:rsidRPr="008D5210">
        <w:t>gifter såsom fisket och så vidare.</w:t>
      </w:r>
    </w:p>
    <w:p w:rsidR="00981008" w:rsidRPr="008D5210" w:rsidRDefault="00981008" w:rsidP="00981008">
      <w:pPr>
        <w:pStyle w:val="Normaltindrag"/>
      </w:pPr>
      <w:r w:rsidRPr="008D5210">
        <w:t>Här är det absolut viktigt att EU inte på n</w:t>
      </w:r>
      <w:r w:rsidRPr="008D5210">
        <w:t>å</w:t>
      </w:r>
      <w:r w:rsidRPr="008D5210">
        <w:t>got sätt motarbetar sig självt genom att man tillåter sina egna fiskefartyg fiska ut vattnen där. Det har också varit uppe till diskussion. Bland annat Spanien har en ganska stor fisk</w:t>
      </w:r>
      <w:r w:rsidRPr="008D5210">
        <w:t>e</w:t>
      </w:r>
      <w:r w:rsidRPr="008D5210">
        <w:t>flotta i området. Ska spanska fiskeflottan vara där måste den hantera situationen på ett ko</w:t>
      </w:r>
      <w:r w:rsidRPr="008D5210">
        <w:t>r</w:t>
      </w:r>
      <w:r w:rsidRPr="008D5210">
        <w:t>rekt sätt.</w:t>
      </w:r>
    </w:p>
    <w:p w:rsidR="00981008" w:rsidRPr="008D5210" w:rsidRDefault="00981008" w:rsidP="00981008">
      <w:pPr>
        <w:pStyle w:val="Normaltindrag"/>
      </w:pPr>
      <w:r w:rsidRPr="008D5210">
        <w:t>Ett brett anslag på frågorna är nödvändigt. Det är ingen som är intre</w:t>
      </w:r>
      <w:r w:rsidRPr="008D5210">
        <w:t>s</w:t>
      </w:r>
      <w:r w:rsidRPr="008D5210">
        <w:t>serad av att ha dyra maritima resurser på plats i all oändlighet.</w:t>
      </w:r>
    </w:p>
    <w:p w:rsidR="00981008" w:rsidRPr="008D5210" w:rsidRDefault="00981008" w:rsidP="00981008">
      <w:pPr>
        <w:pStyle w:val="Rubrik2"/>
      </w:pPr>
      <w:bookmarkStart w:id="53" w:name="_Toc284404508"/>
      <w:r w:rsidRPr="008D5210">
        <w:t>Anf.</w:t>
      </w:r>
      <w:r w:rsidR="00076FC7" w:rsidRPr="008D5210">
        <w:t>  50  </w:t>
      </w:r>
      <w:r w:rsidRPr="008D5210">
        <w:t>ORDFÖRANDEN:</w:t>
      </w:r>
      <w:bookmarkEnd w:id="53"/>
    </w:p>
    <w:p w:rsidR="00981008" w:rsidRPr="008D5210" w:rsidRDefault="00981008" w:rsidP="00981008">
      <w:pPr>
        <w:pStyle w:val="Normaltindrag"/>
      </w:pPr>
      <w:r w:rsidRPr="008D5210">
        <w:t>Vi tackar för informationen under denna punkt och tackar statssekr</w:t>
      </w:r>
      <w:r w:rsidRPr="008D5210">
        <w:t>e</w:t>
      </w:r>
      <w:r w:rsidRPr="008D5210">
        <w:t>teraren med medarbetare för att de kom till nämnden.</w:t>
      </w:r>
    </w:p>
    <w:p w:rsidR="00981008" w:rsidRPr="008D5210" w:rsidRDefault="00981008" w:rsidP="00981008">
      <w:pPr>
        <w:pStyle w:val="Rubrik1"/>
      </w:pPr>
      <w:r w:rsidRPr="008D5210">
        <w:br w:type="page"/>
      </w:r>
      <w:bookmarkStart w:id="54" w:name="_Toc284404509"/>
      <w:r w:rsidRPr="008D5210">
        <w:t>2 §  Utrikes frågor (bistånd)</w:t>
      </w:r>
      <w:bookmarkEnd w:id="54"/>
    </w:p>
    <w:p w:rsidR="00981008" w:rsidRPr="008D5210" w:rsidRDefault="00981008" w:rsidP="00981008">
      <w:pPr>
        <w:pStyle w:val="Rubrik1-EU-nmnden"/>
      </w:pPr>
      <w:r w:rsidRPr="008D5210">
        <w:t>Statsrådet Gunilla Carlsson</w:t>
      </w:r>
    </w:p>
    <w:p w:rsidR="00981008" w:rsidRPr="008D5210" w:rsidRDefault="00981008" w:rsidP="00981008">
      <w:pPr>
        <w:pStyle w:val="Rubrik1-EU-nmnden"/>
      </w:pPr>
      <w:r w:rsidRPr="008D5210">
        <w:t>Återrapport från möte i Europeiska unionens råd för utrikes frågor (bistånd) den 14 juni 2010</w:t>
      </w:r>
    </w:p>
    <w:p w:rsidR="00981008" w:rsidRPr="008D5210" w:rsidRDefault="00981008" w:rsidP="00981008">
      <w:pPr>
        <w:pStyle w:val="Rubrik1-EU-nmnden"/>
      </w:pPr>
      <w:r w:rsidRPr="008D5210">
        <w:t>Återrapport från informellt ministermöte den 22 oktober 2010</w:t>
      </w:r>
    </w:p>
    <w:p w:rsidR="00981008" w:rsidRPr="008D5210" w:rsidRDefault="00981008" w:rsidP="00981008">
      <w:pPr>
        <w:pStyle w:val="Rubrik1-EU-nmnden"/>
      </w:pPr>
      <w:r w:rsidRPr="008D5210">
        <w:t>Information och samråd inför möte i Europeiska unionens råd för utrikes frågor (bistånd) den 9 december 2010</w:t>
      </w:r>
    </w:p>
    <w:p w:rsidR="00981008" w:rsidRPr="008D5210" w:rsidRDefault="00981008" w:rsidP="00981008">
      <w:pPr>
        <w:pStyle w:val="Rubrik2"/>
      </w:pPr>
      <w:bookmarkStart w:id="55" w:name="_Toc284404510"/>
      <w:r w:rsidRPr="008D5210">
        <w:t>Anf.</w:t>
      </w:r>
      <w:r w:rsidR="00076FC7" w:rsidRPr="008D5210">
        <w:t>  51  </w:t>
      </w:r>
      <w:r w:rsidRPr="008D5210">
        <w:t>ORDFÖRANDEN:</w:t>
      </w:r>
      <w:bookmarkEnd w:id="55"/>
    </w:p>
    <w:p w:rsidR="00981008" w:rsidRPr="008D5210" w:rsidRDefault="00981008" w:rsidP="00981008">
      <w:pPr>
        <w:pStyle w:val="Normaltindrag"/>
      </w:pPr>
      <w:r w:rsidRPr="008D5210">
        <w:t>Vi säger välkommen till Gunilla Carlsson med medarbetare. Det är första gången i EU-nämnden för er.</w:t>
      </w:r>
    </w:p>
    <w:p w:rsidR="00981008" w:rsidRPr="008D5210" w:rsidRDefault="00981008" w:rsidP="00981008">
      <w:pPr>
        <w:pStyle w:val="Rubrik2"/>
      </w:pPr>
      <w:bookmarkStart w:id="56" w:name="_Toc284404511"/>
      <w:r w:rsidRPr="008D5210">
        <w:t>Anf.</w:t>
      </w:r>
      <w:r w:rsidR="00076FC7" w:rsidRPr="008D5210">
        <w:t>  52  </w:t>
      </w:r>
      <w:r w:rsidRPr="008D5210">
        <w:t>Statsrådet GUNILLA CARLSSON (M):</w:t>
      </w:r>
      <w:bookmarkEnd w:id="56"/>
    </w:p>
    <w:p w:rsidR="00981008" w:rsidRPr="008D5210" w:rsidRDefault="00981008" w:rsidP="00981008">
      <w:pPr>
        <w:pStyle w:val="Normaltindrag"/>
      </w:pPr>
      <w:r w:rsidRPr="008D5210">
        <w:t>Herr ordförande! Tack för välkomnandet och grattis till alla som får sitta i EU-nämnden. Det är spännande och roligt. Vi kommer inte att ses så ofta. Det är sällan rådsmöten för b</w:t>
      </w:r>
      <w:r w:rsidRPr="008D5210">
        <w:t>i</w:t>
      </w:r>
      <w:r w:rsidRPr="008D5210">
        <w:t>ståndsministrarna. De har ofta en informell karaktär. Därför får jag be om ursäkt om jag sv</w:t>
      </w:r>
      <w:r w:rsidRPr="008D5210">
        <w:t>ä</w:t>
      </w:r>
      <w:r w:rsidRPr="008D5210">
        <w:t>var ut för mycket. Vi kommer inte att träffas nästa gång förrän inför rådsmötet i maj.</w:t>
      </w:r>
    </w:p>
    <w:p w:rsidR="00981008" w:rsidRPr="008D5210" w:rsidRDefault="00981008" w:rsidP="00981008">
      <w:pPr>
        <w:pStyle w:val="Normaltindrag"/>
      </w:pPr>
      <w:r w:rsidRPr="008D5210">
        <w:t>I och med att utvecklingsfrågorna och vårt biståndskunnande är så samstämmigt i Sverige är jag väldigt mån om att ha en öppen dialog med nämnden så att man är medveten om vad som hä</w:t>
      </w:r>
      <w:r w:rsidRPr="008D5210">
        <w:t>n</w:t>
      </w:r>
      <w:r w:rsidRPr="008D5210">
        <w:t>der under tiden. Därför vill jag dela med mig av information, naturligtvis svara på frågor och hantera samrådet på det sätt som det ska ske.</w:t>
      </w:r>
    </w:p>
    <w:p w:rsidR="00981008" w:rsidRPr="008D5210" w:rsidRDefault="00981008" w:rsidP="00981008">
      <w:pPr>
        <w:pStyle w:val="Normaltindrag"/>
      </w:pPr>
      <w:r w:rsidRPr="008D5210">
        <w:t>Det ska bli jätteroligt att jobba ihop med er. Det har också varit min erfarenhet, herr ordförande, från förra mandatperioden att ju mer öppna vi kan vara och medvetna om proce</w:t>
      </w:r>
      <w:r w:rsidRPr="008D5210">
        <w:t>s</w:t>
      </w:r>
      <w:r w:rsidRPr="008D5210">
        <w:t>serna som sker, desto lättare blir det för nämnden att komma till bra beslut.</w:t>
      </w:r>
    </w:p>
    <w:p w:rsidR="00981008" w:rsidRPr="008D5210" w:rsidRDefault="00981008" w:rsidP="00981008">
      <w:pPr>
        <w:pStyle w:val="Rubrik2"/>
      </w:pPr>
      <w:bookmarkStart w:id="57" w:name="_Toc284404512"/>
      <w:r w:rsidRPr="008D5210">
        <w:t>Anf.</w:t>
      </w:r>
      <w:r w:rsidR="00076FC7" w:rsidRPr="008D5210">
        <w:t>  53  </w:t>
      </w:r>
      <w:r w:rsidRPr="008D5210">
        <w:t>ORDFÖRANDEN:</w:t>
      </w:r>
      <w:bookmarkEnd w:id="57"/>
    </w:p>
    <w:p w:rsidR="00981008" w:rsidRPr="008D5210" w:rsidRDefault="00981008" w:rsidP="00981008">
      <w:pPr>
        <w:pStyle w:val="Normaltindrag"/>
      </w:pPr>
      <w:r w:rsidRPr="008D5210">
        <w:t>Vi ska börja beta av dagens dagordning. Den första frågan är om det finns någonting att säga med anledning av återrapporterna. Vill statsrådet säga någonting om det, eller ska vi gå direkt på frågorna?</w:t>
      </w:r>
    </w:p>
    <w:p w:rsidR="00981008" w:rsidRPr="008D5210" w:rsidRDefault="00981008" w:rsidP="00981008">
      <w:pPr>
        <w:pStyle w:val="Rubrik2"/>
      </w:pPr>
      <w:bookmarkStart w:id="58" w:name="_Toc284404513"/>
      <w:r w:rsidRPr="008D5210">
        <w:t>Anf.</w:t>
      </w:r>
      <w:r w:rsidR="00076FC7" w:rsidRPr="008D5210">
        <w:t>  54  </w:t>
      </w:r>
      <w:r w:rsidRPr="008D5210">
        <w:t>Statsrådet GUNILLA CARLSSON (M):</w:t>
      </w:r>
      <w:bookmarkEnd w:id="58"/>
    </w:p>
    <w:p w:rsidR="00981008" w:rsidRPr="008D5210" w:rsidRDefault="00981008" w:rsidP="00981008">
      <w:pPr>
        <w:pStyle w:val="Normaltindrag"/>
      </w:pPr>
      <w:r w:rsidRPr="008D5210">
        <w:t>Gärna, det kan finnas anledning till d</w:t>
      </w:r>
      <w:r w:rsidR="005638C3" w:rsidRPr="008D5210">
        <w:t>et. Vi hade ett rådsmöte den 10 </w:t>
      </w:r>
      <w:r w:rsidRPr="008D5210">
        <w:t>juni i Luxemburg som leddes av Catherine Ashton. Det var första gången som hon var med förutom på ett tidigt möte i januari. Där var det framför allt vi</w:t>
      </w:r>
      <w:r w:rsidRPr="008D5210">
        <w:t>k</w:t>
      </w:r>
      <w:r w:rsidRPr="008D5210">
        <w:t>tigt att förbereda EU inför millenniemålen.</w:t>
      </w:r>
    </w:p>
    <w:p w:rsidR="00981008" w:rsidRPr="008D5210" w:rsidRDefault="00981008" w:rsidP="00981008">
      <w:pPr>
        <w:pStyle w:val="Normaltindrag"/>
      </w:pPr>
      <w:r w:rsidRPr="008D5210">
        <w:t>Vi hade slagits för en stark position och också en årlig rapportering av biståndsnivåer från Europeiska rådet som vi fick igenom. Jag tycker att själva millennietoppmötet i New York gick bra, och jag tycker också att vi fick bra rådsslutsatser i den delen.</w:t>
      </w:r>
    </w:p>
    <w:p w:rsidR="00981008" w:rsidRPr="008D5210" w:rsidRDefault="00981008" w:rsidP="00981008">
      <w:pPr>
        <w:pStyle w:val="Normaltindrag"/>
      </w:pPr>
      <w:r w:rsidRPr="008D5210">
        <w:t xml:space="preserve">Sedan hade </w:t>
      </w:r>
      <w:r w:rsidR="00076FC7" w:rsidRPr="008D5210">
        <w:t xml:space="preserve">den </w:t>
      </w:r>
      <w:r w:rsidRPr="008D5210">
        <w:t>höga representanten initierat en diskussion om jä</w:t>
      </w:r>
      <w:r w:rsidRPr="008D5210">
        <w:t>m</w:t>
      </w:r>
      <w:r w:rsidRPr="008D5210">
        <w:t>ställdhet och utveckling, som jag känner att hon är väldigt engagerad i. Dä</w:t>
      </w:r>
      <w:r w:rsidRPr="008D5210">
        <w:t>r</w:t>
      </w:r>
      <w:r w:rsidRPr="008D5210">
        <w:t>för hade vi en övergripande diskussion om detta. Hon kommer att återkomma lite mer signif</w:t>
      </w:r>
      <w:r w:rsidRPr="008D5210">
        <w:t>i</w:t>
      </w:r>
      <w:r w:rsidRPr="008D5210">
        <w:t>kant till hur vi ska jobba med genomförandet av EU:s jämställdhetsplan.</w:t>
      </w:r>
    </w:p>
    <w:p w:rsidR="00981008" w:rsidRPr="008D5210" w:rsidRDefault="00076FC7" w:rsidP="00981008">
      <w:pPr>
        <w:pStyle w:val="Normaltindrag"/>
      </w:pPr>
      <w:r w:rsidRPr="008D5210">
        <w:t>Den h</w:t>
      </w:r>
      <w:r w:rsidR="00981008" w:rsidRPr="008D5210">
        <w:t>öga representanten ville också informera om och diskutera Ös</w:t>
      </w:r>
      <w:r w:rsidR="00981008" w:rsidRPr="008D5210">
        <w:t>t</w:t>
      </w:r>
      <w:r w:rsidR="00981008" w:rsidRPr="008D5210">
        <w:t>afrika och sjöröv</w:t>
      </w:r>
      <w:r w:rsidR="00981008" w:rsidRPr="008D5210">
        <w:t>e</w:t>
      </w:r>
      <w:r w:rsidR="00981008" w:rsidRPr="008D5210">
        <w:t xml:space="preserve">ri. </w:t>
      </w:r>
      <w:r w:rsidR="009117AD" w:rsidRPr="008D5210">
        <w:rPr>
          <w:rStyle w:val="Sekretess"/>
        </w:rPr>
        <w:t>&gt;&gt;&gt; Hemlig enligt 15 kap. 1 § offentlighets- och sekretesslagen &lt;&lt;&lt;</w:t>
      </w:r>
      <w:r w:rsidR="00425181" w:rsidRPr="008D5210">
        <w:rPr>
          <w:rStyle w:val="Sekretess"/>
        </w:rPr>
        <w:t xml:space="preserve"> </w:t>
      </w:r>
      <w:r w:rsidR="00981008" w:rsidRPr="008D5210">
        <w:t>Madagaskar med anle</w:t>
      </w:r>
      <w:r w:rsidR="00981008" w:rsidRPr="008D5210">
        <w:t>d</w:t>
      </w:r>
      <w:r w:rsidR="00981008" w:rsidRPr="008D5210">
        <w:t>ning av artikel 96-konsulta</w:t>
      </w:r>
      <w:r w:rsidR="00425181" w:rsidRPr="008D5210">
        <w:softHyphen/>
      </w:r>
      <w:r w:rsidR="00981008" w:rsidRPr="008D5210">
        <w:t>tionerna. Det enda rådsslutsatser som var handlade om millennieutvec</w:t>
      </w:r>
      <w:r w:rsidR="00981008" w:rsidRPr="008D5210">
        <w:t>k</w:t>
      </w:r>
      <w:r w:rsidR="00981008" w:rsidRPr="008D5210">
        <w:t>lingsmålen, och de gick i enlighet med det samråd vi hade haft här.</w:t>
      </w:r>
    </w:p>
    <w:p w:rsidR="00981008" w:rsidRPr="008D5210" w:rsidRDefault="00981008" w:rsidP="00981008">
      <w:pPr>
        <w:pStyle w:val="Normaltindrag"/>
      </w:pPr>
      <w:r w:rsidRPr="008D5210">
        <w:t>Herr ordförande! Vi har också haft ett informellt ministermöte i Bry</w:t>
      </w:r>
      <w:r w:rsidRPr="008D5210">
        <w:t>s</w:t>
      </w:r>
      <w:r w:rsidRPr="008D5210">
        <w:t>sel som blev väldigt livligt och intressant under det belgiska ordföra</w:t>
      </w:r>
      <w:r w:rsidRPr="008D5210">
        <w:t>n</w:t>
      </w:r>
      <w:r w:rsidRPr="008D5210">
        <w:t>de</w:t>
      </w:r>
      <w:r w:rsidR="006C4832" w:rsidRPr="008D5210">
        <w:softHyphen/>
      </w:r>
      <w:r w:rsidRPr="008D5210">
        <w:t>skapet den 21–22 oktober. Det var ty</w:t>
      </w:r>
      <w:r w:rsidRPr="008D5210">
        <w:t>d</w:t>
      </w:r>
      <w:r w:rsidRPr="008D5210">
        <w:t xml:space="preserve">ligt att </w:t>
      </w:r>
      <w:r w:rsidR="00076FC7" w:rsidRPr="008D5210">
        <w:t xml:space="preserve">den </w:t>
      </w:r>
      <w:r w:rsidRPr="008D5210">
        <w:t>höga representanten Catherine Ashton har kommit i gång.</w:t>
      </w:r>
    </w:p>
    <w:p w:rsidR="00981008" w:rsidRPr="008D5210" w:rsidRDefault="00981008" w:rsidP="00981008">
      <w:pPr>
        <w:pStyle w:val="Normaltindrag"/>
      </w:pPr>
      <w:r w:rsidRPr="008D5210">
        <w:t>En nackdel är, givet att vi biståndsministrar träffas så sällan, att inte alla ministrar åker på mötena. Det var ett tiotal ministrar närv</w:t>
      </w:r>
      <w:r w:rsidRPr="008D5210">
        <w:t>a</w:t>
      </w:r>
      <w:r w:rsidRPr="008D5210">
        <w:t xml:space="preserve">rande. Vi hade en intressant diskussion om hur </w:t>
      </w:r>
      <w:r w:rsidR="00076FC7" w:rsidRPr="008D5210">
        <w:t xml:space="preserve">den </w:t>
      </w:r>
      <w:r w:rsidRPr="008D5210">
        <w:t>höga representanten Ashton ser på de strategi</w:t>
      </w:r>
      <w:r w:rsidRPr="008D5210">
        <w:t>s</w:t>
      </w:r>
      <w:r w:rsidRPr="008D5210">
        <w:t>ka prioriteringarna. Hon framhöll framför allt vikten av EU-coherence där hon vill lägga ökat fokus på konfliktländer och svik</w:t>
      </w:r>
      <w:r w:rsidR="00425181" w:rsidRPr="008D5210">
        <w:softHyphen/>
      </w:r>
      <w:r w:rsidRPr="008D5210">
        <w:t>tande stater.</w:t>
      </w:r>
    </w:p>
    <w:p w:rsidR="00981008" w:rsidRPr="008D5210" w:rsidRDefault="00981008" w:rsidP="00981008">
      <w:pPr>
        <w:pStyle w:val="Normaltindrag"/>
      </w:pPr>
      <w:r w:rsidRPr="008D5210">
        <w:t>Hon tycker att det är viktigt att vi ser de nya aktörerna, att vi ska sam</w:t>
      </w:r>
      <w:r w:rsidR="00425181" w:rsidRPr="008D5210">
        <w:softHyphen/>
      </w:r>
      <w:r w:rsidRPr="008D5210">
        <w:t>arbeta mer och se USA:s betydelse men kanske minst lika mycket Kinas, Brasiliens och FN:s. Hon tycker också att det är viktigt att vi kan visa på de resultat som biståndet innebär och återkoppla till medborga</w:t>
      </w:r>
      <w:r w:rsidRPr="008D5210">
        <w:t>r</w:t>
      </w:r>
      <w:r w:rsidRPr="008D5210">
        <w:t>na.</w:t>
      </w:r>
    </w:p>
    <w:p w:rsidR="00981008" w:rsidRPr="008D5210" w:rsidRDefault="00981008" w:rsidP="00981008">
      <w:pPr>
        <w:pStyle w:val="Normaltindrag"/>
      </w:pPr>
      <w:r w:rsidRPr="008D5210">
        <w:t>Framför allt diskuterade vi betydelsen av utvecklingsfrågorna och u</w:t>
      </w:r>
      <w:r w:rsidRPr="008D5210">
        <w:t>t</w:t>
      </w:r>
      <w:r w:rsidRPr="008D5210">
        <w:t>vecklingskompetensen i EAS. Detta var i höstas när allting var in sh</w:t>
      </w:r>
      <w:r w:rsidRPr="008D5210">
        <w:t>a</w:t>
      </w:r>
      <w:r w:rsidRPr="008D5210">
        <w:t>ping and making. Det blev en bra diskussion om det.</w:t>
      </w:r>
    </w:p>
    <w:p w:rsidR="00981008" w:rsidRPr="008D5210" w:rsidRDefault="00981008" w:rsidP="00981008">
      <w:pPr>
        <w:pStyle w:val="Normaltindrag"/>
      </w:pPr>
      <w:r w:rsidRPr="008D5210">
        <w:t>Sedan talade vi även om budgetstöd, som är en tekniskt mycket svår och mycket politisk b</w:t>
      </w:r>
      <w:r w:rsidRPr="008D5210">
        <w:t>i</w:t>
      </w:r>
      <w:r w:rsidRPr="008D5210">
        <w:t>ståndsform. Där finns många olika uppfattningar inom medlemskretsen. EU-kommissionen är väldigt stor och bra på bu</w:t>
      </w:r>
      <w:r w:rsidRPr="008D5210">
        <w:t>d</w:t>
      </w:r>
      <w:r w:rsidRPr="008D5210">
        <w:t>getstöd. Samtidigt vill ett antal medlemsstater, inklusive Sverige, se att den politiska dialogen också visar på gemensa</w:t>
      </w:r>
      <w:r w:rsidRPr="008D5210">
        <w:t>m</w:t>
      </w:r>
      <w:r w:rsidRPr="008D5210">
        <w:t>ma värderingar. Här finns det olika uppfat</w:t>
      </w:r>
      <w:r w:rsidRPr="008D5210">
        <w:t>t</w:t>
      </w:r>
      <w:r w:rsidRPr="008D5210">
        <w:t>ningar om hur pass starkt man ska poängtera den politiska dialogen i samband med budgetstöd.</w:t>
      </w:r>
    </w:p>
    <w:p w:rsidR="00981008" w:rsidRPr="008D5210" w:rsidRDefault="00981008" w:rsidP="00981008">
      <w:pPr>
        <w:pStyle w:val="Normaltindrag"/>
      </w:pPr>
      <w:r w:rsidRPr="008D5210">
        <w:t>Tillsammans med kommissionär De Gucht, och i en begränsad krets, fördes också en mycket uppriktig diskussion om de ekonomiska par</w:t>
      </w:r>
      <w:r w:rsidRPr="008D5210">
        <w:t>t</w:t>
      </w:r>
      <w:r w:rsidRPr="008D5210">
        <w:t xml:space="preserve">nerskapen </w:t>
      </w:r>
      <w:r w:rsidR="009117AD" w:rsidRPr="008D5210">
        <w:rPr>
          <w:rStyle w:val="Sekretess"/>
        </w:rPr>
        <w:t>&gt;&gt;&gt; Hemlig enligt 15 kap. 1 § offentlighets- och sekretess</w:t>
      </w:r>
      <w:r w:rsidR="0073128A" w:rsidRPr="008D5210">
        <w:rPr>
          <w:rStyle w:val="Sekretess"/>
        </w:rPr>
        <w:softHyphen/>
      </w:r>
      <w:r w:rsidR="009117AD" w:rsidRPr="008D5210">
        <w:rPr>
          <w:rStyle w:val="Sekretess"/>
        </w:rPr>
        <w:t>l</w:t>
      </w:r>
      <w:r w:rsidR="009117AD" w:rsidRPr="008D5210">
        <w:rPr>
          <w:rStyle w:val="Sekretess"/>
        </w:rPr>
        <w:t>a</w:t>
      </w:r>
      <w:r w:rsidR="009117AD" w:rsidRPr="008D5210">
        <w:rPr>
          <w:rStyle w:val="Sekretess"/>
        </w:rPr>
        <w:t>gen &lt;&lt;&lt;</w:t>
      </w:r>
    </w:p>
    <w:p w:rsidR="00981008" w:rsidRPr="008D5210" w:rsidRDefault="009117AD" w:rsidP="00981008">
      <w:pPr>
        <w:pStyle w:val="Normaltindrag"/>
        <w:rPr>
          <w:rStyle w:val="Sekretess"/>
        </w:rPr>
      </w:pPr>
      <w:r w:rsidRPr="008D5210">
        <w:rPr>
          <w:rStyle w:val="Sekretess"/>
        </w:rPr>
        <w:t>&gt;&gt;&gt; Hemlig enligt 15 kap. 1 § offentlighets- och sekretesslagen &lt;&lt;&lt;</w:t>
      </w:r>
    </w:p>
    <w:p w:rsidR="00981008" w:rsidRPr="008D5210" w:rsidRDefault="009117AD" w:rsidP="00981008">
      <w:pPr>
        <w:pStyle w:val="Normaltindrag"/>
        <w:rPr>
          <w:rStyle w:val="Sekretess"/>
        </w:rPr>
      </w:pPr>
      <w:r w:rsidRPr="008D5210">
        <w:rPr>
          <w:rStyle w:val="Sekretess"/>
        </w:rPr>
        <w:t>&gt;&gt;&gt; Hemlig enligt 15 kap. 1 § offentlighets- och sekretesslagen &lt;&lt;&lt;</w:t>
      </w:r>
    </w:p>
    <w:p w:rsidR="00981008" w:rsidRPr="008D5210" w:rsidRDefault="00981008" w:rsidP="00981008">
      <w:pPr>
        <w:pStyle w:val="Normaltindrag"/>
      </w:pPr>
      <w:r w:rsidRPr="008D5210">
        <w:t xml:space="preserve">Sedan </w:t>
      </w:r>
      <w:r w:rsidR="009117AD" w:rsidRPr="008D5210">
        <w:rPr>
          <w:rStyle w:val="Sekretess"/>
        </w:rPr>
        <w:t>&gt;&gt;&gt; Hemlig enligt 15 kap. 1 § offentlighets- och sekretess</w:t>
      </w:r>
      <w:r w:rsidR="00425181" w:rsidRPr="008D5210">
        <w:rPr>
          <w:rStyle w:val="Sekretess"/>
        </w:rPr>
        <w:softHyphen/>
      </w:r>
      <w:r w:rsidR="009117AD" w:rsidRPr="008D5210">
        <w:rPr>
          <w:rStyle w:val="Sekretess"/>
        </w:rPr>
        <w:t>l</w:t>
      </w:r>
      <w:r w:rsidR="009117AD" w:rsidRPr="008D5210">
        <w:rPr>
          <w:rStyle w:val="Sekretess"/>
        </w:rPr>
        <w:t>a</w:t>
      </w:r>
      <w:r w:rsidR="009117AD" w:rsidRPr="008D5210">
        <w:rPr>
          <w:rStyle w:val="Sekretess"/>
        </w:rPr>
        <w:t>gen &lt;&lt;&lt;</w:t>
      </w:r>
      <w:r w:rsidR="00425181" w:rsidRPr="008D5210">
        <w:rPr>
          <w:rStyle w:val="Sekretess"/>
        </w:rPr>
        <w:t xml:space="preserve"> </w:t>
      </w:r>
      <w:r w:rsidRPr="008D5210">
        <w:t>en diskussion om innovativa finansieringsmekanismer. Jag återkommer till det eftersom det står lite hö</w:t>
      </w:r>
      <w:r w:rsidRPr="008D5210">
        <w:t>g</w:t>
      </w:r>
      <w:r w:rsidRPr="008D5210">
        <w:t>re på dagordningen den här gången.</w:t>
      </w:r>
    </w:p>
    <w:p w:rsidR="00981008" w:rsidRPr="008D5210" w:rsidRDefault="00981008" w:rsidP="00981008">
      <w:pPr>
        <w:pStyle w:val="Rubrik2"/>
      </w:pPr>
      <w:bookmarkStart w:id="59" w:name="_Toc284404514"/>
      <w:r w:rsidRPr="008D5210">
        <w:t>Anf.</w:t>
      </w:r>
      <w:r w:rsidR="00076FC7" w:rsidRPr="008D5210">
        <w:t>  55  </w:t>
      </w:r>
      <w:r w:rsidRPr="008D5210">
        <w:t>JONAS SJÖSTEDT (V):</w:t>
      </w:r>
      <w:bookmarkEnd w:id="59"/>
    </w:p>
    <w:p w:rsidR="00981008" w:rsidRPr="008D5210" w:rsidRDefault="00981008" w:rsidP="00981008">
      <w:pPr>
        <w:pStyle w:val="Normaltindrag"/>
      </w:pPr>
      <w:r w:rsidRPr="008D5210">
        <w:t>Tack, ministern! Jag skulle vilja fråga lite om EPA-avtalen. Vilka är de stora problemen? Vilka ståndpunkter förs fram från AVS-länderna som EU inte kan godta och som man tycker är mest besvärliga?</w:t>
      </w:r>
    </w:p>
    <w:p w:rsidR="00981008" w:rsidRPr="008D5210" w:rsidRDefault="00981008" w:rsidP="00981008">
      <w:pPr>
        <w:pStyle w:val="Rubrik2"/>
      </w:pPr>
      <w:bookmarkStart w:id="60" w:name="_Toc284404515"/>
      <w:r w:rsidRPr="008D5210">
        <w:t>Anf.</w:t>
      </w:r>
      <w:r w:rsidR="00076FC7" w:rsidRPr="008D5210">
        <w:t>  56  </w:t>
      </w:r>
      <w:r w:rsidRPr="008D5210">
        <w:t>Statsrådet GUNILLA CARLSSON (M):</w:t>
      </w:r>
      <w:bookmarkEnd w:id="60"/>
    </w:p>
    <w:p w:rsidR="00981008" w:rsidRPr="008D5210" w:rsidRDefault="00981008" w:rsidP="00981008">
      <w:pPr>
        <w:pStyle w:val="Normaltindrag"/>
      </w:pPr>
      <w:r w:rsidRPr="008D5210">
        <w:t>Vi ska komma ihåg att det är första gången som man arbetar tillsa</w:t>
      </w:r>
      <w:r w:rsidRPr="008D5210">
        <w:t>m</w:t>
      </w:r>
      <w:r w:rsidRPr="008D5210">
        <w:t>mans med AVS-länderna, som har haft privilegierade, inte ömsesidiga åtaganden och rätt så stor access till EU-marknaderna. Nu ska vi helt plötsligt tillsammans arbeta fram rätt så komplicerade handel</w:t>
      </w:r>
      <w:r w:rsidRPr="008D5210">
        <w:t>s</w:t>
      </w:r>
      <w:r w:rsidRPr="008D5210">
        <w:t>avtal som ska vara WTO-förenliga.</w:t>
      </w:r>
    </w:p>
    <w:p w:rsidR="00981008" w:rsidRPr="008D5210" w:rsidRDefault="00981008" w:rsidP="00981008">
      <w:pPr>
        <w:pStyle w:val="Normaltindrag"/>
      </w:pPr>
      <w:r w:rsidRPr="008D5210">
        <w:t>För en del partnerländer är det en jätteo</w:t>
      </w:r>
      <w:r w:rsidRPr="008D5210">
        <w:t>m</w:t>
      </w:r>
      <w:r w:rsidRPr="008D5210">
        <w:t>fattande materia där de inte ser att de lån</w:t>
      </w:r>
      <w:r w:rsidRPr="008D5210">
        <w:t>g</w:t>
      </w:r>
      <w:r w:rsidRPr="008D5210">
        <w:t>siktiga vinsterna övervinner de kortsiktiga nackdelarna. De är rädda för att öppna för marknadstillträde. De ifrågasätter behovet av WTO-kompatibilitet.</w:t>
      </w:r>
    </w:p>
    <w:p w:rsidR="00981008" w:rsidRPr="008D5210" w:rsidRDefault="00981008" w:rsidP="00981008">
      <w:pPr>
        <w:pStyle w:val="Normaltindrag"/>
      </w:pPr>
      <w:r w:rsidRPr="008D5210">
        <w:t>Ett problem som vi försöker få fram är just att vi vill att de ska ingå i de globala ekon</w:t>
      </w:r>
      <w:r w:rsidRPr="008D5210">
        <w:t>o</w:t>
      </w:r>
      <w:r w:rsidRPr="008D5210">
        <w:t>mierna. Det är på det sättet som vi tror att vi kan få de dynamiska effekterna av avtalen och få mer av regionala marknader som också fung</w:t>
      </w:r>
      <w:r w:rsidRPr="008D5210">
        <w:t>e</w:t>
      </w:r>
      <w:r w:rsidRPr="008D5210">
        <w:t>rar i den globala ekonomin. Därför vill vi inte gå ifrån WTO. De är väldigt irriterade över att vi också för in tjänster och annat. Det är en fråga som handlar om både farhågor och kortsiktiga marknadsöp</w:t>
      </w:r>
      <w:r w:rsidRPr="008D5210">
        <w:t>p</w:t>
      </w:r>
      <w:r w:rsidRPr="008D5210">
        <w:t xml:space="preserve">ningar som riskerar att förstöra </w:t>
      </w:r>
      <w:r w:rsidR="0032002A" w:rsidRPr="008D5210">
        <w:t>existerande strukturer</w:t>
      </w:r>
      <w:r w:rsidRPr="008D5210">
        <w:t xml:space="preserve"> som man sedan långsiktigt, mö</w:t>
      </w:r>
      <w:r w:rsidRPr="008D5210">
        <w:t>j</w:t>
      </w:r>
      <w:r w:rsidRPr="008D5210">
        <w:t>ligtvis, kan ha nytta av.</w:t>
      </w:r>
    </w:p>
    <w:p w:rsidR="00981008" w:rsidRPr="008D5210" w:rsidRDefault="00981008" w:rsidP="00981008">
      <w:pPr>
        <w:pStyle w:val="Normaltindrag"/>
      </w:pPr>
      <w:r w:rsidRPr="008D5210">
        <w:t>Det är ibland svårt, inte bara med kvartal</w:t>
      </w:r>
      <w:r w:rsidRPr="008D5210">
        <w:t>s</w:t>
      </w:r>
      <w:r w:rsidRPr="008D5210">
        <w:t>ekonomier utan också med rätt så korta politiska cykler, att jobba med tekniskt komplicerade ha</w:t>
      </w:r>
      <w:r w:rsidRPr="008D5210">
        <w:t>n</w:t>
      </w:r>
      <w:r w:rsidRPr="008D5210">
        <w:t xml:space="preserve">delsavtal som väldigt få har tänkt på i det politiska livet. Jag tycker att man i Tanzania och Arusha har tänkt på det, men i många andra länder är det politiskt </w:t>
      </w:r>
      <w:r w:rsidR="0032002A" w:rsidRPr="008D5210">
        <w:t>ointressant</w:t>
      </w:r>
      <w:r w:rsidRPr="008D5210">
        <w:t xml:space="preserve"> och man ser snarare riskerna än fördelarna.</w:t>
      </w:r>
    </w:p>
    <w:p w:rsidR="00981008" w:rsidRPr="008D5210" w:rsidRDefault="00981008" w:rsidP="00981008">
      <w:pPr>
        <w:pStyle w:val="Normaltindrag"/>
      </w:pPr>
      <w:r w:rsidRPr="008D5210">
        <w:t>Vi har nog misslyckats med att visa hur de ska vara utvecklingsvänl</w:t>
      </w:r>
      <w:r w:rsidRPr="008D5210">
        <w:t>i</w:t>
      </w:r>
      <w:r w:rsidRPr="008D5210">
        <w:t xml:space="preserve">ga och introducerat EPA fel för länge sedan. </w:t>
      </w:r>
      <w:r w:rsidR="009117AD" w:rsidRPr="008D5210">
        <w:rPr>
          <w:rStyle w:val="Sekretess"/>
        </w:rPr>
        <w:t>&gt;&gt;&gt; Hemlig enligt 15 kap. 1 § offentlighets- och sekretesslagen &lt;&lt;&lt;</w:t>
      </w:r>
      <w:r w:rsidR="00425181" w:rsidRPr="008D5210">
        <w:rPr>
          <w:rStyle w:val="Sekretess"/>
        </w:rPr>
        <w:t xml:space="preserve"> </w:t>
      </w:r>
      <w:r w:rsidRPr="008D5210">
        <w:t>Hur ska vi komma ur misstroendet som har blivit? Ju mer vi talar, desto mer verkar det som att vi försöker p</w:t>
      </w:r>
      <w:r w:rsidRPr="008D5210">
        <w:t>å</w:t>
      </w:r>
      <w:r w:rsidRPr="008D5210">
        <w:t>tvinga något som ingen vill ha.</w:t>
      </w:r>
    </w:p>
    <w:p w:rsidR="00981008" w:rsidRPr="008D5210" w:rsidRDefault="00981008" w:rsidP="00981008">
      <w:pPr>
        <w:pStyle w:val="Normaltindrag"/>
      </w:pPr>
      <w:r w:rsidRPr="008D5210">
        <w:t>Problemet är också att många av avtalen så småningom kommer att löpa ut. Vi har WTO-avtalen som blir vägledande. Vi har från svensk sida varit rätt så duktiga på att se den kapacitetsbri</w:t>
      </w:r>
      <w:r w:rsidRPr="008D5210">
        <w:t>s</w:t>
      </w:r>
      <w:r w:rsidRPr="008D5210">
        <w:t>ten. Det säger jag inte för att vara patronizing, utan för att vi sjä</w:t>
      </w:r>
      <w:r w:rsidRPr="008D5210">
        <w:t>l</w:t>
      </w:r>
      <w:r w:rsidRPr="008D5210">
        <w:t>va ha</w:t>
      </w:r>
      <w:r w:rsidR="005A7930" w:rsidRPr="008D5210">
        <w:t>r fått</w:t>
      </w:r>
      <w:r w:rsidRPr="008D5210">
        <w:t xml:space="preserve"> lär</w:t>
      </w:r>
      <w:r w:rsidR="005A7930" w:rsidRPr="008D5210">
        <w:t>a</w:t>
      </w:r>
      <w:r w:rsidRPr="008D5210">
        <w:t xml:space="preserve"> oss hur mycket man måste kunna om internationella avtal för att kunna föra bra förhan</w:t>
      </w:r>
      <w:r w:rsidRPr="008D5210">
        <w:t>d</w:t>
      </w:r>
      <w:r w:rsidRPr="008D5210">
        <w:t>lingar och tillvarata sina egna intressen.</w:t>
      </w:r>
    </w:p>
    <w:p w:rsidR="00981008" w:rsidRPr="008D5210" w:rsidRDefault="00296294" w:rsidP="00981008">
      <w:pPr>
        <w:pStyle w:val="Normaltindrag"/>
      </w:pPr>
      <w:r w:rsidRPr="008D5210">
        <w:t>Vi har jobbat</w:t>
      </w:r>
      <w:r w:rsidR="00981008" w:rsidRPr="008D5210">
        <w:t xml:space="preserve"> mycket med Aid for Trade och att bygga upp komp</w:t>
      </w:r>
      <w:r w:rsidR="00981008" w:rsidRPr="008D5210">
        <w:t>e</w:t>
      </w:r>
      <w:r w:rsidR="00981008" w:rsidRPr="008D5210">
        <w:t>tens. Vi har goda exe</w:t>
      </w:r>
      <w:r w:rsidR="00981008" w:rsidRPr="008D5210">
        <w:t>m</w:t>
      </w:r>
      <w:r w:rsidR="00981008" w:rsidRPr="008D5210">
        <w:t>pel. Jag nämnde nyss Arusha och Tanzania. Där har vi med hjälp av Sida byggt upp ett Trade Capacity Building Center som är ett föredöme. Men det finns alldeles för lite av det i AVS-länd</w:t>
      </w:r>
      <w:r w:rsidR="004D10E5" w:rsidRPr="008D5210">
        <w:softHyphen/>
      </w:r>
      <w:r w:rsidR="00981008" w:rsidRPr="008D5210">
        <w:t xml:space="preserve">erna.  Som det är nu gäller det bara ett fåtal länder. Det är bara ett enda land som har tecknat fullödiga avtal och ytterligare ett </w:t>
      </w:r>
      <w:r w:rsidRPr="008D5210">
        <w:t xml:space="preserve">antal </w:t>
      </w:r>
      <w:r w:rsidR="00981008" w:rsidRPr="008D5210">
        <w:t>som har tecknat ett interimsavtal. Karibien har fullödiga avtal.</w:t>
      </w:r>
    </w:p>
    <w:p w:rsidR="00981008" w:rsidRPr="008D5210" w:rsidRDefault="00981008" w:rsidP="00981008">
      <w:pPr>
        <w:pStyle w:val="Normaltindrag"/>
      </w:pPr>
      <w:r w:rsidRPr="008D5210">
        <w:t>Att jag är så bekymrad är just för att det är en så stor stötesten i våra relationer med A</w:t>
      </w:r>
      <w:r w:rsidRPr="008D5210">
        <w:t>f</w:t>
      </w:r>
      <w:r w:rsidRPr="008D5210">
        <w:t>rika. Frågan var också uppe i Tripoli, men den fick inte lika stor sprängkraft som jag uppfa</w:t>
      </w:r>
      <w:r w:rsidRPr="008D5210">
        <w:t>t</w:t>
      </w:r>
      <w:r w:rsidRPr="008D5210">
        <w:t>tade att den skulle kunnat få.</w:t>
      </w:r>
    </w:p>
    <w:p w:rsidR="00981008" w:rsidRPr="008D5210" w:rsidRDefault="00981008" w:rsidP="00981008">
      <w:pPr>
        <w:pStyle w:val="Normaltindrag"/>
      </w:pPr>
      <w:r w:rsidRPr="008D5210">
        <w:t>Detta var ett försök att vara uppriktig i att lite grann problematisera men också förklara för nämnden varför vi inte kommer framåt. Så här är det nog tyvärr ett tag till, men vi b</w:t>
      </w:r>
      <w:r w:rsidRPr="008D5210">
        <w:t>e</w:t>
      </w:r>
      <w:r w:rsidRPr="008D5210">
        <w:t>höver också fundera på hur vi kan vara mer kr</w:t>
      </w:r>
      <w:r w:rsidRPr="008D5210">
        <w:t>e</w:t>
      </w:r>
      <w:r w:rsidRPr="008D5210">
        <w:t>ativa.</w:t>
      </w:r>
    </w:p>
    <w:p w:rsidR="00981008" w:rsidRPr="008D5210" w:rsidRDefault="00981008" w:rsidP="00981008">
      <w:pPr>
        <w:pStyle w:val="Normaltindrag"/>
      </w:pPr>
      <w:r w:rsidRPr="008D5210">
        <w:t xml:space="preserve">Det var lite så biståndsministrarna diskuterade. </w:t>
      </w:r>
      <w:r w:rsidR="009117AD" w:rsidRPr="008D5210">
        <w:rPr>
          <w:rStyle w:val="Sekretess"/>
        </w:rPr>
        <w:t>&gt;&gt;&gt; Hemlig enligt 15 kap. 1 § offentlighets- och sekretesslagen &lt;&lt;&lt;</w:t>
      </w:r>
      <w:r w:rsidR="00425181" w:rsidRPr="008D5210">
        <w:rPr>
          <w:rStyle w:val="Sekretess"/>
        </w:rPr>
        <w:t xml:space="preserve"> </w:t>
      </w:r>
      <w:r w:rsidRPr="008D5210">
        <w:t>Följdfrågan från l</w:t>
      </w:r>
      <w:r w:rsidRPr="008D5210">
        <w:t>e</w:t>
      </w:r>
      <w:r w:rsidRPr="008D5210">
        <w:t>da</w:t>
      </w:r>
      <w:r w:rsidR="004D10E5" w:rsidRPr="008D5210">
        <w:softHyphen/>
      </w:r>
      <w:r w:rsidRPr="008D5210">
        <w:t>moten Sjöstedt blir då: Vad ska ni backa på? Svaret är: Inget.</w:t>
      </w:r>
    </w:p>
    <w:p w:rsidR="00981008" w:rsidRPr="008D5210" w:rsidRDefault="00981008" w:rsidP="00981008">
      <w:pPr>
        <w:pStyle w:val="Rubrik2"/>
      </w:pPr>
      <w:bookmarkStart w:id="61" w:name="_Toc284404516"/>
      <w:r w:rsidRPr="008D5210">
        <w:t>Anf.</w:t>
      </w:r>
      <w:r w:rsidR="00076FC7" w:rsidRPr="008D5210">
        <w:t>  57  </w:t>
      </w:r>
      <w:r w:rsidRPr="008D5210">
        <w:t>SUSANNA HABY (M):</w:t>
      </w:r>
      <w:bookmarkEnd w:id="61"/>
    </w:p>
    <w:p w:rsidR="00981008" w:rsidRPr="008D5210" w:rsidRDefault="00981008" w:rsidP="00981008">
      <w:pPr>
        <w:pStyle w:val="Normaltindrag"/>
      </w:pPr>
      <w:r w:rsidRPr="008D5210">
        <w:t>Statsrådets svar till Jonas Sjöstedt var i</w:t>
      </w:r>
      <w:r w:rsidRPr="008D5210">
        <w:t>n</w:t>
      </w:r>
      <w:r w:rsidRPr="008D5210">
        <w:t>tressant. Hur mycket tror statsrådet att historien spelar in i detta med tanke på kolonis</w:t>
      </w:r>
      <w:r w:rsidRPr="008D5210">
        <w:t>a</w:t>
      </w:r>
      <w:r w:rsidRPr="008D5210">
        <w:t>tion och sådant? Kan man kanske presentera det på ett annat sätt, alltså ha ett annat förhål</w:t>
      </w:r>
      <w:r w:rsidRPr="008D5210">
        <w:t>l</w:t>
      </w:r>
      <w:r w:rsidRPr="008D5210">
        <w:t>ningssätt till de länderna?</w:t>
      </w:r>
    </w:p>
    <w:p w:rsidR="00981008" w:rsidRPr="008D5210" w:rsidRDefault="00981008" w:rsidP="00981008">
      <w:pPr>
        <w:pStyle w:val="Rubrik2"/>
      </w:pPr>
      <w:bookmarkStart w:id="62" w:name="_Toc284404517"/>
      <w:r w:rsidRPr="008D5210">
        <w:t>Anf.</w:t>
      </w:r>
      <w:r w:rsidR="00076FC7" w:rsidRPr="008D5210">
        <w:t>  58  </w:t>
      </w:r>
      <w:r w:rsidRPr="008D5210">
        <w:t>Statsrådet GUNILLA CARLSSON (M):</w:t>
      </w:r>
      <w:bookmarkEnd w:id="62"/>
    </w:p>
    <w:p w:rsidR="00981008" w:rsidRPr="008D5210" w:rsidRDefault="00981008" w:rsidP="00981008">
      <w:pPr>
        <w:pStyle w:val="Normaltindrag"/>
      </w:pPr>
      <w:r w:rsidRPr="008D5210">
        <w:t>Det får vi naturligtvis återkomma till. Behöver man inte backa på n</w:t>
      </w:r>
      <w:r w:rsidRPr="008D5210">
        <w:t>å</w:t>
      </w:r>
      <w:r w:rsidRPr="008D5210">
        <w:t>got? Vilka omtag kan göras? Det kommer att ske i nära samarbete från svensk sida med mig och handelsminister Ewa Björling.</w:t>
      </w:r>
    </w:p>
    <w:p w:rsidR="00981008" w:rsidRPr="008D5210" w:rsidRDefault="009117AD" w:rsidP="00981008">
      <w:pPr>
        <w:pStyle w:val="Normaltindrag"/>
      </w:pPr>
      <w:r w:rsidRPr="008D5210">
        <w:rPr>
          <w:rStyle w:val="Sekretess"/>
        </w:rPr>
        <w:t>&gt;&gt;&gt; Hemlig enligt 15 kap. 1 § offentlighets- och sekretesslagen &lt;&lt;&lt;</w:t>
      </w:r>
      <w:r w:rsidR="00425181" w:rsidRPr="008D5210">
        <w:rPr>
          <w:rStyle w:val="Sekretess"/>
        </w:rPr>
        <w:t xml:space="preserve"> </w:t>
      </w:r>
      <w:r w:rsidR="00981008" w:rsidRPr="008D5210">
        <w:t>Nu spekulerar jag väldigt mycket. Vi kan inte fortsätta att tro att vi ska ha avtal färdiga 2007 och vi skriver 2010 och bara låtsas. Det här är en vi</w:t>
      </w:r>
      <w:r w:rsidR="00981008" w:rsidRPr="008D5210">
        <w:t>k</w:t>
      </w:r>
      <w:r w:rsidR="00981008" w:rsidRPr="008D5210">
        <w:t>tig del.</w:t>
      </w:r>
    </w:p>
    <w:p w:rsidR="00981008" w:rsidRPr="008D5210" w:rsidRDefault="00981008" w:rsidP="00981008">
      <w:pPr>
        <w:pStyle w:val="Normaltindrag"/>
      </w:pPr>
      <w:r w:rsidRPr="008D5210">
        <w:t>Då är den vidare frågan, om man ska kunna förstå varför det här är så komplicerat – nu talar jag utan talepunkter – att Sverige som stor friha</w:t>
      </w:r>
      <w:r w:rsidRPr="008D5210">
        <w:t>n</w:t>
      </w:r>
      <w:r w:rsidRPr="008D5210">
        <w:t>delsnation, där den internationella och globala ekonomin har tjänat oss väl, nu möts i ett EU-samarbete med bland annat AVS-länderna, inte minst med Afrika, där vi lite grann blir del av den koloniala historien.</w:t>
      </w:r>
    </w:p>
    <w:p w:rsidR="00981008" w:rsidRPr="008D5210" w:rsidRDefault="00981008" w:rsidP="00981008">
      <w:pPr>
        <w:pStyle w:val="Normaltindrag"/>
      </w:pPr>
      <w:r w:rsidRPr="008D5210">
        <w:t>Jag har känt att Europa riskerar att tappa bort den här relationen med Afrika. Vi ser det från svensk sida mycket som en biståndskont</w:t>
      </w:r>
      <w:r w:rsidRPr="008D5210">
        <w:t>i</w:t>
      </w:r>
      <w:r w:rsidRPr="008D5210">
        <w:t>nent, och några européer ser det mycket som forna kolonier. Men ingen ser Afrika på dess egna meriter. Det skapar problem, bland annat i ömsesidiga ha</w:t>
      </w:r>
      <w:r w:rsidRPr="008D5210">
        <w:t>n</w:t>
      </w:r>
      <w:r w:rsidRPr="008D5210">
        <w:t>delsavtal. Det är mer hands on, och det är en mer varaktig relation. Det är därför det blir så viktigt, för skulle man ku</w:t>
      </w:r>
      <w:r w:rsidRPr="008D5210">
        <w:t>n</w:t>
      </w:r>
      <w:r w:rsidRPr="008D5210">
        <w:t>na börja lösa dessa frågor skulle vi kanske få ett bättre samarbete kring klimat. På EU–Afrika-toppmötet till exempel gjorde vi inga slutsatser om klimat. En sak som vi såg i K</w:t>
      </w:r>
      <w:r w:rsidRPr="008D5210">
        <w:t>ö</w:t>
      </w:r>
      <w:r w:rsidRPr="008D5210">
        <w:t>penhamn var att EU och Afrika stod rätt nära varandra. Det är ett bekymmer där EPA-avtalen är så signifikanta och kanske bortom just ha</w:t>
      </w:r>
      <w:r w:rsidRPr="008D5210">
        <w:t>n</w:t>
      </w:r>
      <w:r w:rsidRPr="008D5210">
        <w:t>delsfrågorna.</w:t>
      </w:r>
    </w:p>
    <w:p w:rsidR="00981008" w:rsidRPr="008D5210" w:rsidRDefault="00981008" w:rsidP="00981008">
      <w:pPr>
        <w:pStyle w:val="Normaltindrag"/>
      </w:pPr>
      <w:r w:rsidRPr="008D5210">
        <w:t>Det är tyvärr så att AVS-länderna har haft vissa förmåner just för att de är före detta kolonier och hanterats lite annorlunda än en del andra. Det skapar inlåsningseffekter. Det finns andra utvecklingsländer som inte kommer att godta att EU fortsätter att ge särskilda fördelar till de före detta kolonierna. Det är någonting vi måste förmå de före detta kolonie</w:t>
      </w:r>
      <w:r w:rsidRPr="008D5210">
        <w:t>r</w:t>
      </w:r>
      <w:r w:rsidRPr="008D5210">
        <w:t>na att acceptera, att de måste vara med i WTO. Det är WTO-kompa</w:t>
      </w:r>
      <w:r w:rsidR="005A7930" w:rsidRPr="008D5210">
        <w:t>ti</w:t>
      </w:r>
      <w:r w:rsidR="00425181" w:rsidRPr="008D5210">
        <w:softHyphen/>
      </w:r>
      <w:r w:rsidRPr="008D5210">
        <w:t>biliteten, i alla fall från de svenska utgångspunkterna, som blir vägleda</w:t>
      </w:r>
      <w:r w:rsidRPr="008D5210">
        <w:t>n</w:t>
      </w:r>
      <w:r w:rsidRPr="008D5210">
        <w:t>de långsiktigt. Hur får vi länderna att komma dithän?</w:t>
      </w:r>
    </w:p>
    <w:p w:rsidR="00981008" w:rsidRPr="008D5210" w:rsidRDefault="00981008" w:rsidP="00981008">
      <w:pPr>
        <w:pStyle w:val="Normaltindrag"/>
      </w:pPr>
      <w:r w:rsidRPr="008D5210">
        <w:t>Det är så jag skulle vilja se de fortsatta EPA-diskussionerna.</w:t>
      </w:r>
    </w:p>
    <w:p w:rsidR="00981008" w:rsidRPr="008D5210" w:rsidRDefault="00981008" w:rsidP="00981008">
      <w:pPr>
        <w:pStyle w:val="Rubrik2"/>
      </w:pPr>
      <w:bookmarkStart w:id="63" w:name="_Toc284404518"/>
      <w:r w:rsidRPr="008D5210">
        <w:t>Anf.</w:t>
      </w:r>
      <w:r w:rsidR="00076FC7" w:rsidRPr="008D5210">
        <w:t>  59  </w:t>
      </w:r>
      <w:r w:rsidRPr="008D5210">
        <w:t>BODIL CEBALLOS (MP):</w:t>
      </w:r>
      <w:bookmarkEnd w:id="63"/>
    </w:p>
    <w:p w:rsidR="00981008" w:rsidRPr="008D5210" w:rsidRDefault="00981008" w:rsidP="00981008">
      <w:pPr>
        <w:pStyle w:val="Normaltindrag"/>
      </w:pPr>
      <w:r w:rsidRPr="008D5210">
        <w:t>Jag tänker att mycket av problematiken kring EPA-avtalen är exe</w:t>
      </w:r>
      <w:r w:rsidRPr="008D5210">
        <w:t>m</w:t>
      </w:r>
      <w:r w:rsidRPr="008D5210">
        <w:t>pelvis den demokratiska processen, att den inte alltid passerar parlame</w:t>
      </w:r>
      <w:r w:rsidRPr="008D5210">
        <w:t>n</w:t>
      </w:r>
      <w:r w:rsidRPr="008D5210">
        <w:t>ten i de här länderna, men också att man först försöker få de regionala avtalen, som man ändå försöker sig på, alltså att man bakvägen får in länder som inte vill vara med. Det är en mycket kontroversiell fråga länderna emellan också i Afrika. Där tror jag att vi har varit alldeles för mycket på – att vi inte ska backa på något, som ministern sade. Men man måste även ha en lyhördhet för situationen i de här länderna och hur de måste arbeta för att hitta en konsensus kring EPA-avtalen så att de kä</w:t>
      </w:r>
      <w:r w:rsidRPr="008D5210">
        <w:t>n</w:t>
      </w:r>
      <w:r w:rsidRPr="008D5210">
        <w:t>ner att det är någonting som är bra för dem.</w:t>
      </w:r>
    </w:p>
    <w:p w:rsidR="00981008" w:rsidRPr="008D5210" w:rsidRDefault="00981008" w:rsidP="00981008">
      <w:pPr>
        <w:pStyle w:val="Rubrik2"/>
      </w:pPr>
      <w:bookmarkStart w:id="64" w:name="_Toc284404519"/>
      <w:r w:rsidRPr="008D5210">
        <w:t>Anf.</w:t>
      </w:r>
      <w:r w:rsidR="00076FC7" w:rsidRPr="008D5210">
        <w:t>  60  </w:t>
      </w:r>
      <w:r w:rsidRPr="008D5210">
        <w:t>Statsrådet GUNILLA CARLSSON (M):</w:t>
      </w:r>
      <w:bookmarkEnd w:id="64"/>
    </w:p>
    <w:p w:rsidR="00981008" w:rsidRPr="008D5210" w:rsidRDefault="00981008" w:rsidP="00981008">
      <w:pPr>
        <w:pStyle w:val="Normaltindrag"/>
      </w:pPr>
      <w:r w:rsidRPr="008D5210">
        <w:t>Ja, och sedan finns det en del länder som har det riktigt bra just nu. Sydafrika, som är en ekonomisk motor, har sina egna avtal med EU som gör att de inte är speciellt intresserade av att driva just EPA-förhand</w:t>
      </w:r>
      <w:r w:rsidR="00425181" w:rsidRPr="008D5210">
        <w:softHyphen/>
      </w:r>
      <w:r w:rsidRPr="008D5210">
        <w:t>lingar utifrån ett afrikanskt perspektiv. Vi hanterar EPA utifrån olika regionala organisationer.</w:t>
      </w:r>
    </w:p>
    <w:p w:rsidR="00981008" w:rsidRPr="008D5210" w:rsidRDefault="00981008" w:rsidP="00981008">
      <w:pPr>
        <w:pStyle w:val="Normaltindrag"/>
      </w:pPr>
      <w:r w:rsidRPr="008D5210">
        <w:t>Vi försöker från svensk sida se hur vi kan komma runt det här. Jag nämnde Aid for Trade. Vi har också inom ramen för utvecklingssamarb</w:t>
      </w:r>
      <w:r w:rsidRPr="008D5210">
        <w:t>e</w:t>
      </w:r>
      <w:r w:rsidRPr="008D5210">
        <w:t>tet en Afrikastrategi för hela Afrika som fok</w:t>
      </w:r>
      <w:r w:rsidRPr="008D5210">
        <w:t>u</w:t>
      </w:r>
      <w:r w:rsidRPr="008D5210">
        <w:t>serar lite mer på hur vi kan bygga regional k</w:t>
      </w:r>
      <w:r w:rsidRPr="008D5210">
        <w:t>a</w:t>
      </w:r>
      <w:r w:rsidRPr="008D5210">
        <w:t>pacitet på bland annat handelsområdet, som ett sätt att försöka komma runt det här. Ärligt t</w:t>
      </w:r>
      <w:r w:rsidRPr="008D5210">
        <w:t>a</w:t>
      </w:r>
      <w:r w:rsidRPr="008D5210">
        <w:t>lat har vi inte heller i den svenska politiska historien varit så duktiga på att diskutera handelsavtal på tor</w:t>
      </w:r>
      <w:r w:rsidRPr="008D5210">
        <w:t>g</w:t>
      </w:r>
      <w:r w:rsidRPr="008D5210">
        <w:t>möten, utan det har varit någonting som är rätt teknokratiskt och en bra bit borta från den politiska vardagen, men den har stor betydelse för den ekonomiska utvec</w:t>
      </w:r>
      <w:r w:rsidRPr="008D5210">
        <w:t>k</w:t>
      </w:r>
      <w:r w:rsidRPr="008D5210">
        <w:t>lingen.</w:t>
      </w:r>
    </w:p>
    <w:p w:rsidR="00981008" w:rsidRPr="008D5210" w:rsidRDefault="00981008" w:rsidP="00981008">
      <w:pPr>
        <w:pStyle w:val="Normaltindrag"/>
      </w:pPr>
      <w:r w:rsidRPr="008D5210">
        <w:t>Jag vill hävda att det här är politik, absolut, men det är inte sådant som vi har varit vana vid att diskutera alltför mycket ens i vår egen hist</w:t>
      </w:r>
      <w:r w:rsidRPr="008D5210">
        <w:t>o</w:t>
      </w:r>
      <w:r w:rsidRPr="008D5210">
        <w:t>ria. Vi talar naturligtvis om Efta och allting annat, men det är en ovana och en oförmåga att långsiktigt kunna beskriva vin</w:t>
      </w:r>
      <w:r w:rsidRPr="008D5210">
        <w:t>s</w:t>
      </w:r>
      <w:r w:rsidRPr="008D5210">
        <w:t>terna; jag kan bli ledsen på dem som bara b</w:t>
      </w:r>
      <w:r w:rsidRPr="008D5210">
        <w:t>e</w:t>
      </w:r>
      <w:r w:rsidRPr="008D5210">
        <w:t>skriver de kortsiktiga förlusterna. Hur kan vi hitta en väg vidare? Låt oss få återkomma till det. Nämnden kan gärna vid något tillfälle di</w:t>
      </w:r>
      <w:r w:rsidRPr="008D5210">
        <w:t>s</w:t>
      </w:r>
      <w:r w:rsidRPr="008D5210">
        <w:t>kutera detta vidare vid återrapportering med Ewa Björling.</w:t>
      </w:r>
    </w:p>
    <w:p w:rsidR="00981008" w:rsidRPr="008D5210" w:rsidRDefault="00981008" w:rsidP="00981008">
      <w:pPr>
        <w:pStyle w:val="Normaltindrag"/>
      </w:pPr>
      <w:r w:rsidRPr="008D5210">
        <w:t>Det är lite bortanför våra dagordningspunkter i dag, men det är bra att vi har bytt några ord om det i början på mandatperioden. Jag tror att vi kommer att vara tvungna att återkomma till EPA vid ett antal tillfällen. Jag vet inte e</w:t>
      </w:r>
      <w:r w:rsidRPr="008D5210">
        <w:t>x</w:t>
      </w:r>
      <w:r w:rsidRPr="008D5210">
        <w:t>akt när nästa skarpa läge kommer, men arbete pågår med varierande framgång.</w:t>
      </w:r>
    </w:p>
    <w:p w:rsidR="00981008" w:rsidRPr="008D5210" w:rsidRDefault="00981008" w:rsidP="00981008">
      <w:pPr>
        <w:pStyle w:val="Rubrik2"/>
      </w:pPr>
      <w:bookmarkStart w:id="65" w:name="_Toc284404520"/>
      <w:r w:rsidRPr="008D5210">
        <w:t>Anf.</w:t>
      </w:r>
      <w:r w:rsidR="00076FC7" w:rsidRPr="008D5210">
        <w:t>  61  </w:t>
      </w:r>
      <w:r w:rsidRPr="008D5210">
        <w:t>ORDFÖRANDEN:</w:t>
      </w:r>
      <w:bookmarkEnd w:id="65"/>
    </w:p>
    <w:p w:rsidR="00981008" w:rsidRPr="008D5210" w:rsidRDefault="00981008" w:rsidP="00981008">
      <w:pPr>
        <w:pStyle w:val="Normaltindrag"/>
      </w:pPr>
      <w:r w:rsidRPr="008D5210">
        <w:t>Handelsavtal är viktiga, förvisso.</w:t>
      </w:r>
    </w:p>
    <w:p w:rsidR="00981008" w:rsidRPr="008D5210" w:rsidRDefault="00981008" w:rsidP="00981008">
      <w:pPr>
        <w:pStyle w:val="Normaltindrag"/>
      </w:pPr>
      <w:r w:rsidRPr="008D5210">
        <w:t>Jag föreslår att vi går över till punkt 3, Kommissionens grönbok om EU:s utvecklingspolitik. Det är en diskussionspunkt. Frågan om grön</w:t>
      </w:r>
      <w:r w:rsidR="00425181" w:rsidRPr="008D5210">
        <w:softHyphen/>
      </w:r>
      <w:r w:rsidRPr="008D5210">
        <w:t>boken är nu föremål för behandling i utr</w:t>
      </w:r>
      <w:r w:rsidRPr="008D5210">
        <w:t>i</w:t>
      </w:r>
      <w:r w:rsidRPr="008D5210">
        <w:t>kesutskottet, och jag vill därför inte att vi föregriper den diskussionen och den behandlin</w:t>
      </w:r>
      <w:r w:rsidRPr="008D5210">
        <w:t>g</w:t>
      </w:r>
      <w:r w:rsidRPr="008D5210">
        <w:t>en här. Nu försöker vi fokusera på det som står på ministerrådets dagordning.</w:t>
      </w:r>
    </w:p>
    <w:p w:rsidR="00981008" w:rsidRPr="008D5210" w:rsidRDefault="00981008" w:rsidP="00981008">
      <w:pPr>
        <w:pStyle w:val="Rubrik2"/>
      </w:pPr>
      <w:bookmarkStart w:id="66" w:name="_Toc284404521"/>
      <w:r w:rsidRPr="008D5210">
        <w:t>Anf.</w:t>
      </w:r>
      <w:r w:rsidR="00076FC7" w:rsidRPr="008D5210">
        <w:t>  62  </w:t>
      </w:r>
      <w:r w:rsidRPr="008D5210">
        <w:t>Statsrådet GUNILLA CARLSSON (M):</w:t>
      </w:r>
      <w:bookmarkEnd w:id="66"/>
    </w:p>
    <w:p w:rsidR="00981008" w:rsidRPr="008D5210" w:rsidRDefault="00981008" w:rsidP="00981008">
      <w:pPr>
        <w:pStyle w:val="Normaltindrag"/>
      </w:pPr>
      <w:r w:rsidRPr="008D5210">
        <w:t>Som ordföranden säger står jag till förfoga</w:t>
      </w:r>
      <w:r w:rsidRPr="008D5210">
        <w:t>n</w:t>
      </w:r>
      <w:r w:rsidRPr="008D5210">
        <w:t>de för att svara på frågor och vill inte för</w:t>
      </w:r>
      <w:r w:rsidRPr="008D5210">
        <w:t>e</w:t>
      </w:r>
      <w:r w:rsidRPr="008D5210">
        <w:t>gripa någonting. Vi får anledning att återkomma i mer skarpt läge till nämnden. Nu pågår en konsultations/koncentrations-process, och sedan kommer kommissionen åter med ett meddelande som det förmodligen blir rådsslutsatser på någon gång, kanske i bästa fall till vårt majmöte då vi mer går in i skarpt samråd.</w:t>
      </w:r>
    </w:p>
    <w:p w:rsidR="00981008" w:rsidRPr="008D5210" w:rsidRDefault="00981008" w:rsidP="00981008">
      <w:pPr>
        <w:pStyle w:val="Normaltindrag"/>
      </w:pPr>
      <w:r w:rsidRPr="008D5210">
        <w:t>Jag kan ändå säga lite kort vad vi tänkte framföra i den här diskussi</w:t>
      </w:r>
      <w:r w:rsidRPr="008D5210">
        <w:t>o</w:t>
      </w:r>
      <w:r w:rsidRPr="008D5210">
        <w:t>nen och vad vår u</w:t>
      </w:r>
      <w:r w:rsidRPr="008D5210">
        <w:t>t</w:t>
      </w:r>
      <w:r w:rsidRPr="008D5210">
        <w:t>gångspunkt är från regeringen.</w:t>
      </w:r>
    </w:p>
    <w:p w:rsidR="00981008" w:rsidRPr="008D5210" w:rsidRDefault="00981008" w:rsidP="00981008">
      <w:pPr>
        <w:pStyle w:val="Normaltindrag"/>
      </w:pPr>
      <w:r w:rsidRPr="008D5210">
        <w:t>År 2005 antogs någon form av basic document, som är Consensus on Development, väl genomarb</w:t>
      </w:r>
      <w:r w:rsidRPr="008D5210">
        <w:t>e</w:t>
      </w:r>
      <w:r w:rsidR="00296294" w:rsidRPr="008D5210">
        <w:t>tad, nästan som det vi kallar acquis</w:t>
      </w:r>
      <w:r w:rsidRPr="008D5210">
        <w:t>, mer eller mindre, som visar på biståndseffektivitet, hur vi ska jobba tillsa</w:t>
      </w:r>
      <w:r w:rsidRPr="008D5210">
        <w:t>m</w:t>
      </w:r>
      <w:r w:rsidRPr="008D5210">
        <w:t>mans och hur EU:s utvecklingspolitik ska se ut. Det var ett gediget arb</w:t>
      </w:r>
      <w:r w:rsidRPr="008D5210">
        <w:t>e</w:t>
      </w:r>
      <w:r w:rsidRPr="008D5210">
        <w:t>te. Därför har vi sett att grönboken nu sn</w:t>
      </w:r>
      <w:r w:rsidRPr="008D5210">
        <w:t>a</w:t>
      </w:r>
      <w:r w:rsidRPr="008D5210">
        <w:t>rare är ett komplement till den liggande u</w:t>
      </w:r>
      <w:r w:rsidRPr="008D5210">
        <w:t>t</w:t>
      </w:r>
      <w:r w:rsidRPr="008D5210">
        <w:t>vecklingspolicyn, Consensus on Development.</w:t>
      </w:r>
    </w:p>
    <w:p w:rsidR="00981008" w:rsidRPr="008D5210" w:rsidRDefault="00981008" w:rsidP="00981008">
      <w:pPr>
        <w:pStyle w:val="Normaltindrag"/>
      </w:pPr>
      <w:r w:rsidRPr="008D5210">
        <w:t>Att Piebalgs nu kommer med detta är samtidigt väldigt välkommet. Från 2005 och fram till nu har det ju hänt mycket när man jobbar med utvecklingsfrågor. Han lyfter särskilt upp frågor om energieffektivis</w:t>
      </w:r>
      <w:r w:rsidRPr="008D5210">
        <w:t>e</w:t>
      </w:r>
      <w:r w:rsidRPr="008D5210">
        <w:t>ring, fattigdomsbekämpning genom ökat samarbete, handel och tillväxt. Men framför allt får somliga bakläxa. Jag tycker att det är en uppdat</w:t>
      </w:r>
      <w:r w:rsidRPr="008D5210">
        <w:t>e</w:t>
      </w:r>
      <w:r w:rsidRPr="008D5210">
        <w:t>ring, en modernisering. Men vi har saknat en del saker kring jämställ</w:t>
      </w:r>
      <w:r w:rsidRPr="008D5210">
        <w:t>d</w:t>
      </w:r>
      <w:r w:rsidRPr="008D5210">
        <w:t>het och rättighetsaspekterna. Han väver inte in vilka effekter Lissabonfö</w:t>
      </w:r>
      <w:r w:rsidRPr="008D5210">
        <w:t>r</w:t>
      </w:r>
      <w:r w:rsidRPr="008D5210">
        <w:t>draget får av detta och inte heller korruptionsbekämpning, som vi tycker skulle ingå i en uppdatering; den tas ju delvis om hand i vår gamla u</w:t>
      </w:r>
      <w:r w:rsidRPr="008D5210">
        <w:t>t</w:t>
      </w:r>
      <w:r w:rsidRPr="008D5210">
        <w:t>vecklingspolicy. Vi vill inte tappa en hel del framgångar vi har haft med utvecklingspolicyn – mål, SRHR-frågor och rättighetsperspektiven – och det är därför vi inte ska se det här som ett nytt policydok</w:t>
      </w:r>
      <w:r w:rsidRPr="008D5210">
        <w:t>u</w:t>
      </w:r>
      <w:r w:rsidRPr="008D5210">
        <w:t>ment utan som ett komplement.</w:t>
      </w:r>
    </w:p>
    <w:p w:rsidR="00981008" w:rsidRPr="008D5210" w:rsidRDefault="00981008" w:rsidP="00981008">
      <w:pPr>
        <w:pStyle w:val="Normaltindrag"/>
      </w:pPr>
      <w:r w:rsidRPr="008D5210">
        <w:t>Det är ungefär så vi kommer att svara på den här grönboken, och det är det jag kommer att framföra vid den diskussion vi kommer att ha. Det är en välkommen, spännande uppdatering, och den visar på det som u</w:t>
      </w:r>
      <w:r w:rsidRPr="008D5210">
        <w:t>t</w:t>
      </w:r>
      <w:r w:rsidRPr="008D5210">
        <w:t>vecklingsländerna efterfrågar, nämligen tillgång till energi, klimatförän</w:t>
      </w:r>
      <w:r w:rsidRPr="008D5210">
        <w:t>d</w:t>
      </w:r>
      <w:r w:rsidRPr="008D5210">
        <w:t>ringar, livsmedelssäkerhet. Men glöm inte det vi redan har jobbat fram tillsammans! Ung</w:t>
      </w:r>
      <w:r w:rsidRPr="008D5210">
        <w:t>e</w:t>
      </w:r>
      <w:r w:rsidRPr="008D5210">
        <w:t>fär så kommer jag att säga.</w:t>
      </w:r>
    </w:p>
    <w:p w:rsidR="00981008" w:rsidRPr="008D5210" w:rsidRDefault="00981008" w:rsidP="00981008">
      <w:pPr>
        <w:pStyle w:val="Rubrik2"/>
      </w:pPr>
      <w:bookmarkStart w:id="67" w:name="_Toc284404522"/>
      <w:r w:rsidRPr="008D5210">
        <w:t>Anf.</w:t>
      </w:r>
      <w:r w:rsidR="00076FC7" w:rsidRPr="008D5210">
        <w:t>  63  </w:t>
      </w:r>
      <w:r w:rsidRPr="008D5210">
        <w:t>ORDFÖRANDEN:</w:t>
      </w:r>
      <w:bookmarkEnd w:id="67"/>
    </w:p>
    <w:p w:rsidR="00981008" w:rsidRPr="008D5210" w:rsidRDefault="00981008" w:rsidP="00981008">
      <w:pPr>
        <w:pStyle w:val="Normaltindrag"/>
      </w:pPr>
      <w:r w:rsidRPr="008D5210">
        <w:t>Jag sammanfattar med att det finns stöd för regeringens här redovis</w:t>
      </w:r>
      <w:r w:rsidRPr="008D5210">
        <w:t>a</w:t>
      </w:r>
      <w:r w:rsidRPr="008D5210">
        <w:t>de upplägg inför den fortsatta diskussionen.</w:t>
      </w:r>
    </w:p>
    <w:p w:rsidR="00981008" w:rsidRPr="008D5210" w:rsidRDefault="00981008" w:rsidP="00981008">
      <w:pPr>
        <w:pStyle w:val="Normaltindrag"/>
      </w:pPr>
      <w:r w:rsidRPr="008D5210">
        <w:t>Då går vi över till punkt 4, Afghanistan. Det är en diskussionspunkt. Jag vill understryka att detta inte är tillfället för en stor och bred Afgh</w:t>
      </w:r>
      <w:r w:rsidRPr="008D5210">
        <w:t>a</w:t>
      </w:r>
      <w:r w:rsidRPr="008D5210">
        <w:t>nistandebatt, utan vi håller oss till biståndsperspektivet.</w:t>
      </w:r>
    </w:p>
    <w:p w:rsidR="00981008" w:rsidRPr="008D5210" w:rsidRDefault="00981008" w:rsidP="00981008">
      <w:pPr>
        <w:pStyle w:val="Rubrik2"/>
      </w:pPr>
      <w:bookmarkStart w:id="68" w:name="_Toc284404523"/>
      <w:r w:rsidRPr="008D5210">
        <w:t>Anf.</w:t>
      </w:r>
      <w:r w:rsidR="00076FC7" w:rsidRPr="008D5210">
        <w:t>  64  </w:t>
      </w:r>
      <w:r w:rsidRPr="008D5210">
        <w:t>Statsrådet GUNILLA CARLSSON (M):</w:t>
      </w:r>
      <w:bookmarkEnd w:id="68"/>
    </w:p>
    <w:p w:rsidR="00981008" w:rsidRPr="008D5210" w:rsidRDefault="00981008" w:rsidP="00981008">
      <w:pPr>
        <w:pStyle w:val="Normaltindrag"/>
      </w:pPr>
      <w:r w:rsidRPr="008D5210">
        <w:t>Tack för den brasklappen, herr ordförande! Icke desto mindre har jag tagit med Hans Lun</w:t>
      </w:r>
      <w:r w:rsidRPr="008D5210">
        <w:t>d</w:t>
      </w:r>
      <w:r w:rsidRPr="008D5210">
        <w:t xml:space="preserve">quist, som jobbar </w:t>
      </w:r>
      <w:r w:rsidR="00296294" w:rsidRPr="008D5210">
        <w:t>med frågorna på vår e</w:t>
      </w:r>
      <w:r w:rsidR="007B7EBD" w:rsidRPr="008D5210">
        <w:t>nhet UD-Asien- och Oceanien</w:t>
      </w:r>
      <w:r w:rsidRPr="008D5210">
        <w:t>, just för att kunna svara på eventuella frågor som skulle kunna dyka upp. Det här är mycket riktigt en diskussion</w:t>
      </w:r>
      <w:r w:rsidRPr="008D5210">
        <w:t>s</w:t>
      </w:r>
      <w:r w:rsidRPr="008D5210">
        <w:t>punkt.</w:t>
      </w:r>
    </w:p>
    <w:p w:rsidR="00981008" w:rsidRPr="008D5210" w:rsidRDefault="00981008" w:rsidP="00981008">
      <w:pPr>
        <w:pStyle w:val="Normaltindrag"/>
      </w:pPr>
      <w:r w:rsidRPr="008D5210">
        <w:t>Biståndsministermötena tenderar nu väldigt mycket att bli disku</w:t>
      </w:r>
      <w:r w:rsidRPr="008D5210">
        <w:t>s</w:t>
      </w:r>
      <w:r w:rsidRPr="008D5210">
        <w:t>sionspunkter inför FAC-möten där man antar rådsslutsatser. Jag tycker att det är en bra tågordning, för då har vi en chans att föra fram stån</w:t>
      </w:r>
      <w:r w:rsidRPr="008D5210">
        <w:t>d</w:t>
      </w:r>
      <w:r w:rsidRPr="008D5210">
        <w:t>punkter. På samma sätt kommer nämnden nu att bekanta sig mer med handlingsplanen i samband med att Carl Bildt är här för att bredare di</w:t>
      </w:r>
      <w:r w:rsidRPr="008D5210">
        <w:t>s</w:t>
      </w:r>
      <w:r w:rsidRPr="008D5210">
        <w:t>kutera EU och Afghanistan. Där är det rådsslutsatserna som hanteras.</w:t>
      </w:r>
    </w:p>
    <w:p w:rsidR="00981008" w:rsidRPr="008D5210" w:rsidRDefault="00981008" w:rsidP="00981008">
      <w:pPr>
        <w:pStyle w:val="Normaltindrag"/>
      </w:pPr>
      <w:r w:rsidRPr="008D5210">
        <w:t>Nu ska vi diskutera de biståndspolitiska aspekterna av den handling</w:t>
      </w:r>
      <w:r w:rsidRPr="008D5210">
        <w:t>s</w:t>
      </w:r>
      <w:r w:rsidRPr="008D5210">
        <w:t>plan som EU har för Afghanistan. Den diskussionen är väldigt vi</w:t>
      </w:r>
      <w:r w:rsidRPr="008D5210">
        <w:t>k</w:t>
      </w:r>
      <w:r w:rsidRPr="008D5210">
        <w:t>tig, eftersom ett av de större verktyg som EU har och de förväntningar som råder på EU snar</w:t>
      </w:r>
      <w:r w:rsidRPr="008D5210">
        <w:t>a</w:t>
      </w:r>
      <w:r w:rsidRPr="008D5210">
        <w:t>re är på det civila området, hur man kan bidra med kapacitetsuppbyggnad och hur EU kan jobba parallellt med andra för att bidra till en u</w:t>
      </w:r>
      <w:r w:rsidRPr="008D5210">
        <w:t>t</w:t>
      </w:r>
      <w:r w:rsidRPr="008D5210">
        <w:t>veckling i Afghanistan.</w:t>
      </w:r>
    </w:p>
    <w:p w:rsidR="00981008" w:rsidRPr="008D5210" w:rsidRDefault="00981008" w:rsidP="00981008">
      <w:pPr>
        <w:pStyle w:val="Normaltindrag"/>
      </w:pPr>
      <w:r w:rsidRPr="008D5210">
        <w:t>Ministrarna ska då titta på de biståndspolitiska aspekterna av Kabu</w:t>
      </w:r>
      <w:r w:rsidRPr="008D5210">
        <w:t>l</w:t>
      </w:r>
      <w:r w:rsidRPr="008D5210">
        <w:t>kommunikén och disk</w:t>
      </w:r>
      <w:r w:rsidRPr="008D5210">
        <w:t>u</w:t>
      </w:r>
      <w:r w:rsidRPr="008D5210">
        <w:t>tera med EUSR U</w:t>
      </w:r>
      <w:r w:rsidRPr="008D5210">
        <w:rPr>
          <w:rFonts w:cs="Courier New"/>
        </w:rPr>
        <w:t>š</w:t>
      </w:r>
      <w:r w:rsidRPr="008D5210">
        <w:t>ackas hur EU kan spela en roll. Vi tycker att handlingsplanen är väldigt bra; den lyfter upp just civil kapacitetsuppbyggnad. Men ett problem är att handlingsplanens geno</w:t>
      </w:r>
      <w:r w:rsidRPr="008D5210">
        <w:t>m</w:t>
      </w:r>
      <w:r w:rsidRPr="008D5210">
        <w:t>förande har varit rätt bristfälligt. Det är svårt att se hur EU är tillräckligt samordnat. Ett sätt att nu råda bot på det är att man är tydlig med att det är Heads of Mission i Kabul som har lead på att se till att handlingspl</w:t>
      </w:r>
      <w:r w:rsidRPr="008D5210">
        <w:t>a</w:t>
      </w:r>
      <w:r w:rsidRPr="008D5210">
        <w:t>nen omsätts i vardagen. Det har vi både arbetat för och välkomnar.</w:t>
      </w:r>
    </w:p>
    <w:p w:rsidR="00981008" w:rsidRPr="008D5210" w:rsidRDefault="00981008" w:rsidP="00981008">
      <w:pPr>
        <w:pStyle w:val="Normaltindrag"/>
      </w:pPr>
      <w:r w:rsidRPr="008D5210">
        <w:t xml:space="preserve">Vad gäller situationen just nu har </w:t>
      </w:r>
      <w:r w:rsidR="00296294" w:rsidRPr="008D5210">
        <w:t>fem</w:t>
      </w:r>
      <w:r w:rsidRPr="008D5210">
        <w:t xml:space="preserve"> månader gått sedan Kabulko</w:t>
      </w:r>
      <w:r w:rsidRPr="008D5210">
        <w:t>n</w:t>
      </w:r>
      <w:r w:rsidRPr="008D5210">
        <w:t>ferensen, och handlingsplanen är i gång. Framstegen har varit begrä</w:t>
      </w:r>
      <w:r w:rsidRPr="008D5210">
        <w:t>n</w:t>
      </w:r>
      <w:r w:rsidRPr="008D5210">
        <w:t>sade vad gäller läget på marken i Afghanistan, parlamentsvalet och bankkr</w:t>
      </w:r>
      <w:r w:rsidRPr="008D5210">
        <w:t>i</w:t>
      </w:r>
      <w:r w:rsidRPr="008D5210">
        <w:t>sen, och vi har noterat att det varit en hel del samordningssv</w:t>
      </w:r>
      <w:r w:rsidRPr="008D5210">
        <w:t>å</w:t>
      </w:r>
      <w:r w:rsidRPr="008D5210">
        <w:t>righeter med genomförandet av handlingsplanen på afghansk sida.</w:t>
      </w:r>
    </w:p>
    <w:p w:rsidR="00981008" w:rsidRPr="008D5210" w:rsidRDefault="00981008" w:rsidP="00981008">
      <w:pPr>
        <w:pStyle w:val="Normaltindrag"/>
      </w:pPr>
      <w:r w:rsidRPr="008D5210">
        <w:t>Icke desto mindre finns det anledning för oss att från svensk sida föra fram vikten av samarbete, betona det afghanska ägarskapet och a</w:t>
      </w:r>
      <w:r w:rsidRPr="008D5210">
        <w:t>n</w:t>
      </w:r>
      <w:r w:rsidRPr="008D5210">
        <w:t>vända de afghanska kanalerna. Det är någonting vi har förbundit oss till. Vi ser från vår sida att EU:s viktiga roll just är att inte bara bevaka parlament</w:t>
      </w:r>
      <w:r w:rsidRPr="008D5210">
        <w:t>s</w:t>
      </w:r>
      <w:r w:rsidRPr="008D5210">
        <w:t>val utan fortsatt stödja viktiga valreformer för framtiden, att vi jobbar med den viktiga frågan. Vi vill också se bättre framsteg vad gäller de biståndspolitiska delarna i Kabulprocessen. Kopplingen mellan utvec</w:t>
      </w:r>
      <w:r w:rsidRPr="008D5210">
        <w:t>k</w:t>
      </w:r>
      <w:r w:rsidRPr="008D5210">
        <w:t>ling och säkerhet måste beaktas, men vi måste framför allt titta på god samhällsstyrning inklusive genderfrågorna, rule of law och korru</w:t>
      </w:r>
      <w:r w:rsidRPr="008D5210">
        <w:t>p</w:t>
      </w:r>
      <w:r w:rsidRPr="008D5210">
        <w:t>tion.</w:t>
      </w:r>
    </w:p>
    <w:p w:rsidR="00981008" w:rsidRPr="008D5210" w:rsidRDefault="00981008" w:rsidP="00981008">
      <w:pPr>
        <w:pStyle w:val="Normaltindrag"/>
      </w:pPr>
      <w:r w:rsidRPr="008D5210">
        <w:t>Det är stora utmaningar på samtliga tre områden – den goda sa</w:t>
      </w:r>
      <w:r w:rsidRPr="008D5210">
        <w:t>m</w:t>
      </w:r>
      <w:r w:rsidRPr="008D5210">
        <w:t>hällsstyrningen, jämställ</w:t>
      </w:r>
      <w:r w:rsidRPr="008D5210">
        <w:t>d</w:t>
      </w:r>
      <w:r w:rsidRPr="008D5210">
        <w:t>hetsaspekterna och korruptionsproblematiken. Vi tror att EU verkligen kan ha en mycket viktig roll att spela där.</w:t>
      </w:r>
    </w:p>
    <w:p w:rsidR="00981008" w:rsidRPr="008D5210" w:rsidRDefault="00981008" w:rsidP="00981008">
      <w:pPr>
        <w:pStyle w:val="Normaltindrag"/>
      </w:pPr>
      <w:r w:rsidRPr="008D5210">
        <w:t>Vi lägger stor vikt vid korruptionsbekämpningen eftersom det är en av de stora riskerna för den rätt sköra demokratiseringsprocessen och ansvarsutkrävandet. Men det har också en aspekt gentemot det bredare samarbetet mot organiserad brottslighet och handeln med narkot</w:t>
      </w:r>
      <w:r w:rsidRPr="008D5210">
        <w:t>i</w:t>
      </w:r>
      <w:r w:rsidRPr="008D5210">
        <w:t>ka.</w:t>
      </w:r>
    </w:p>
    <w:p w:rsidR="00981008" w:rsidRPr="008D5210" w:rsidRDefault="00981008" w:rsidP="00981008">
      <w:pPr>
        <w:pStyle w:val="Normaltindrag"/>
      </w:pPr>
      <w:r w:rsidRPr="008D5210">
        <w:t>För att komma till rätta med korruptionsrisker och få en effektiv di</w:t>
      </w:r>
      <w:r w:rsidRPr="008D5210">
        <w:t>s</w:t>
      </w:r>
      <w:r w:rsidRPr="008D5210">
        <w:t>tribution av resurser som kommer de fattiga till del är det viktigt att titta på offentlig finansiell styrning, att kunna höja kapaciteten hos afghanerna på det här området och verkligen undvika att skapa p</w:t>
      </w:r>
      <w:r w:rsidRPr="008D5210">
        <w:t>a</w:t>
      </w:r>
      <w:r w:rsidRPr="008D5210">
        <w:t>rallella system. Det är därför som vi kommer att framhärda med att merparten ska gå genom de afghanska kanalerna, trots dessa brister som vi kan identifiera.</w:t>
      </w:r>
    </w:p>
    <w:p w:rsidR="00981008" w:rsidRPr="008D5210" w:rsidRDefault="00981008" w:rsidP="00981008">
      <w:pPr>
        <w:pStyle w:val="Normaltindrag"/>
      </w:pPr>
      <w:r w:rsidRPr="008D5210">
        <w:t>Det är ungefär vad jag kommer att framhålla.</w:t>
      </w:r>
    </w:p>
    <w:p w:rsidR="00981008" w:rsidRPr="008D5210" w:rsidRDefault="00981008" w:rsidP="00981008">
      <w:pPr>
        <w:pStyle w:val="Normaltindrag"/>
      </w:pPr>
      <w:r w:rsidRPr="008D5210">
        <w:t xml:space="preserve">Jag tror också att det är viktigt att från svensk sida inte glömma bort att det naturligtvis handlar om diplomati, </w:t>
      </w:r>
      <w:r w:rsidR="00296294" w:rsidRPr="008D5210">
        <w:t>security</w:t>
      </w:r>
      <w:r w:rsidRPr="008D5210">
        <w:t xml:space="preserve"> och develo</w:t>
      </w:r>
      <w:r w:rsidRPr="008D5210">
        <w:t>p</w:t>
      </w:r>
      <w:r w:rsidRPr="008D5210">
        <w:t>ment när vi pratar om Afghanistan. Men den h</w:t>
      </w:r>
      <w:r w:rsidRPr="008D5210">
        <w:t>u</w:t>
      </w:r>
      <w:r w:rsidRPr="008D5210">
        <w:t>manitära situationen får inte glömmas bort. Vi måste ha fortsatt bevakning och beredskap på det här området, och inte minst blir samarbetet med FN och OCHA mycket viktigt. I och med att vi nu bedriver utvecklingssamarbete och bistånd i något som i princip kan liknas vid krigsliknande tillstånd ställer det helt andra krav på bistånd och civil kapacitetsuppbyggnad. Men samtidigt får vi inte glö</w:t>
      </w:r>
      <w:r w:rsidRPr="008D5210">
        <w:t>m</w:t>
      </w:r>
      <w:r w:rsidRPr="008D5210">
        <w:t>ma den humanitära s</w:t>
      </w:r>
      <w:r w:rsidRPr="008D5210">
        <w:t>i</w:t>
      </w:r>
      <w:r w:rsidRPr="008D5210">
        <w:t>tuationen och måste vara beredda att jobba på alla håll samtidigt.</w:t>
      </w:r>
    </w:p>
    <w:p w:rsidR="00981008" w:rsidRPr="008D5210" w:rsidRDefault="00981008" w:rsidP="00981008">
      <w:pPr>
        <w:pStyle w:val="Normaltindrag"/>
      </w:pPr>
      <w:r w:rsidRPr="008D5210">
        <w:t>Vi kommer, tror jag, att från ministrarnas sida vara rätt tydliga med att vi vill se att EU är duktigare på att ta lead och att han</w:t>
      </w:r>
      <w:r w:rsidRPr="008D5210">
        <w:t>d</w:t>
      </w:r>
      <w:r w:rsidRPr="008D5210">
        <w:t>lingsplanen är den utmärkta utgångspunkten för detta. EU uppfattas ha ungefär 1 mil</w:t>
      </w:r>
      <w:r w:rsidR="0098152B" w:rsidRPr="008D5210">
        <w:softHyphen/>
      </w:r>
      <w:r w:rsidRPr="008D5210">
        <w:t>jard euro per år för utvecklingsinsatser, så det är inte pengarna som sa</w:t>
      </w:r>
      <w:r w:rsidRPr="008D5210">
        <w:t>k</w:t>
      </w:r>
      <w:r w:rsidRPr="008D5210">
        <w:t>nas utan snarast styrningen.</w:t>
      </w:r>
    </w:p>
    <w:p w:rsidR="00981008" w:rsidRPr="008D5210" w:rsidRDefault="00981008" w:rsidP="00981008">
      <w:pPr>
        <w:pStyle w:val="Rubrik2"/>
      </w:pPr>
      <w:bookmarkStart w:id="69" w:name="_Toc284404524"/>
      <w:r w:rsidRPr="008D5210">
        <w:t>Anf.</w:t>
      </w:r>
      <w:r w:rsidR="00076FC7" w:rsidRPr="008D5210">
        <w:t>  65  </w:t>
      </w:r>
      <w:r w:rsidRPr="008D5210">
        <w:t>JONAS SJÖSTEDT (V):</w:t>
      </w:r>
      <w:bookmarkEnd w:id="69"/>
    </w:p>
    <w:p w:rsidR="00981008" w:rsidRPr="008D5210" w:rsidRDefault="00981008" w:rsidP="00981008">
      <w:pPr>
        <w:pStyle w:val="Normaltindrag"/>
      </w:pPr>
      <w:r w:rsidRPr="008D5210">
        <w:t>Ordförande! I fråga om det som gäller afghanskt ägarskap är vi själ</w:t>
      </w:r>
      <w:r w:rsidRPr="008D5210">
        <w:t>v</w:t>
      </w:r>
      <w:r w:rsidRPr="008D5210">
        <w:t>klart överens. Det har alla de bekymmer som följer med det natu</w:t>
      </w:r>
      <w:r w:rsidRPr="008D5210">
        <w:t>r</w:t>
      </w:r>
      <w:r w:rsidRPr="008D5210">
        <w:t>ligtvis, men det måste vara målsättningen.</w:t>
      </w:r>
    </w:p>
    <w:p w:rsidR="00981008" w:rsidRPr="008D5210" w:rsidRDefault="00981008" w:rsidP="00981008">
      <w:pPr>
        <w:pStyle w:val="Normaltindrag"/>
      </w:pPr>
      <w:r w:rsidRPr="008D5210">
        <w:t>Det som jag skulle önska att man understryker är FN:s överordnade roll och att det är FN-strukturen som ska vara den övergripande i Afgh</w:t>
      </w:r>
      <w:r w:rsidRPr="008D5210">
        <w:t>a</w:t>
      </w:r>
      <w:r w:rsidRPr="008D5210">
        <w:t>nistan.</w:t>
      </w:r>
    </w:p>
    <w:p w:rsidR="00981008" w:rsidRPr="008D5210" w:rsidRDefault="00981008" w:rsidP="00981008">
      <w:pPr>
        <w:pStyle w:val="Normaltindrag"/>
      </w:pPr>
      <w:r w:rsidRPr="008D5210">
        <w:t>Jag tycker också att det är viktigt att man kopplar loss biståndet från de militära insatserna, att man inte använder biståndet som ett skyltfön</w:t>
      </w:r>
      <w:r w:rsidRPr="008D5210">
        <w:t>s</w:t>
      </w:r>
      <w:r w:rsidRPr="008D5210">
        <w:t>ter för de egna soldaterna i de regioner där man är. Med det riskerar b</w:t>
      </w:r>
      <w:r w:rsidRPr="008D5210">
        <w:t>i</w:t>
      </w:r>
      <w:r w:rsidRPr="008D5210">
        <w:t>ståndet att bli en måltavla för talibaner och andra upprorsgrupper i la</w:t>
      </w:r>
      <w:r w:rsidRPr="008D5210">
        <w:t>n</w:t>
      </w:r>
      <w:r w:rsidRPr="008D5210">
        <w:t>det. Biståndet kommer att finnas kvar långt efter det att den militära nä</w:t>
      </w:r>
      <w:r w:rsidRPr="008D5210">
        <w:t>r</w:t>
      </w:r>
      <w:r w:rsidRPr="008D5210">
        <w:t>varon har avvecklats i Afghanistan.</w:t>
      </w:r>
    </w:p>
    <w:p w:rsidR="00981008" w:rsidRPr="008D5210" w:rsidRDefault="00981008" w:rsidP="00981008">
      <w:pPr>
        <w:pStyle w:val="Normaltindrag"/>
      </w:pPr>
      <w:r w:rsidRPr="008D5210">
        <w:t>Sedan är det naturligtvis ett bekymmer att proportionerna är som de är mellan militära insatser och biståndsinsatser vad gäller ekon</w:t>
      </w:r>
      <w:r w:rsidRPr="008D5210">
        <w:t>o</w:t>
      </w:r>
      <w:r w:rsidRPr="008D5210">
        <w:t>miska medel.</w:t>
      </w:r>
    </w:p>
    <w:p w:rsidR="00981008" w:rsidRPr="008D5210" w:rsidRDefault="00981008" w:rsidP="00981008">
      <w:pPr>
        <w:pStyle w:val="Rubrik2"/>
      </w:pPr>
      <w:bookmarkStart w:id="70" w:name="_Toc284404525"/>
      <w:r w:rsidRPr="008D5210">
        <w:t>Anf.</w:t>
      </w:r>
      <w:r w:rsidR="00076FC7" w:rsidRPr="008D5210">
        <w:t>  66  </w:t>
      </w:r>
      <w:r w:rsidRPr="008D5210">
        <w:t>BODIL CEBALLOS (MP):</w:t>
      </w:r>
      <w:bookmarkEnd w:id="70"/>
    </w:p>
    <w:p w:rsidR="00981008" w:rsidRPr="008D5210" w:rsidRDefault="00981008" w:rsidP="00981008">
      <w:pPr>
        <w:pStyle w:val="Normaltindrag"/>
      </w:pPr>
      <w:r w:rsidRPr="008D5210">
        <w:t>Vi hade ministern i utrikesutskottet häromdagen, så vi hade alla mö</w:t>
      </w:r>
      <w:r w:rsidRPr="008D5210">
        <w:t>j</w:t>
      </w:r>
      <w:r w:rsidRPr="008D5210">
        <w:t>ligheter att ställa frågor då. Men det var en fråga som jag inte ställde då. Det är hur de andra EU-länderna ser på insatsen. Vi har vår bild av till exempel vad civil–militär samverkan är och hur EU bör agera via FN, men hur ser de andra länderna på det?</w:t>
      </w:r>
    </w:p>
    <w:p w:rsidR="00981008" w:rsidRPr="008D5210" w:rsidRDefault="00981008" w:rsidP="00981008">
      <w:pPr>
        <w:pStyle w:val="Rubrik2"/>
      </w:pPr>
      <w:bookmarkStart w:id="71" w:name="_Toc284404526"/>
      <w:r w:rsidRPr="008D5210">
        <w:t>Anf.</w:t>
      </w:r>
      <w:r w:rsidR="00076FC7" w:rsidRPr="008D5210">
        <w:t>  67  </w:t>
      </w:r>
      <w:r w:rsidRPr="008D5210">
        <w:t>WILLIAM PETZÄLL (SD):</w:t>
      </w:r>
      <w:bookmarkEnd w:id="71"/>
    </w:p>
    <w:p w:rsidR="00981008" w:rsidRPr="008D5210" w:rsidRDefault="00981008" w:rsidP="00981008">
      <w:pPr>
        <w:pStyle w:val="Normaltindrag"/>
      </w:pPr>
      <w:r w:rsidRPr="008D5210">
        <w:t>Herr ordförande! En stor del av Afghanistans bnp utgörs onekligen av odling av bland annat opium och hasch. Min fråga till biståndsmini</w:t>
      </w:r>
      <w:r w:rsidRPr="008D5210">
        <w:t>s</w:t>
      </w:r>
      <w:r w:rsidRPr="008D5210">
        <w:t>tern är: Finns det något gemensamt konkurren</w:t>
      </w:r>
      <w:r w:rsidRPr="008D5210">
        <w:t>s</w:t>
      </w:r>
      <w:r w:rsidRPr="008D5210">
        <w:t>kraftigt alternativ som EU förespråkar att det ersätts med?</w:t>
      </w:r>
    </w:p>
    <w:p w:rsidR="00981008" w:rsidRPr="008D5210" w:rsidRDefault="00981008" w:rsidP="00981008">
      <w:pPr>
        <w:pStyle w:val="Rubrik2"/>
      </w:pPr>
      <w:bookmarkStart w:id="72" w:name="_Toc284404527"/>
      <w:r w:rsidRPr="008D5210">
        <w:t>Anf.</w:t>
      </w:r>
      <w:r w:rsidR="00076FC7" w:rsidRPr="008D5210">
        <w:t>  68  </w:t>
      </w:r>
      <w:r w:rsidRPr="008D5210">
        <w:t>Statsrådet GUNILLA CARLSSON (M):</w:t>
      </w:r>
      <w:bookmarkEnd w:id="72"/>
    </w:p>
    <w:p w:rsidR="00981008" w:rsidRPr="008D5210" w:rsidRDefault="00981008" w:rsidP="00981008">
      <w:pPr>
        <w:pStyle w:val="Normaltindrag"/>
      </w:pPr>
      <w:r w:rsidRPr="008D5210">
        <w:t>Som svar på den sista frågan vill jag säga att det är en utmaning hur man får i gång pr</w:t>
      </w:r>
      <w:r w:rsidRPr="008D5210">
        <w:t>i</w:t>
      </w:r>
      <w:r w:rsidRPr="008D5210">
        <w:t>vatsektorutveckling. Det behöver kanske inte fortsatt vara militär närvaro utan, som jag brukar säga, lite fler agronomer och veterin</w:t>
      </w:r>
      <w:r w:rsidRPr="008D5210">
        <w:t>ä</w:t>
      </w:r>
      <w:r w:rsidRPr="008D5210">
        <w:t>rer på plats i Afghanistan för att utveckla bland annat jordbruk och livsmedelsförsörjning och ha en egen trygghet i detta. Det är ett sätt som vi försöker med för att komma till rätta med narkotikan.</w:t>
      </w:r>
    </w:p>
    <w:p w:rsidR="00981008" w:rsidRPr="008D5210" w:rsidRDefault="00981008" w:rsidP="00981008">
      <w:pPr>
        <w:pStyle w:val="Normaltindrag"/>
      </w:pPr>
      <w:r w:rsidRPr="008D5210">
        <w:t>Sedan handlar det naturligtvis också om att det i ett land där rättsst</w:t>
      </w:r>
      <w:r w:rsidRPr="008D5210">
        <w:t>a</w:t>
      </w:r>
      <w:r w:rsidRPr="008D5210">
        <w:t>ten inte är fullt ut fungerande är svårt att acceptera de normer och regler som vi ställer upp för varandra. Det handlar långsiktigt om att bygga upp rätt</w:t>
      </w:r>
      <w:r w:rsidRPr="008D5210">
        <w:t>s</w:t>
      </w:r>
      <w:r w:rsidRPr="008D5210">
        <w:t>statskapacitet för att komma till rätta med den här typen av odlingar men också kunna visa på alternativ.</w:t>
      </w:r>
    </w:p>
    <w:p w:rsidR="00981008" w:rsidRPr="008D5210" w:rsidRDefault="00981008" w:rsidP="00981008">
      <w:pPr>
        <w:pStyle w:val="Normaltindrag"/>
      </w:pPr>
      <w:r w:rsidRPr="008D5210">
        <w:t>En stor del av våra pengar kanaliseras via Världsbanken in i den a</w:t>
      </w:r>
      <w:r w:rsidRPr="008D5210">
        <w:t>f</w:t>
      </w:r>
      <w:r w:rsidRPr="008D5210">
        <w:t>ghanska regeringen via olika typer av fonder. Inte minst Världsbanken har varit duktig på att hitta alternativa fö</w:t>
      </w:r>
      <w:r w:rsidRPr="008D5210">
        <w:t>r</w:t>
      </w:r>
      <w:r w:rsidRPr="008D5210">
        <w:t>sörjningsmöjligheter för att kunna erbjuda andra sätt att få sin försörjning tryggad än genom att just odla narkotika. Men problemet är att det finns många kriminella element som tjänar på att det är en sådan brist på rättssäke</w:t>
      </w:r>
      <w:r w:rsidRPr="008D5210">
        <w:t>r</w:t>
      </w:r>
      <w:r w:rsidRPr="008D5210">
        <w:t>het, att det är så pass porösa gränser och att det är så mycket våld och annat. Det gör att nark</w:t>
      </w:r>
      <w:r w:rsidRPr="008D5210">
        <w:t>o</w:t>
      </w:r>
      <w:r w:rsidRPr="008D5210">
        <w:t>tikahandeln är svår att komma till rätta med. Därför tror jag att det är viktigt att vi har ett långsiktigt engagemang i Afghanistan för att få or</w:t>
      </w:r>
      <w:r w:rsidRPr="008D5210">
        <w:t>d</w:t>
      </w:r>
      <w:r w:rsidRPr="008D5210">
        <w:t>ning och reda i detta.</w:t>
      </w:r>
    </w:p>
    <w:p w:rsidR="00981008" w:rsidRPr="008D5210" w:rsidRDefault="00981008" w:rsidP="00981008">
      <w:pPr>
        <w:pStyle w:val="Normaltindrag"/>
      </w:pPr>
      <w:r w:rsidRPr="008D5210">
        <w:t>En sak som min medarbetare påminner mig om är att det sker ett visst tullsamarbete. Man försöker hitta möjligheter att jobba med gränse</w:t>
      </w:r>
      <w:r w:rsidRPr="008D5210">
        <w:t>r</w:t>
      </w:r>
      <w:r w:rsidRPr="008D5210">
        <w:t>na. Men naturligtvis är det också ett sätt att se detta regionalt och även i de internatione</w:t>
      </w:r>
      <w:r w:rsidRPr="008D5210">
        <w:t>l</w:t>
      </w:r>
      <w:r w:rsidRPr="008D5210">
        <w:t>la sammanhangen påtala bland annat Pakistans ansvar. Vi kan inte se Afghanistan isolerat, om vi vill komma till rätta med bland annat den omfattande handeln med inte bara narkotika utan också männ</w:t>
      </w:r>
      <w:r w:rsidRPr="008D5210">
        <w:t>i</w:t>
      </w:r>
      <w:r w:rsidRPr="008D5210">
        <w:t>skor.</w:t>
      </w:r>
    </w:p>
    <w:p w:rsidR="00981008" w:rsidRPr="008D5210" w:rsidRDefault="00981008" w:rsidP="00981008">
      <w:pPr>
        <w:pStyle w:val="Normaltindrag"/>
      </w:pPr>
      <w:r w:rsidRPr="008D5210">
        <w:t>Vad gäller Jonas Sjöstedts fråga är det självfallet FN som har lead. Det är inom ramen för FN-samarbetet som vi faktiskt är på plats. Så är det naturligtvis.</w:t>
      </w:r>
    </w:p>
    <w:p w:rsidR="00981008" w:rsidRPr="008D5210" w:rsidRDefault="00981008" w:rsidP="00981008">
      <w:pPr>
        <w:pStyle w:val="Normaltindrag"/>
      </w:pPr>
      <w:r w:rsidRPr="008D5210">
        <w:t>Att vi nu diskuterar frågan om att öka det civila engagemanget tycker jag verkligen är på tiden. Det handlar om att EU ännu tydligare lyfter och faktiskt identifierar den roll som EU nu har, att framför allt bidra till den civila kapacitetsutvecklingen. Den har kanske v</w:t>
      </w:r>
      <w:r w:rsidRPr="008D5210">
        <w:t>a</w:t>
      </w:r>
      <w:r w:rsidRPr="008D5210">
        <w:t>rit lite underordnad tidigare.</w:t>
      </w:r>
    </w:p>
    <w:p w:rsidR="00981008" w:rsidRPr="008D5210" w:rsidRDefault="00981008" w:rsidP="00981008">
      <w:pPr>
        <w:pStyle w:val="Normaltindrag"/>
      </w:pPr>
      <w:r w:rsidRPr="008D5210">
        <w:t>Min känsla är nu snarare att vi tack vare K</w:t>
      </w:r>
      <w:r w:rsidRPr="008D5210">
        <w:t>a</w:t>
      </w:r>
      <w:r w:rsidRPr="008D5210">
        <w:t>bulkonferensen lite grann diskuterar utvecklingsperspektiven och därmed kan se det civila eng</w:t>
      </w:r>
      <w:r w:rsidRPr="008D5210">
        <w:t>a</w:t>
      </w:r>
      <w:r w:rsidRPr="008D5210">
        <w:t>gemanget och uppgraderingen och därmed också behovet av ökad sa</w:t>
      </w:r>
      <w:r w:rsidRPr="008D5210">
        <w:t>m</w:t>
      </w:r>
      <w:r w:rsidRPr="008D5210">
        <w:t>ordning. Det är mycket pengar. Det är många ambitioner. Det är enorma behov. Då måste vi ha en bra handlingsplan, och EU måste få den tyngd som man behöver.</w:t>
      </w:r>
    </w:p>
    <w:p w:rsidR="00981008" w:rsidRPr="008D5210" w:rsidRDefault="00981008" w:rsidP="00981008">
      <w:pPr>
        <w:pStyle w:val="Normaltindrag"/>
      </w:pPr>
      <w:r w:rsidRPr="008D5210">
        <w:t>De militära insatserna kostar tyvärr mer per åstadkommet resultat, så att säga. Men jag tycker ändå det är viktigt att nämnden beaktar detta när man nu ser på det. Vi har inga råd</w:t>
      </w:r>
      <w:r w:rsidRPr="008D5210">
        <w:t>s</w:t>
      </w:r>
      <w:r w:rsidRPr="008D5210">
        <w:t>slutsatser i den delen, men låt mig ändå säga att jag som ansvarig minister för humanitära frågor och annat ser i fråga om ett omedelbart tillbakadragande – vi ska inte alls argume</w:t>
      </w:r>
      <w:r w:rsidRPr="008D5210">
        <w:t>n</w:t>
      </w:r>
      <w:r w:rsidRPr="008D5210">
        <w:t>tera om detta nu – att det är en svår humanitär s</w:t>
      </w:r>
      <w:r w:rsidRPr="008D5210">
        <w:t>i</w:t>
      </w:r>
      <w:r w:rsidRPr="008D5210">
        <w:t>tuation som mycket handlar om att det finns risk för ökat våld.</w:t>
      </w:r>
    </w:p>
    <w:p w:rsidR="00981008" w:rsidRPr="008D5210" w:rsidRDefault="00981008" w:rsidP="00981008">
      <w:pPr>
        <w:pStyle w:val="Normaltindrag"/>
      </w:pPr>
      <w:r w:rsidRPr="008D5210">
        <w:t>Det är tvåsidigt. Det gäller hur afghanerna ska få en chans att utvec</w:t>
      </w:r>
      <w:r w:rsidRPr="008D5210">
        <w:t>k</w:t>
      </w:r>
      <w:r w:rsidRPr="008D5210">
        <w:t>la sitt eget land, som gör att den militära närvaron kan ha bet</w:t>
      </w:r>
      <w:r w:rsidRPr="008D5210">
        <w:t>y</w:t>
      </w:r>
      <w:r w:rsidRPr="008D5210">
        <w:t>delse för att bygga afghansk kapacitet inom p</w:t>
      </w:r>
      <w:r w:rsidRPr="008D5210">
        <w:t>o</w:t>
      </w:r>
      <w:r w:rsidRPr="008D5210">
        <w:t>lis och militär men också för att just nu upprätthålla någon form av lugn och ro. Samtidigt behöver vi diskut</w:t>
      </w:r>
      <w:r w:rsidRPr="008D5210">
        <w:t>e</w:t>
      </w:r>
      <w:r w:rsidRPr="008D5210">
        <w:t>ra hur de humanitära insa</w:t>
      </w:r>
      <w:r w:rsidRPr="008D5210">
        <w:t>t</w:t>
      </w:r>
      <w:r w:rsidRPr="008D5210">
        <w:t>serna och biståndsinsatserna för tillfället har blivit än svårare och säkerhetsmässigt utmana</w:t>
      </w:r>
      <w:r w:rsidRPr="008D5210">
        <w:t>n</w:t>
      </w:r>
      <w:r w:rsidRPr="008D5210">
        <w:t>de, givet läget på marken.</w:t>
      </w:r>
    </w:p>
    <w:p w:rsidR="00981008" w:rsidRPr="008D5210" w:rsidRDefault="00981008" w:rsidP="00981008">
      <w:pPr>
        <w:pStyle w:val="Normaltindrag"/>
      </w:pPr>
      <w:r w:rsidRPr="008D5210">
        <w:t>Det ska vi också vara medvetna om, när vi nu vill öka vår närvaro d</w:t>
      </w:r>
      <w:r w:rsidRPr="008D5210">
        <w:t>i</w:t>
      </w:r>
      <w:r w:rsidRPr="008D5210">
        <w:t>plomatiskt men också med utvecklingsinsatser. Det kräver ett helt annat tänkande kring säkerhet för dem som vi förvä</w:t>
      </w:r>
      <w:r w:rsidRPr="008D5210">
        <w:t>n</w:t>
      </w:r>
      <w:r w:rsidRPr="008D5210">
        <w:t>tar oss ska göra arbetet. Därför är det svårt att nå ut med en del biståndsinsatser. Vi fö</w:t>
      </w:r>
      <w:r w:rsidRPr="008D5210">
        <w:t>r</w:t>
      </w:r>
      <w:r w:rsidRPr="008D5210">
        <w:t>söker hitta lokala kanaler. Vi har mycket stor nytta av Svenska Afghanistankommi</w:t>
      </w:r>
      <w:r w:rsidRPr="008D5210">
        <w:t>t</w:t>
      </w:r>
      <w:r w:rsidRPr="008D5210">
        <w:t>tén. Men det gäller just nu att EU sammantaget jobbar med detta.</w:t>
      </w:r>
    </w:p>
    <w:p w:rsidR="00981008" w:rsidRPr="008D5210" w:rsidRDefault="00981008" w:rsidP="00981008">
      <w:pPr>
        <w:pStyle w:val="Normaltindrag"/>
      </w:pPr>
      <w:r w:rsidRPr="008D5210">
        <w:t>Beträffande den samverkan som sker mellan det militära och det civ</w:t>
      </w:r>
      <w:r w:rsidRPr="008D5210">
        <w:t>i</w:t>
      </w:r>
      <w:r w:rsidRPr="008D5210">
        <w:t>la och hur andra ser på det vill jag säga så här: Det tänkande vi har i Sverige är att vi respekterar varandras roller. Inte minst i de norra dela</w:t>
      </w:r>
      <w:r w:rsidRPr="008D5210">
        <w:t>r</w:t>
      </w:r>
      <w:r w:rsidRPr="008D5210">
        <w:t>na, där vi har ökat vårt engagemang, har vi ett civilt ledarskap. Det är det civila som styr. Sedan är det mil</w:t>
      </w:r>
      <w:r w:rsidRPr="008D5210">
        <w:t>i</w:t>
      </w:r>
      <w:r w:rsidRPr="008D5210">
        <w:t>tära stödjande och underordnat. Det är alltmer detta som nu diskuteras i EU.</w:t>
      </w:r>
    </w:p>
    <w:p w:rsidR="00981008" w:rsidRPr="008D5210" w:rsidRDefault="00981008" w:rsidP="00981008">
      <w:pPr>
        <w:pStyle w:val="Normaltindrag"/>
      </w:pPr>
      <w:r w:rsidRPr="008D5210">
        <w:t>Det är här som kraven på ett väl fungerande bistånd blir ännu tydlig</w:t>
      </w:r>
      <w:r w:rsidRPr="008D5210">
        <w:t>a</w:t>
      </w:r>
      <w:r w:rsidRPr="008D5210">
        <w:t>re. Om biståndet mis</w:t>
      </w:r>
      <w:r w:rsidRPr="008D5210">
        <w:t>s</w:t>
      </w:r>
      <w:r w:rsidRPr="008D5210">
        <w:t>lyckas är de som kanske främst kommer att kräva mer militären. Därför är det viktigt att EU inte jobbar ensamt utan jobbar ihop med FN men också att Sverige ser till att vi kan jobba gemensamt. Det är därför det afghanska ledarskapet blir det naturliga. Annars ko</w:t>
      </w:r>
      <w:r w:rsidRPr="008D5210">
        <w:t>m</w:t>
      </w:r>
      <w:r w:rsidRPr="008D5210">
        <w:t>mer det att vara inte bara 27 olika medlemsstater som vill göra något utan hur många som helst som i ett rätt korruptionsbenäget land försöker göra allt samtidigt.</w:t>
      </w:r>
    </w:p>
    <w:p w:rsidR="00981008" w:rsidRPr="008D5210" w:rsidRDefault="00981008" w:rsidP="00981008">
      <w:pPr>
        <w:pStyle w:val="Normaltindrag"/>
      </w:pPr>
      <w:r w:rsidRPr="008D5210">
        <w:t>Andra medlemsstater har precis som Sverige förbundit sig att anvä</w:t>
      </w:r>
      <w:r w:rsidRPr="008D5210">
        <w:t>n</w:t>
      </w:r>
      <w:r w:rsidRPr="008D5210">
        <w:t>da handlingsplanen och Kabulkonferensen, som det finns stor uppslu</w:t>
      </w:r>
      <w:r w:rsidRPr="008D5210">
        <w:t>t</w:t>
      </w:r>
      <w:r w:rsidRPr="008D5210">
        <w:t xml:space="preserve">ning kring, men också använda </w:t>
      </w:r>
      <w:r w:rsidR="00296294" w:rsidRPr="008D5210">
        <w:t xml:space="preserve">Afghanistans egna </w:t>
      </w:r>
      <w:r w:rsidRPr="008D5210">
        <w:t>system som vi har talat om.</w:t>
      </w:r>
    </w:p>
    <w:p w:rsidR="00981008" w:rsidRPr="008D5210" w:rsidRDefault="00981008" w:rsidP="00981008">
      <w:pPr>
        <w:pStyle w:val="Normaltindrag"/>
      </w:pPr>
      <w:r w:rsidRPr="008D5210">
        <w:t>Vår uppfattning är att samarbetet och samordningen har förbättrats avsevärt under de sena</w:t>
      </w:r>
      <w:r w:rsidRPr="008D5210">
        <w:t>s</w:t>
      </w:r>
      <w:r w:rsidRPr="008D5210">
        <w:t>te åren men att det finns mycket kvar att göra.</w:t>
      </w:r>
    </w:p>
    <w:p w:rsidR="00981008" w:rsidRPr="008D5210" w:rsidRDefault="00981008" w:rsidP="00981008">
      <w:pPr>
        <w:pStyle w:val="Rubrik2"/>
      </w:pPr>
      <w:bookmarkStart w:id="73" w:name="_Toc284404528"/>
      <w:r w:rsidRPr="008D5210">
        <w:t>Anf.</w:t>
      </w:r>
      <w:r w:rsidR="00076FC7" w:rsidRPr="008D5210">
        <w:t>  69  </w:t>
      </w:r>
      <w:r w:rsidRPr="008D5210">
        <w:t>ORDFÖRANDEN:</w:t>
      </w:r>
      <w:bookmarkEnd w:id="73"/>
    </w:p>
    <w:p w:rsidR="00981008" w:rsidRPr="008D5210" w:rsidRDefault="00981008" w:rsidP="00981008">
      <w:pPr>
        <w:pStyle w:val="Normaltindrag"/>
      </w:pPr>
      <w:r w:rsidRPr="008D5210">
        <w:t>Jag sammanfattar att det finns stöd för regeringens här redovisade upplägg inför de for</w:t>
      </w:r>
      <w:r w:rsidRPr="008D5210">
        <w:t>t</w:t>
      </w:r>
      <w:r w:rsidRPr="008D5210">
        <w:t>satta diskussionerna.</w:t>
      </w:r>
    </w:p>
    <w:p w:rsidR="00981008" w:rsidRPr="008D5210" w:rsidRDefault="00981008" w:rsidP="00981008">
      <w:pPr>
        <w:pStyle w:val="Normaltindrag"/>
      </w:pPr>
      <w:r w:rsidRPr="008D5210">
        <w:t>Vi går över till ett annat problemområde, punkt 5, Haiti. Det är också en diskussion</w:t>
      </w:r>
      <w:r w:rsidRPr="008D5210">
        <w:t>s</w:t>
      </w:r>
      <w:r w:rsidRPr="008D5210">
        <w:t>punkt.</w:t>
      </w:r>
    </w:p>
    <w:p w:rsidR="00981008" w:rsidRPr="008D5210" w:rsidRDefault="00981008" w:rsidP="00981008">
      <w:pPr>
        <w:pStyle w:val="Rubrik2"/>
      </w:pPr>
      <w:bookmarkStart w:id="74" w:name="_Toc284404529"/>
      <w:r w:rsidRPr="008D5210">
        <w:t>Anf.</w:t>
      </w:r>
      <w:r w:rsidR="00076FC7" w:rsidRPr="008D5210">
        <w:t>  70  </w:t>
      </w:r>
      <w:r w:rsidRPr="008D5210">
        <w:t>Statsrådet GUNILLA CARLSSON (M):</w:t>
      </w:r>
      <w:bookmarkEnd w:id="74"/>
    </w:p>
    <w:p w:rsidR="00981008" w:rsidRPr="008D5210" w:rsidRDefault="00981008" w:rsidP="00981008">
      <w:pPr>
        <w:pStyle w:val="Normaltindrag"/>
      </w:pPr>
      <w:r w:rsidRPr="008D5210">
        <w:t>Herr ordförande! Det är den höga representanten som vill tala med ministrarna om Haiti, inte minst för att EU har gjort en omfattande h</w:t>
      </w:r>
      <w:r w:rsidRPr="008D5210">
        <w:t>u</w:t>
      </w:r>
      <w:r w:rsidRPr="008D5210">
        <w:t>manitär insats. Särskilt Sverige utmärker sig. Vi har inte traditionellt något utvec</w:t>
      </w:r>
      <w:r w:rsidRPr="008D5210">
        <w:t>k</w:t>
      </w:r>
      <w:r w:rsidRPr="008D5210">
        <w:t>lingssamarbete med Haiti, men vi har hittills bidragit med 420 miljoner svenska kronor till Haiti. Vi har fyllt på i samband med kolerautbrottet men också för de förödande konsekvenserna av jordbä</w:t>
      </w:r>
      <w:r w:rsidRPr="008D5210">
        <w:t>v</w:t>
      </w:r>
      <w:r w:rsidRPr="008D5210">
        <w:t>ningen då 230 000 människor o</w:t>
      </w:r>
      <w:r w:rsidRPr="008D5210">
        <w:t>m</w:t>
      </w:r>
      <w:r w:rsidRPr="008D5210">
        <w:t>kom. 1,3 miljoner människor lever nu i tältl</w:t>
      </w:r>
      <w:r w:rsidRPr="008D5210">
        <w:t>ä</w:t>
      </w:r>
      <w:r w:rsidRPr="008D5210">
        <w:t>ger och 2,1 miljoner människor förlorade sina hem.</w:t>
      </w:r>
    </w:p>
    <w:p w:rsidR="00981008" w:rsidRPr="008D5210" w:rsidRDefault="00981008" w:rsidP="00981008">
      <w:pPr>
        <w:pStyle w:val="Normaltindrag"/>
      </w:pPr>
      <w:r w:rsidRPr="008D5210">
        <w:t>Det är en enorm utmaning, givet att det är en ö. Det är logistiskt vä</w:t>
      </w:r>
      <w:r w:rsidRPr="008D5210">
        <w:t>l</w:t>
      </w:r>
      <w:r w:rsidRPr="008D5210">
        <w:t>digt svårt att få fram de resurser som behövs för att undsätta och hjälpa människor. Vi vill nog mer lyssna på en del ministrar och andra som har varit på Haiti, framför allt hur den höga representanten Ashton ser på det fortsatta samarbetet inte minst e</w:t>
      </w:r>
      <w:r w:rsidRPr="008D5210">
        <w:t>f</w:t>
      </w:r>
      <w:r w:rsidRPr="008D5210">
        <w:t>ter de val som precis har avhållits.</w:t>
      </w:r>
    </w:p>
    <w:p w:rsidR="00981008" w:rsidRPr="008D5210" w:rsidRDefault="00981008" w:rsidP="00981008">
      <w:pPr>
        <w:pStyle w:val="Normaltindrag"/>
      </w:pPr>
      <w:r w:rsidRPr="008D5210">
        <w:t>Därför kommer det att bli lite diskussioner om det. Det var väl i går som vi fick lite valresultat där det var rätt tydligt vem som abs</w:t>
      </w:r>
      <w:r w:rsidRPr="008D5210">
        <w:t>o</w:t>
      </w:r>
      <w:r w:rsidRPr="008D5210">
        <w:t>lut går till nästa valomgång, medan det är tveksamhet kring tvåan och trean.</w:t>
      </w:r>
    </w:p>
    <w:p w:rsidR="00981008" w:rsidRPr="008D5210" w:rsidRDefault="00981008" w:rsidP="00981008">
      <w:pPr>
        <w:pStyle w:val="Normaltindrag"/>
      </w:pPr>
      <w:r w:rsidRPr="008D5210">
        <w:t>Här har ännu i dag inget uttalande kommit från vare sig EU eller OAS. Vår uppfattning är att det är väldigt viktigt att Sverige och EU fort</w:t>
      </w:r>
      <w:r w:rsidR="004D10E5" w:rsidRPr="008D5210">
        <w:softHyphen/>
      </w:r>
      <w:r w:rsidRPr="008D5210">
        <w:t>sätter att bevaka utvecklingen och också granskar rapporterna om påstått valfusk. Det är naturligtvis viktigt i denna rätt sköra situ</w:t>
      </w:r>
      <w:r w:rsidRPr="008D5210">
        <w:t>a</w:t>
      </w:r>
      <w:r w:rsidRPr="008D5210">
        <w:t>tion i landet att de politiska processerna inte stannar av men också att de har full legit</w:t>
      </w:r>
      <w:r w:rsidRPr="008D5210">
        <w:t>i</w:t>
      </w:r>
      <w:r w:rsidRPr="008D5210">
        <w:t>mitet och inte ytterligare bidrar till oro.</w:t>
      </w:r>
    </w:p>
    <w:p w:rsidR="00981008" w:rsidRPr="008D5210" w:rsidRDefault="00981008" w:rsidP="00981008">
      <w:pPr>
        <w:pStyle w:val="Normaltindrag"/>
      </w:pPr>
      <w:r w:rsidRPr="008D5210">
        <w:t>Vi ser fram emot att lyssna till den höga r</w:t>
      </w:r>
      <w:r w:rsidRPr="008D5210">
        <w:t>e</w:t>
      </w:r>
      <w:r w:rsidRPr="008D5210">
        <w:t>presentanten och vid behov fylla på lite grann om vikten av samordning och att EU – som har ett långsiktigt utvecklingssamarbete med Haiti – verkligen försöker nå de allra fattigaste människorna.</w:t>
      </w:r>
    </w:p>
    <w:p w:rsidR="00981008" w:rsidRPr="008D5210" w:rsidRDefault="00981008" w:rsidP="00981008">
      <w:pPr>
        <w:pStyle w:val="Rubrik2"/>
      </w:pPr>
      <w:bookmarkStart w:id="75" w:name="_Toc284404530"/>
      <w:r w:rsidRPr="008D5210">
        <w:t>Anf.</w:t>
      </w:r>
      <w:r w:rsidR="00076FC7" w:rsidRPr="008D5210">
        <w:t>  71  </w:t>
      </w:r>
      <w:r w:rsidRPr="008D5210">
        <w:t>ORDFÖRANDEN:</w:t>
      </w:r>
      <w:bookmarkEnd w:id="75"/>
    </w:p>
    <w:p w:rsidR="00981008" w:rsidRPr="008D5210" w:rsidRDefault="00981008" w:rsidP="00981008">
      <w:pPr>
        <w:pStyle w:val="Normaltindrag"/>
      </w:pPr>
      <w:r w:rsidRPr="008D5210">
        <w:t>Eftersom ingen begär ordet tackar vi för de</w:t>
      </w:r>
      <w:r w:rsidRPr="008D5210">
        <w:t>t</w:t>
      </w:r>
      <w:r w:rsidRPr="008D5210">
        <w:t>ta.</w:t>
      </w:r>
    </w:p>
    <w:p w:rsidR="00981008" w:rsidRPr="008D5210" w:rsidRDefault="00981008" w:rsidP="00981008">
      <w:pPr>
        <w:pStyle w:val="Normaltindrag"/>
      </w:pPr>
      <w:r w:rsidRPr="008D5210">
        <w:t>Jag säger sammanfattningsvis att det finns stöd för regeringens arbete med detta och den fortsatta diskussionen.</w:t>
      </w:r>
    </w:p>
    <w:p w:rsidR="00981008" w:rsidRPr="008D5210" w:rsidRDefault="00981008" w:rsidP="00981008">
      <w:pPr>
        <w:pStyle w:val="Normaltindrag"/>
      </w:pPr>
      <w:r w:rsidRPr="008D5210">
        <w:t>Då kommer vi till punkt 6, Ömsesidig redovisningsskyldighet och öppenhet. Där finns det u</w:t>
      </w:r>
      <w:r w:rsidRPr="008D5210">
        <w:t>t</w:t>
      </w:r>
      <w:r w:rsidRPr="008D5210">
        <w:t>delat ett nytt dokument som har med frågan att göra, Draft Council conclusions. Det är en di</w:t>
      </w:r>
      <w:r w:rsidRPr="008D5210">
        <w:t>s</w:t>
      </w:r>
      <w:r w:rsidRPr="008D5210">
        <w:t>kussionspunkt.</w:t>
      </w:r>
    </w:p>
    <w:p w:rsidR="00981008" w:rsidRPr="008D5210" w:rsidRDefault="00981008" w:rsidP="00981008">
      <w:pPr>
        <w:pStyle w:val="Rubrik2"/>
      </w:pPr>
      <w:bookmarkStart w:id="76" w:name="_Toc284404531"/>
      <w:r w:rsidRPr="008D5210">
        <w:t>Anf.</w:t>
      </w:r>
      <w:r w:rsidR="00076FC7" w:rsidRPr="008D5210">
        <w:t>  72  </w:t>
      </w:r>
      <w:r w:rsidRPr="008D5210">
        <w:t>Statsrådet GUNILLA CARLSSON (M):</w:t>
      </w:r>
      <w:bookmarkEnd w:id="76"/>
    </w:p>
    <w:p w:rsidR="00981008" w:rsidRPr="008D5210" w:rsidRDefault="00981008" w:rsidP="00981008">
      <w:pPr>
        <w:pStyle w:val="Normaltindrag"/>
      </w:pPr>
      <w:r w:rsidRPr="008D5210">
        <w:t>Det är en A-punkt. Rådsslutsatserna är anta</w:t>
      </w:r>
      <w:r w:rsidRPr="008D5210">
        <w:t>g</w:t>
      </w:r>
      <w:r w:rsidRPr="008D5210">
        <w:t>na och går vidare som en A-punkt. Men vi kommer samtidigt att ges tillfälle att diskutera dem, på svensk begäran.</w:t>
      </w:r>
    </w:p>
    <w:p w:rsidR="00981008" w:rsidRPr="008D5210" w:rsidRDefault="00981008" w:rsidP="00981008">
      <w:pPr>
        <w:pStyle w:val="Normaltindrag"/>
      </w:pPr>
      <w:r w:rsidRPr="008D5210">
        <w:t>Bakgrunden är att vi under det svenska ordförandeskapet fattade b</w:t>
      </w:r>
      <w:r w:rsidRPr="008D5210">
        <w:t>e</w:t>
      </w:r>
      <w:r w:rsidRPr="008D5210">
        <w:t>slut om ett operativt ramverk för att genomföra de löften som var utstäl</w:t>
      </w:r>
      <w:r w:rsidRPr="008D5210">
        <w:t>l</w:t>
      </w:r>
      <w:r w:rsidRPr="008D5210">
        <w:t>da bland annat i Parisdeklarationen och handlingsprogrammet från Ac</w:t>
      </w:r>
      <w:r w:rsidRPr="008D5210">
        <w:t>c</w:t>
      </w:r>
      <w:r w:rsidRPr="008D5210">
        <w:t>ra.</w:t>
      </w:r>
    </w:p>
    <w:p w:rsidR="00981008" w:rsidRPr="008D5210" w:rsidRDefault="00981008" w:rsidP="00981008">
      <w:pPr>
        <w:pStyle w:val="Normaltindrag"/>
      </w:pPr>
      <w:r w:rsidRPr="008D5210">
        <w:t>Vi ser att EU behöver ta detta vidare, inte minst inför det möte som kommer att äga rum i Busan i slutet av året, en uppföljning av Accra</w:t>
      </w:r>
      <w:r w:rsidR="004D10E5" w:rsidRPr="008D5210">
        <w:softHyphen/>
      </w:r>
      <w:r w:rsidRPr="008D5210">
        <w:t>mötet, men också att EU behöver skärpa sina verktyg både för ett ökat a</w:t>
      </w:r>
      <w:r w:rsidRPr="008D5210">
        <w:t>n</w:t>
      </w:r>
      <w:r w:rsidRPr="008D5210">
        <w:t>svarsutkrävande och för att vara duktigare med transparens.</w:t>
      </w:r>
    </w:p>
    <w:p w:rsidR="00981008" w:rsidRPr="008D5210" w:rsidRDefault="00981008" w:rsidP="00981008">
      <w:pPr>
        <w:pStyle w:val="Normaltindrag"/>
      </w:pPr>
      <w:r w:rsidRPr="008D5210">
        <w:t>Rådsslutsatserna är vi glada för att de finns, men vi hade hoppats på en transparensg</w:t>
      </w:r>
      <w:r w:rsidRPr="008D5210">
        <w:t>a</w:t>
      </w:r>
      <w:r w:rsidRPr="008D5210">
        <w:t>ranti i EU:s bistånd. Det var dock kommissionen inte så jättepigg på ännu. Därför tror jag att det kommer att bli en ganska livlig diskussion. Det finns nämligen lite olika uppfattningar bland medlem</w:t>
      </w:r>
      <w:r w:rsidRPr="008D5210">
        <w:t>s</w:t>
      </w:r>
      <w:r w:rsidRPr="008D5210">
        <w:t>staterna.</w:t>
      </w:r>
    </w:p>
    <w:p w:rsidR="00981008" w:rsidRPr="008D5210" w:rsidRDefault="00981008" w:rsidP="00981008">
      <w:pPr>
        <w:pStyle w:val="Normaltindrag"/>
      </w:pPr>
      <w:r w:rsidRPr="008D5210">
        <w:t>Från svensk sida kommer vi att framhärda i att detta är något som vi har lovat. För att ett ansvarsutkrävande ska kunna fungera måste vi ha ökad transparens. Vi behöver ha system där vi kan lita på varandra, inte minst för att kunna följa biståndsnivåer men också för att kunna följa biståndets resultat, för att därmed ha en ökad legitimitet.</w:t>
      </w:r>
    </w:p>
    <w:p w:rsidR="00981008" w:rsidRPr="008D5210" w:rsidRDefault="00981008" w:rsidP="00981008">
      <w:pPr>
        <w:pStyle w:val="Normaltindrag"/>
      </w:pPr>
      <w:r w:rsidRPr="008D5210">
        <w:t>Det är en fråga som vi har arbetat rätt myc</w:t>
      </w:r>
      <w:r w:rsidRPr="008D5210">
        <w:t>k</w:t>
      </w:r>
      <w:r w:rsidRPr="008D5210">
        <w:t>et med. Jag kan förstå att en del vänder sig mot det, eftersom man inte är lika mogen i en del andra medlemsstater, och kommissionen har känt sig lite hotad och försökt göra detta till en lite mer teknisk fråga. För oss är det all</w:t>
      </w:r>
      <w:r w:rsidRPr="008D5210">
        <w:t>t</w:t>
      </w:r>
      <w:r w:rsidRPr="008D5210">
        <w:t>så en fråga om biståndseffektivitet och a</w:t>
      </w:r>
      <w:r w:rsidRPr="008D5210">
        <w:t>n</w:t>
      </w:r>
      <w:r w:rsidRPr="008D5210">
        <w:t>svarsutkrävande.</w:t>
      </w:r>
    </w:p>
    <w:p w:rsidR="00981008" w:rsidRPr="008D5210" w:rsidRDefault="00981008" w:rsidP="00981008">
      <w:pPr>
        <w:pStyle w:val="Normaltindrag"/>
      </w:pPr>
      <w:r w:rsidRPr="008D5210">
        <w:t>Det jag kommer att framhålla i diskussionen är att vi behöver poän</w:t>
      </w:r>
      <w:r w:rsidRPr="008D5210">
        <w:t>g</w:t>
      </w:r>
      <w:r w:rsidRPr="008D5210">
        <w:t>tera redan gjorda inte</w:t>
      </w:r>
      <w:r w:rsidRPr="008D5210">
        <w:t>r</w:t>
      </w:r>
      <w:r w:rsidRPr="008D5210">
        <w:t>nationella åtaganden och hur de nu ska kunna genomföras och framför allt att varje medlem</w:t>
      </w:r>
      <w:r w:rsidRPr="008D5210">
        <w:t>s</w:t>
      </w:r>
      <w:r w:rsidRPr="008D5210">
        <w:t>stat åtar sig att ha ökad öppenhet inom de egna förvaltningarna om hur biståndet används.</w:t>
      </w:r>
    </w:p>
    <w:p w:rsidR="00981008" w:rsidRPr="008D5210" w:rsidRDefault="00981008" w:rsidP="00981008">
      <w:pPr>
        <w:pStyle w:val="Rubrik2"/>
      </w:pPr>
      <w:bookmarkStart w:id="77" w:name="_Toc284404532"/>
      <w:r w:rsidRPr="008D5210">
        <w:t>Anf.</w:t>
      </w:r>
      <w:r w:rsidR="00076FC7" w:rsidRPr="008D5210">
        <w:t>  73  </w:t>
      </w:r>
      <w:r w:rsidRPr="008D5210">
        <w:t>ORDFÖRANDEN:</w:t>
      </w:r>
      <w:bookmarkEnd w:id="77"/>
    </w:p>
    <w:p w:rsidR="00981008" w:rsidRPr="008D5210" w:rsidRDefault="00981008" w:rsidP="00981008">
      <w:pPr>
        <w:pStyle w:val="Normaltindrag"/>
      </w:pPr>
      <w:r w:rsidRPr="008D5210">
        <w:t>Jag sammanfattar att det finns stöd för r</w:t>
      </w:r>
      <w:r w:rsidRPr="008D5210">
        <w:t>e</w:t>
      </w:r>
      <w:r w:rsidRPr="008D5210">
        <w:t>geringens ställningstagande i beslutspunkten och upplägg inför de fortsatta diskussionerna.</w:t>
      </w:r>
    </w:p>
    <w:p w:rsidR="00981008" w:rsidRPr="008D5210" w:rsidRDefault="00981008" w:rsidP="00981008">
      <w:pPr>
        <w:pStyle w:val="Normaltindrag"/>
      </w:pPr>
      <w:r w:rsidRPr="008D5210">
        <w:t>Vi går vidare till punkt 7, Innovativ fina</w:t>
      </w:r>
      <w:r w:rsidRPr="008D5210">
        <w:t>n</w:t>
      </w:r>
      <w:r w:rsidRPr="008D5210">
        <w:t>sieringsmekanism. Det är en ny fråga, en di</w:t>
      </w:r>
      <w:r w:rsidRPr="008D5210">
        <w:t>s</w:t>
      </w:r>
      <w:r w:rsidRPr="008D5210">
        <w:t>kussionspunkt. Även Anders Borg och Ekofinrådet är involverade.</w:t>
      </w:r>
    </w:p>
    <w:p w:rsidR="00981008" w:rsidRPr="008D5210" w:rsidRDefault="00981008" w:rsidP="00981008">
      <w:pPr>
        <w:pStyle w:val="Rubrik2"/>
      </w:pPr>
      <w:bookmarkStart w:id="78" w:name="_Toc284404533"/>
      <w:r w:rsidRPr="008D5210">
        <w:t>Anf.</w:t>
      </w:r>
      <w:r w:rsidR="00076FC7" w:rsidRPr="008D5210">
        <w:t>  74  </w:t>
      </w:r>
      <w:r w:rsidRPr="008D5210">
        <w:t>Statsrådet GUNILLA CARLSSON (M):</w:t>
      </w:r>
      <w:bookmarkEnd w:id="78"/>
    </w:p>
    <w:p w:rsidR="00981008" w:rsidRPr="008D5210" w:rsidRDefault="00981008" w:rsidP="00981008">
      <w:pPr>
        <w:pStyle w:val="Normaltindrag"/>
      </w:pPr>
      <w:r w:rsidRPr="008D5210">
        <w:t>Herr ordförande! Som jag antydde har fran</w:t>
      </w:r>
      <w:r w:rsidRPr="008D5210">
        <w:t>s</w:t>
      </w:r>
      <w:r w:rsidRPr="008D5210">
        <w:t>männen varit på den här frågan i en mängd olika sammanhang. Vi ser att frågan lever i bland a</w:t>
      </w:r>
      <w:r w:rsidRPr="008D5210">
        <w:t>n</w:t>
      </w:r>
      <w:r w:rsidRPr="008D5210">
        <w:t>nat G20</w:t>
      </w:r>
      <w:r w:rsidR="00296294" w:rsidRPr="008D5210">
        <w:t>-samarbetet</w:t>
      </w:r>
      <w:r w:rsidRPr="008D5210">
        <w:t>.</w:t>
      </w:r>
    </w:p>
    <w:p w:rsidR="00981008" w:rsidRPr="008D5210" w:rsidRDefault="00981008" w:rsidP="00981008">
      <w:pPr>
        <w:pStyle w:val="Normaltindrag"/>
      </w:pPr>
      <w:r w:rsidRPr="008D5210">
        <w:t>Frågan är uppe på fransk begäran. Det handlar mer specifikt om skatt på finansiella transaktioner. Därför är det fortsatt viktigt att te</w:t>
      </w:r>
      <w:r w:rsidRPr="008D5210">
        <w:t>k</w:t>
      </w:r>
      <w:r w:rsidRPr="008D5210">
        <w:t>nik</w:t>
      </w:r>
      <w:r w:rsidRPr="008D5210">
        <w:noBreakHyphen/>
        <w:t xml:space="preserve"> och principdiskussioner förs med finansm</w:t>
      </w:r>
      <w:r w:rsidRPr="008D5210">
        <w:t>i</w:t>
      </w:r>
      <w:r w:rsidRPr="008D5210">
        <w:t>nistern.</w:t>
      </w:r>
    </w:p>
    <w:p w:rsidR="00981008" w:rsidRPr="008D5210" w:rsidRDefault="00981008" w:rsidP="00981008">
      <w:pPr>
        <w:pStyle w:val="Normaltindrag"/>
      </w:pPr>
      <w:r w:rsidRPr="008D5210">
        <w:t>Utifrån ett biståndsperspektiv vill jag fra</w:t>
      </w:r>
      <w:r w:rsidRPr="008D5210">
        <w:t>m</w:t>
      </w:r>
      <w:r w:rsidRPr="008D5210">
        <w:t>hålla att min uppfattning är att vi inte har något emot innovativa tillkommande finansieringsmek</w:t>
      </w:r>
      <w:r w:rsidRPr="008D5210">
        <w:t>a</w:t>
      </w:r>
      <w:r w:rsidRPr="008D5210">
        <w:t>nismer och att framför allt biståndet måste vara duktigare på att locka fram ännu mer finansiering. Vi kanske kan hitta innovativa sätt att jobba med lån och krediter men också möjligtvis jobba med näringslivet och utländska direktinvesteringar. Det är en mängd bistånd</w:t>
      </w:r>
      <w:r w:rsidRPr="008D5210">
        <w:t>s</w:t>
      </w:r>
      <w:r w:rsidRPr="008D5210">
        <w:t>aktörer som inte styrs av statliga överensko</w:t>
      </w:r>
      <w:r w:rsidRPr="008D5210">
        <w:t>m</w:t>
      </w:r>
      <w:r w:rsidRPr="008D5210">
        <w:t>melser, olika typer av organisationer som behöver känna att man har smarta, innovativa, nya, moderna sätt att jo</w:t>
      </w:r>
      <w:r w:rsidRPr="008D5210">
        <w:t>b</w:t>
      </w:r>
      <w:r w:rsidRPr="008D5210">
        <w:t>ba med ekonomiska flöden för att täcka de behov som finns i utvec</w:t>
      </w:r>
      <w:r w:rsidRPr="008D5210">
        <w:t>k</w:t>
      </w:r>
      <w:r w:rsidRPr="008D5210">
        <w:t>lingsländerna. Det vänder jag mig inte emot. Däremot är det uppenbart att de länder som är pigga på att diskutera frågan råkar sammanfalla med lä</w:t>
      </w:r>
      <w:r w:rsidRPr="008D5210">
        <w:t>n</w:t>
      </w:r>
      <w:r w:rsidRPr="008D5210">
        <w:t>der som inte har förmåga att via sin egen statsbudget leverera enligt de biståndslöften som utställts.</w:t>
      </w:r>
    </w:p>
    <w:p w:rsidR="00981008" w:rsidRPr="008D5210" w:rsidRDefault="00981008" w:rsidP="00981008">
      <w:pPr>
        <w:pStyle w:val="Normaltindrag"/>
      </w:pPr>
      <w:r w:rsidRPr="008D5210">
        <w:t>Eftersom Sverige inte bara uppfyller 0,7-procentslöftet utan för nä</w:t>
      </w:r>
      <w:r w:rsidRPr="008D5210">
        <w:t>r</w:t>
      </w:r>
      <w:r w:rsidRPr="008D5210">
        <w:t>varande har en biståndsnivå på 1,0 procent av bni som planeringshor</w:t>
      </w:r>
      <w:r w:rsidRPr="008D5210">
        <w:t>i</w:t>
      </w:r>
      <w:r w:rsidRPr="008D5210">
        <w:t>sont, och också som politiskt åtaga</w:t>
      </w:r>
      <w:r w:rsidRPr="008D5210">
        <w:t>n</w:t>
      </w:r>
      <w:r w:rsidRPr="008D5210">
        <w:t>de, kommer jag att framhålla att det är det vi hittills förbundit oss att stå för internati</w:t>
      </w:r>
      <w:r w:rsidRPr="008D5210">
        <w:t>o</w:t>
      </w:r>
      <w:r w:rsidRPr="008D5210">
        <w:t>nellt. Det bästa sättet att kunna leverera är att gå genom statsbudgeten, både för att kunna ha ett tydligt ansvarsutkrävande, att följa det man som stat har lovat, och för att kunna få ett tydligt ägarskap och tydlighet i vem som gör vad.</w:t>
      </w:r>
    </w:p>
    <w:p w:rsidR="00981008" w:rsidRPr="008D5210" w:rsidRDefault="00981008" w:rsidP="00981008">
      <w:pPr>
        <w:pStyle w:val="Normaltindrag"/>
      </w:pPr>
      <w:r w:rsidRPr="008D5210">
        <w:t>Jag är väldigt rädd för att vi nu överger överenskomna ODA-nivåer till förmån för diffusa åtaganden med otydligt ägarskap på transakti</w:t>
      </w:r>
      <w:r w:rsidRPr="008D5210">
        <w:t>o</w:t>
      </w:r>
      <w:r w:rsidRPr="008D5210">
        <w:t xml:space="preserve">ner som i praktiken kanske dessutom är omöjliga att genomföra. </w:t>
      </w:r>
      <w:r w:rsidR="009117AD" w:rsidRPr="008D5210">
        <w:rPr>
          <w:rStyle w:val="Sekretess"/>
        </w:rPr>
        <w:t>&gt;&gt;&gt; Hemlig enligt 15 kap. 1 § offentlighets- och sekretesslagen &lt;&lt;&lt;</w:t>
      </w:r>
    </w:p>
    <w:p w:rsidR="00981008" w:rsidRPr="008D5210" w:rsidRDefault="00981008" w:rsidP="00981008">
      <w:pPr>
        <w:pStyle w:val="Rubrik2"/>
      </w:pPr>
      <w:bookmarkStart w:id="79" w:name="_Toc284404534"/>
      <w:r w:rsidRPr="008D5210">
        <w:t>Anf.</w:t>
      </w:r>
      <w:r w:rsidR="00076FC7" w:rsidRPr="008D5210">
        <w:t>  75  </w:t>
      </w:r>
      <w:r w:rsidRPr="008D5210">
        <w:t>JONAS SJÖSTEDT (V):</w:t>
      </w:r>
      <w:bookmarkEnd w:id="79"/>
    </w:p>
    <w:p w:rsidR="00981008" w:rsidRPr="008D5210" w:rsidRDefault="00981008" w:rsidP="00981008">
      <w:pPr>
        <w:pStyle w:val="Normaltindrag"/>
      </w:pPr>
      <w:r w:rsidRPr="008D5210">
        <w:t>Ordförande! Regeringen uttrycker viss skepsis mot själva idén i d</w:t>
      </w:r>
      <w:r w:rsidRPr="008D5210">
        <w:t>o</w:t>
      </w:r>
      <w:r w:rsidRPr="008D5210">
        <w:t>kumentationen, får man väl säga. Vänsterpartiet har precis motsatt up</w:t>
      </w:r>
      <w:r w:rsidRPr="008D5210">
        <w:t>p</w:t>
      </w:r>
      <w:r w:rsidRPr="008D5210">
        <w:t>fattning. Vi tycker att det är en mycket god idé som Sverige som nation bör understödja. Det gäller både av finansiella stabilitetsskäl och för att den kan finansiera utvecklingsmöjligh</w:t>
      </w:r>
      <w:r w:rsidRPr="008D5210">
        <w:t>e</w:t>
      </w:r>
      <w:r w:rsidRPr="008D5210">
        <w:t>ter i utvecklingsländerna.</w:t>
      </w:r>
    </w:p>
    <w:p w:rsidR="00981008" w:rsidRPr="008D5210" w:rsidRDefault="00981008" w:rsidP="00981008">
      <w:pPr>
        <w:pStyle w:val="Normaltindrag"/>
      </w:pPr>
      <w:r w:rsidRPr="008D5210">
        <w:t>Det finns en omfattande diskussion inom ramen för FN:s arbete med klimatfrågan om nya fina</w:t>
      </w:r>
      <w:r w:rsidRPr="008D5210">
        <w:t>n</w:t>
      </w:r>
      <w:r w:rsidRPr="008D5210">
        <w:t>sieringsmekanismer, och det är kanske där den här diskussionen är allra intressantast att föra. Jag är helt överens med ministern om att det ska vara additionellt, att det ska vara Sveriges stån</w:t>
      </w:r>
      <w:r w:rsidRPr="008D5210">
        <w:t>d</w:t>
      </w:r>
      <w:r w:rsidRPr="008D5210">
        <w:t>punkt. Problemet är att Sverige självt inte ger klimatbistånd additionellt utan som en del av biståndsbudgeten. Man kanske skulle stå starkare i diskussionen om man föl</w:t>
      </w:r>
      <w:r w:rsidRPr="008D5210">
        <w:t>j</w:t>
      </w:r>
      <w:r w:rsidRPr="008D5210">
        <w:t>de sina egna ståndpunkter.</w:t>
      </w:r>
    </w:p>
    <w:p w:rsidR="00981008" w:rsidRPr="008D5210" w:rsidRDefault="00981008" w:rsidP="00981008">
      <w:pPr>
        <w:pStyle w:val="Rubrik2"/>
      </w:pPr>
      <w:bookmarkStart w:id="80" w:name="_Toc284404535"/>
      <w:r w:rsidRPr="008D5210">
        <w:t>Anf.</w:t>
      </w:r>
      <w:r w:rsidR="00076FC7" w:rsidRPr="008D5210">
        <w:t>  76  </w:t>
      </w:r>
      <w:r w:rsidRPr="008D5210">
        <w:t>BODIL CEBALLOS (MP):</w:t>
      </w:r>
      <w:bookmarkEnd w:id="80"/>
    </w:p>
    <w:p w:rsidR="00981008" w:rsidRPr="008D5210" w:rsidRDefault="00981008" w:rsidP="00981008">
      <w:pPr>
        <w:pStyle w:val="Normaltindrag"/>
      </w:pPr>
      <w:r w:rsidRPr="008D5210">
        <w:t>Också vi tycker att det är bra med nya i</w:t>
      </w:r>
      <w:r w:rsidRPr="008D5210">
        <w:t>n</w:t>
      </w:r>
      <w:r w:rsidRPr="008D5210">
        <w:t>strument för finansieringen. När frågan var uppe i utskottet sade biståndsministern, enligt mina a</w:t>
      </w:r>
      <w:r w:rsidRPr="008D5210">
        <w:t>n</w:t>
      </w:r>
      <w:r w:rsidRPr="008D5210">
        <w:t>teckningar, att hon tänker vara avva</w:t>
      </w:r>
      <w:r w:rsidRPr="008D5210">
        <w:t>k</w:t>
      </w:r>
      <w:r w:rsidRPr="008D5210">
        <w:t>tande i diskussionen, inte säga blankt nej utan vara avvaktande. Det vore bra om hon utvecklade det lite mer, om det nu är ett blankt nej eller om hon fortfarande är avvaktande.</w:t>
      </w:r>
    </w:p>
    <w:p w:rsidR="00981008" w:rsidRPr="008D5210" w:rsidRDefault="00981008" w:rsidP="00981008">
      <w:pPr>
        <w:pStyle w:val="Normaltindrag"/>
      </w:pPr>
      <w:r w:rsidRPr="008D5210">
        <w:t>Det är viktigt, precis som ministern säger, att trycka på vad gäller de utlovade nivåerna, att de naturligtvis ska hållas. Man ska inte låta Fran</w:t>
      </w:r>
      <w:r w:rsidRPr="008D5210">
        <w:t>k</w:t>
      </w:r>
      <w:r w:rsidRPr="008D5210">
        <w:t>rike smita undan sitt ansvar. De nya finansieringsmekanismerna bör komma därutöver. Det är, som vi ser det, inte fråga om antingen eller utan om både och. Jag vill därför anmäla avvikande mening i den här frågan.</w:t>
      </w:r>
    </w:p>
    <w:p w:rsidR="00981008" w:rsidRPr="008D5210" w:rsidRDefault="00981008" w:rsidP="00981008">
      <w:pPr>
        <w:pStyle w:val="Rubrik2"/>
      </w:pPr>
      <w:bookmarkStart w:id="81" w:name="_Toc284404536"/>
      <w:r w:rsidRPr="008D5210">
        <w:t>Anf.</w:t>
      </w:r>
      <w:r w:rsidR="00076FC7" w:rsidRPr="008D5210">
        <w:t>  77  </w:t>
      </w:r>
      <w:r w:rsidRPr="008D5210">
        <w:t>ORDFÖRANDEN:</w:t>
      </w:r>
      <w:bookmarkEnd w:id="81"/>
    </w:p>
    <w:p w:rsidR="00981008" w:rsidRPr="008D5210" w:rsidRDefault="00981008" w:rsidP="00981008">
      <w:pPr>
        <w:pStyle w:val="Normaltindrag"/>
      </w:pPr>
      <w:r w:rsidRPr="008D5210">
        <w:t>Hur lyder den avvikande meningen, kort och koncist?</w:t>
      </w:r>
    </w:p>
    <w:p w:rsidR="00981008" w:rsidRPr="008D5210" w:rsidRDefault="00981008" w:rsidP="00981008">
      <w:pPr>
        <w:pStyle w:val="Rubrik2"/>
      </w:pPr>
      <w:bookmarkStart w:id="82" w:name="_Toc284404537"/>
      <w:r w:rsidRPr="008D5210">
        <w:t>Anf.</w:t>
      </w:r>
      <w:r w:rsidR="00076FC7" w:rsidRPr="008D5210">
        <w:t>  78  </w:t>
      </w:r>
      <w:r w:rsidRPr="008D5210">
        <w:t>BODIL CEBALLOS (MP):</w:t>
      </w:r>
      <w:bookmarkEnd w:id="82"/>
    </w:p>
    <w:p w:rsidR="00981008" w:rsidRPr="008D5210" w:rsidRDefault="00981008" w:rsidP="00981008">
      <w:pPr>
        <w:pStyle w:val="Normaltindrag"/>
      </w:pPr>
      <w:r w:rsidRPr="008D5210">
        <w:t>Det jag sade alldeles nyss, att man kan ha både och, inte antingen e</w:t>
      </w:r>
      <w:r w:rsidRPr="008D5210">
        <w:t>l</w:t>
      </w:r>
      <w:r w:rsidRPr="008D5210">
        <w:t>ler.</w:t>
      </w:r>
    </w:p>
    <w:p w:rsidR="00981008" w:rsidRPr="008D5210" w:rsidRDefault="00981008" w:rsidP="00981008">
      <w:pPr>
        <w:pStyle w:val="Rubrik2"/>
      </w:pPr>
      <w:bookmarkStart w:id="83" w:name="_Toc284404538"/>
      <w:r w:rsidRPr="008D5210">
        <w:t>Anf.</w:t>
      </w:r>
      <w:r w:rsidR="00076FC7" w:rsidRPr="008D5210">
        <w:t>  79  </w:t>
      </w:r>
      <w:r w:rsidRPr="008D5210">
        <w:t>Statsrådet GUNILLA CARLSSON (M):</w:t>
      </w:r>
      <w:bookmarkEnd w:id="83"/>
    </w:p>
    <w:p w:rsidR="00981008" w:rsidRPr="008D5210" w:rsidRDefault="00981008" w:rsidP="00981008">
      <w:pPr>
        <w:pStyle w:val="Normaltindrag"/>
      </w:pPr>
      <w:r w:rsidRPr="008D5210">
        <w:t>Sverige är i dag uppe i biståndsnivåer på 1,0 procent av bnp. Det är en bra bit över 0,7 pr</w:t>
      </w:r>
      <w:r w:rsidRPr="008D5210">
        <w:t>o</w:t>
      </w:r>
      <w:r w:rsidRPr="008D5210">
        <w:t>cent som vi har utlovat. Därmed anser jag att vi inom ramen för den klimatsatsning på 4 miljarder som regeringen hittills jobbat med mycket väl kan hävda att det skett additi</w:t>
      </w:r>
      <w:r w:rsidRPr="008D5210">
        <w:t>o</w:t>
      </w:r>
      <w:r w:rsidRPr="008D5210">
        <w:t>nellt, utöver det som en gång var utlovat. Det stämmer att vi gör det via biståndsbudg</w:t>
      </w:r>
      <w:r w:rsidRPr="008D5210">
        <w:t>e</w:t>
      </w:r>
      <w:r w:rsidRPr="008D5210">
        <w:t>ten. Det gör vi framför allt för att säkra de flöden som vi vill se och för att kunna garantera både transparens och ansvarsutkrävande. Det är just det som är risken med den franska dagordning</w:t>
      </w:r>
      <w:r w:rsidRPr="008D5210">
        <w:t>s</w:t>
      </w:r>
      <w:r w:rsidRPr="008D5210">
        <w:t>punkten, för den handlar om skatt på finansie</w:t>
      </w:r>
      <w:r w:rsidRPr="008D5210">
        <w:t>l</w:t>
      </w:r>
      <w:r w:rsidRPr="008D5210">
        <w:t>la transaktioner, om vi har förstått det rätt.</w:t>
      </w:r>
    </w:p>
    <w:p w:rsidR="00981008" w:rsidRPr="008D5210" w:rsidRDefault="00981008" w:rsidP="00981008">
      <w:pPr>
        <w:pStyle w:val="Normaltindrag"/>
      </w:pPr>
      <w:r w:rsidRPr="008D5210">
        <w:t>Jag kan mycket väl se att man inom ramen för klimatdiskussioner och klimatfinansiering kan öppna upp för privata pengaflöden, att man kan hjälpa till när man ser att det finns mycket som behöver investeras i som gäller energie</w:t>
      </w:r>
      <w:r w:rsidRPr="008D5210">
        <w:t>f</w:t>
      </w:r>
      <w:r w:rsidRPr="008D5210">
        <w:t>fektivisering. Jag tycker att även andra än statliga aktörer borde vara med och finansiera en hel del av anpassningsåtgärderna. Men att i det läge som just nu råder införa en skatt på finansiella transaktioner skulle jag direkt vilja avråda från. Det gör jag inte bara utifrån rent ek</w:t>
      </w:r>
      <w:r w:rsidRPr="008D5210">
        <w:t>o</w:t>
      </w:r>
      <w:r w:rsidRPr="008D5210">
        <w:t>nomiska skäl utan också för att vi ser en osäkerhet beträffande träffs</w:t>
      </w:r>
      <w:r w:rsidRPr="008D5210">
        <w:t>ä</w:t>
      </w:r>
      <w:r w:rsidRPr="008D5210">
        <w:t>kerheten. Framför allt kan ingen svara på hur a</w:t>
      </w:r>
      <w:r w:rsidRPr="008D5210">
        <w:t>n</w:t>
      </w:r>
      <w:r w:rsidRPr="008D5210">
        <w:t>svarsutkrävandet ska se ut, hur vi tydligt ska veta hur pengarna kanaliseras. Det är därför jag är så skeptisk.</w:t>
      </w:r>
    </w:p>
    <w:p w:rsidR="00981008" w:rsidRPr="008D5210" w:rsidRDefault="00981008" w:rsidP="00981008">
      <w:pPr>
        <w:pStyle w:val="Normaltindrag"/>
      </w:pPr>
      <w:r w:rsidRPr="008D5210">
        <w:t>Jag kommer naturligtvis att vilja lyssna mer på det här. Vi vet att man inom sjöfart och annat diskuterar vad det är man i dag inte har tagit hä</w:t>
      </w:r>
      <w:r w:rsidRPr="008D5210">
        <w:t>n</w:t>
      </w:r>
      <w:r w:rsidRPr="008D5210">
        <w:t>syn till, exempelvis de koldioxidu</w:t>
      </w:r>
      <w:r w:rsidRPr="008D5210">
        <w:t>t</w:t>
      </w:r>
      <w:r w:rsidRPr="008D5210">
        <w:t>släpp som kanske sker. Framför allt kommer jag dock att framhålla att om syftet är att ersätta det som vi redan har så tror jag att det är väldigt, väldigt farligt. Vi är inte så många EU-länder som levererar på de 0,7 procenten, och därför är det mycket känsligt. Jag kan gä</w:t>
      </w:r>
      <w:r w:rsidRPr="008D5210">
        <w:t>r</w:t>
      </w:r>
      <w:r w:rsidRPr="008D5210">
        <w:t>na säga att vi lyssnar på diskussioner om vad man menar med innovativ finansiering och att man sorterar upp begreppen, men om det på något sätt skulle ersätta det system som vi förbundit oss till tycker jag att det ligger i Sveriges intresse att verkligen spjärna emot i EU-kretsen.</w:t>
      </w:r>
    </w:p>
    <w:p w:rsidR="00981008" w:rsidRPr="008D5210" w:rsidRDefault="00981008" w:rsidP="00981008">
      <w:pPr>
        <w:pStyle w:val="Rubrik2"/>
      </w:pPr>
      <w:bookmarkStart w:id="84" w:name="_Toc284404539"/>
      <w:r w:rsidRPr="008D5210">
        <w:t>Anf.</w:t>
      </w:r>
      <w:r w:rsidR="00076FC7" w:rsidRPr="008D5210">
        <w:t>  80  </w:t>
      </w:r>
      <w:r w:rsidRPr="008D5210">
        <w:t>JONAS SJÖSTEDT (V):</w:t>
      </w:r>
      <w:bookmarkEnd w:id="84"/>
    </w:p>
    <w:p w:rsidR="00981008" w:rsidRPr="008D5210" w:rsidRDefault="00981008" w:rsidP="00981008">
      <w:pPr>
        <w:pStyle w:val="Normaltindrag"/>
      </w:pPr>
      <w:r w:rsidRPr="008D5210">
        <w:t>Jag kan ju inte vara sämre än Miljöpartiet utan måste också anmäla avvikande mening. Vår avvikande mening går ut på att Sverige inom EU aktivt ska förespråka en internationell fina</w:t>
      </w:r>
      <w:r w:rsidRPr="008D5210">
        <w:t>n</w:t>
      </w:r>
      <w:r w:rsidRPr="008D5210">
        <w:t>siell transaktionsskatt.</w:t>
      </w:r>
    </w:p>
    <w:p w:rsidR="00981008" w:rsidRPr="008D5210" w:rsidRDefault="00981008" w:rsidP="00981008">
      <w:pPr>
        <w:pStyle w:val="Rubrik2"/>
      </w:pPr>
      <w:bookmarkStart w:id="85" w:name="_Toc284404540"/>
      <w:r w:rsidRPr="008D5210">
        <w:t>Anf.</w:t>
      </w:r>
      <w:r w:rsidR="00076FC7" w:rsidRPr="008D5210">
        <w:t>  81  </w:t>
      </w:r>
      <w:r w:rsidRPr="008D5210">
        <w:t>FREDRICK FEDERLEY (C):</w:t>
      </w:r>
      <w:bookmarkEnd w:id="85"/>
    </w:p>
    <w:p w:rsidR="00981008" w:rsidRPr="008D5210" w:rsidRDefault="00981008" w:rsidP="00981008">
      <w:pPr>
        <w:pStyle w:val="Normaltindrag"/>
      </w:pPr>
      <w:r w:rsidRPr="008D5210">
        <w:t>Jag vill bara understryka att ministern har en mycket klok hållning i frågan. Det är inte svårt att lista ut att det finns en lång rad länder som gärna såg att man kunde hitta andra sätt att finansiera så att de slapp ta pengarna ur sin egen budget. Det är av rent populistiska skäl gentemot befolkningen i hemlandet och för att slippa göra ekonomiska åtaganden i en svår ekonomisk tid. Men det är väl då man borde visa verklig solidar</w:t>
      </w:r>
      <w:r w:rsidRPr="008D5210">
        <w:t>i</w:t>
      </w:r>
      <w:r w:rsidRPr="008D5210">
        <w:t>tet.</w:t>
      </w:r>
    </w:p>
    <w:p w:rsidR="00981008" w:rsidRPr="008D5210" w:rsidRDefault="00981008" w:rsidP="00981008">
      <w:pPr>
        <w:pStyle w:val="Normaltindrag"/>
      </w:pPr>
      <w:r w:rsidRPr="008D5210">
        <w:t>Det gäller att hålla dessa länder på banan och se till att de uppfyller sina egna krav i</w:t>
      </w:r>
      <w:r w:rsidRPr="008D5210">
        <w:t>n</w:t>
      </w:r>
      <w:r w:rsidRPr="008D5210">
        <w:t>nan de hittar på nya sätt att bidra med pengar. Om vi, som ministern underströk, kan hitta andra sätt att få tillväxtkraft och få företag att göra direkta insatser är det förstås bra, men det får inte bli ett sätt att smita ifrån sina åtaganden på hemmaplan och på EU-nivå.</w:t>
      </w:r>
    </w:p>
    <w:p w:rsidR="00981008" w:rsidRPr="008D5210" w:rsidRDefault="00981008" w:rsidP="00981008">
      <w:pPr>
        <w:pStyle w:val="Normaltindrag"/>
      </w:pPr>
      <w:r w:rsidRPr="008D5210">
        <w:t>Jag tycker att ministerns linje är tydlig, klar och klok.</w:t>
      </w:r>
    </w:p>
    <w:p w:rsidR="00981008" w:rsidRPr="008D5210" w:rsidRDefault="00981008" w:rsidP="00981008">
      <w:pPr>
        <w:pStyle w:val="Rubrik2"/>
      </w:pPr>
      <w:bookmarkStart w:id="86" w:name="_Toc284404541"/>
      <w:r w:rsidRPr="008D5210">
        <w:t>Anf.</w:t>
      </w:r>
      <w:r w:rsidR="00076FC7" w:rsidRPr="008D5210">
        <w:t>  82  </w:t>
      </w:r>
      <w:r w:rsidRPr="008D5210">
        <w:t>Statsrådet GUNILLA CARLSSON (M):</w:t>
      </w:r>
      <w:bookmarkEnd w:id="86"/>
    </w:p>
    <w:p w:rsidR="00981008" w:rsidRPr="008D5210" w:rsidRDefault="00981008" w:rsidP="00981008">
      <w:pPr>
        <w:pStyle w:val="Normaltindrag"/>
      </w:pPr>
      <w:r w:rsidRPr="008D5210">
        <w:t xml:space="preserve">Jag tackar för eldunderstödet. </w:t>
      </w:r>
      <w:r w:rsidR="009117AD" w:rsidRPr="008D5210">
        <w:rPr>
          <w:rStyle w:val="Sekretess"/>
        </w:rPr>
        <w:t>&gt;&gt;&gt; Hemlig enligt 15 kap. 1 § offen</w:t>
      </w:r>
      <w:r w:rsidR="009117AD" w:rsidRPr="008D5210">
        <w:rPr>
          <w:rStyle w:val="Sekretess"/>
        </w:rPr>
        <w:t>t</w:t>
      </w:r>
      <w:r w:rsidR="009117AD" w:rsidRPr="008D5210">
        <w:rPr>
          <w:rStyle w:val="Sekretess"/>
        </w:rPr>
        <w:t>lighets- och sekretesslagen &lt;&lt;&lt;</w:t>
      </w:r>
      <w:r w:rsidR="00C658D0" w:rsidRPr="008D5210">
        <w:rPr>
          <w:rStyle w:val="Sekretess"/>
        </w:rPr>
        <w:t xml:space="preserve"> </w:t>
      </w:r>
      <w:r w:rsidRPr="008D5210">
        <w:t>Det finns nämligen inga garantier för att detta skulle gå till just bistånd eller klimatinv</w:t>
      </w:r>
      <w:r w:rsidRPr="008D5210">
        <w:t>e</w:t>
      </w:r>
      <w:r w:rsidRPr="008D5210">
        <w:t>steringar. Det fransmännen vill se är att man öppnar upp för en skatt på finansiella transaktioner. De gör inga åtaganden om vart dessa intäkter ska gå. Jag tänker värna beh</w:t>
      </w:r>
      <w:r w:rsidRPr="008D5210">
        <w:t>o</w:t>
      </w:r>
      <w:r w:rsidRPr="008D5210">
        <w:t>vet av bistånd under denna mycket svåra tid av finans</w:t>
      </w:r>
      <w:r w:rsidRPr="008D5210">
        <w:t>i</w:t>
      </w:r>
      <w:r w:rsidRPr="008D5210">
        <w:t>ell oro.</w:t>
      </w:r>
    </w:p>
    <w:p w:rsidR="00981008" w:rsidRPr="008D5210" w:rsidRDefault="00981008" w:rsidP="00981008">
      <w:pPr>
        <w:pStyle w:val="Normaltindrag"/>
      </w:pPr>
      <w:r w:rsidRPr="008D5210">
        <w:t>Jag är glad att Sverige skött sin ekonomi på ett sådant sätt att det mö</w:t>
      </w:r>
      <w:r w:rsidRPr="008D5210">
        <w:t>j</w:t>
      </w:r>
      <w:r w:rsidRPr="008D5210">
        <w:t>liggör för oss att ha medborgarnas stöd till att upprätthålla en hög b</w:t>
      </w:r>
      <w:r w:rsidRPr="008D5210">
        <w:t>i</w:t>
      </w:r>
      <w:r w:rsidRPr="008D5210">
        <w:t>ståndsnivå. Därmed är jag mycket tydlig i denna fråga.</w:t>
      </w:r>
    </w:p>
    <w:p w:rsidR="00981008" w:rsidRPr="008D5210" w:rsidRDefault="00981008" w:rsidP="00981008">
      <w:pPr>
        <w:pStyle w:val="Rubrik2"/>
      </w:pPr>
      <w:bookmarkStart w:id="87" w:name="_Toc284404542"/>
      <w:r w:rsidRPr="008D5210">
        <w:t>Anf.</w:t>
      </w:r>
      <w:r w:rsidR="00076FC7" w:rsidRPr="008D5210">
        <w:t>  83  </w:t>
      </w:r>
      <w:r w:rsidRPr="008D5210">
        <w:t>ORDFÖRANDEN:</w:t>
      </w:r>
      <w:bookmarkEnd w:id="87"/>
    </w:p>
    <w:p w:rsidR="00981008" w:rsidRPr="008D5210" w:rsidRDefault="00981008" w:rsidP="00981008">
      <w:pPr>
        <w:pStyle w:val="Normaltindrag"/>
      </w:pPr>
      <w:r w:rsidRPr="008D5210">
        <w:t>Det är en gammal fransk ståndpunkt. Oberoende av vem som sitter vid makten i Frankrike är det alltid denna ståndpunkt som råder.</w:t>
      </w:r>
    </w:p>
    <w:p w:rsidR="00981008" w:rsidRPr="008D5210" w:rsidRDefault="00981008" w:rsidP="00981008">
      <w:pPr>
        <w:pStyle w:val="Normaltindrag"/>
      </w:pPr>
      <w:r w:rsidRPr="008D5210">
        <w:t>Låt mig sammanfatta att det finns två avvikande meningar, från Vänsterpartiet och Miljöpartiet. De är inte likalydande. Det finns s</w:t>
      </w:r>
      <w:r w:rsidRPr="008D5210">
        <w:t>å</w:t>
      </w:r>
      <w:r w:rsidRPr="008D5210">
        <w:t>ledes majoritet för regeringens här redovisade upplägg inför de fortsatta di</w:t>
      </w:r>
      <w:r w:rsidRPr="008D5210">
        <w:t>s</w:t>
      </w:r>
      <w:r w:rsidRPr="008D5210">
        <w:t>kussionerna.</w:t>
      </w:r>
    </w:p>
    <w:p w:rsidR="00981008" w:rsidRPr="008D5210" w:rsidRDefault="00981008" w:rsidP="00981008">
      <w:pPr>
        <w:pStyle w:val="Normaltindrag"/>
      </w:pPr>
      <w:r w:rsidRPr="008D5210">
        <w:t>Nästa punkt, som är den sista, är en informationspunkt om en mi</w:t>
      </w:r>
      <w:r w:rsidRPr="008D5210">
        <w:t>d</w:t>
      </w:r>
      <w:r w:rsidRPr="008D5210">
        <w:t>dagsdiskussion om intern</w:t>
      </w:r>
      <w:r w:rsidRPr="008D5210">
        <w:t>a</w:t>
      </w:r>
      <w:r w:rsidRPr="008D5210">
        <w:t>tionella utvecklingskonferenser 2011.</w:t>
      </w:r>
    </w:p>
    <w:p w:rsidR="00981008" w:rsidRPr="008D5210" w:rsidRDefault="00981008" w:rsidP="00981008">
      <w:pPr>
        <w:pStyle w:val="Rubrik2"/>
      </w:pPr>
      <w:bookmarkStart w:id="88" w:name="_Toc284404543"/>
      <w:r w:rsidRPr="008D5210">
        <w:t>Anf.</w:t>
      </w:r>
      <w:r w:rsidR="00076FC7" w:rsidRPr="008D5210">
        <w:t>  84  </w:t>
      </w:r>
      <w:r w:rsidRPr="008D5210">
        <w:t>Statsrådet GUNILLA CARLSSON (M):</w:t>
      </w:r>
      <w:bookmarkEnd w:id="88"/>
    </w:p>
    <w:p w:rsidR="00981008" w:rsidRPr="008D5210" w:rsidRDefault="00981008" w:rsidP="00981008">
      <w:pPr>
        <w:pStyle w:val="Normaltindrag"/>
      </w:pPr>
      <w:r w:rsidRPr="008D5210">
        <w:t>Vi kommer att återkomma</w:t>
      </w:r>
      <w:r w:rsidR="00076FC7" w:rsidRPr="008D5210">
        <w:t xml:space="preserve"> till nämnden inför mötet i Busa</w:t>
      </w:r>
      <w:r w:rsidRPr="008D5210">
        <w:t>n, Sydk</w:t>
      </w:r>
      <w:r w:rsidRPr="008D5210">
        <w:t>o</w:t>
      </w:r>
      <w:r w:rsidRPr="008D5210">
        <w:t>rea, so</w:t>
      </w:r>
      <w:r w:rsidR="004D10E5" w:rsidRPr="008D5210">
        <w:t>m kommer att äga rum i november–</w:t>
      </w:r>
      <w:r w:rsidRPr="008D5210">
        <w:t>december. Då kommer EU att ha gemensamma rådsslutsatser och ett gemensamt sätt att arbeta med b</w:t>
      </w:r>
      <w:r w:rsidRPr="008D5210">
        <w:t>i</w:t>
      </w:r>
      <w:r w:rsidRPr="008D5210">
        <w:t>ståndseffektivitet.</w:t>
      </w:r>
    </w:p>
    <w:p w:rsidR="00981008" w:rsidRPr="008D5210" w:rsidRDefault="00981008" w:rsidP="00981008">
      <w:pPr>
        <w:pStyle w:val="Normaltindrag"/>
      </w:pPr>
      <w:r w:rsidRPr="008D5210">
        <w:t>Anledningen till att jag är glad att kunna komma till nämnden just i dag är inte bara biståndsministermötet, utan också att det som en up</w:t>
      </w:r>
      <w:r w:rsidRPr="008D5210">
        <w:t>p</w:t>
      </w:r>
      <w:r w:rsidRPr="008D5210">
        <w:t>följning av Accra, men även inför Busan, nu diskuteras vad vi menar med biståndseffektiv</w:t>
      </w:r>
      <w:r w:rsidRPr="008D5210">
        <w:t>i</w:t>
      </w:r>
      <w:r w:rsidRPr="008D5210">
        <w:t>tet. Är vi tillräckligt duktiga? Levererar vi som vi ska och får vi de goda resultaten? Det kommer vi att diskutera vid mi</w:t>
      </w:r>
      <w:r w:rsidRPr="008D5210">
        <w:t>d</w:t>
      </w:r>
      <w:r w:rsidRPr="008D5210">
        <w:t>dagen, alltså som ett stöd för både kommissionens och den höga repr</w:t>
      </w:r>
      <w:r w:rsidRPr="008D5210">
        <w:t>e</w:t>
      </w:r>
      <w:r w:rsidRPr="008D5210">
        <w:t>sentantens fortsatta arbete. Vi får därmed möjlighet att återkomma.</w:t>
      </w:r>
    </w:p>
    <w:p w:rsidR="00981008" w:rsidRPr="008D5210" w:rsidRDefault="00981008" w:rsidP="00981008">
      <w:pPr>
        <w:pStyle w:val="Normaltindrag"/>
      </w:pPr>
      <w:r w:rsidRPr="008D5210">
        <w:t>Jag tror att de svenska ståndpunkterna är väl kända. Vi var mycket aktiva i Accra, och vi vill att den biståndseffektivitetsagenda som finns kompletteras med ännu mer resultat och ansvarsutkrävande men också med ökad transp</w:t>
      </w:r>
      <w:r w:rsidRPr="008D5210">
        <w:t>a</w:t>
      </w:r>
      <w:r w:rsidRPr="008D5210">
        <w:t>rens. Det är inga överraskningar i sig, och vi förutser inte heller många meningsskiljaktigh</w:t>
      </w:r>
      <w:r w:rsidRPr="008D5210">
        <w:t>e</w:t>
      </w:r>
      <w:r w:rsidRPr="008D5210">
        <w:t>ter mellan medlemsstaterna.</w:t>
      </w:r>
    </w:p>
    <w:p w:rsidR="00981008" w:rsidRPr="008D5210" w:rsidRDefault="00981008" w:rsidP="00981008">
      <w:pPr>
        <w:pStyle w:val="Rubrik2"/>
      </w:pPr>
      <w:bookmarkStart w:id="89" w:name="_Toc284404544"/>
      <w:r w:rsidRPr="008D5210">
        <w:t>Anf.</w:t>
      </w:r>
      <w:r w:rsidR="00076FC7" w:rsidRPr="008D5210">
        <w:t>  85  </w:t>
      </w:r>
      <w:r w:rsidRPr="008D5210">
        <w:t>ORDFÖRANDEN:</w:t>
      </w:r>
      <w:bookmarkEnd w:id="89"/>
    </w:p>
    <w:p w:rsidR="00981008" w:rsidRPr="008D5210" w:rsidRDefault="00981008" w:rsidP="00981008">
      <w:pPr>
        <w:pStyle w:val="Normaltindrag"/>
      </w:pPr>
      <w:r w:rsidRPr="008D5210">
        <w:t>Vi tackar för den informationen.</w:t>
      </w:r>
    </w:p>
    <w:p w:rsidR="00981008" w:rsidRPr="008D5210" w:rsidRDefault="00981008" w:rsidP="00981008">
      <w:pPr>
        <w:pStyle w:val="Normaltindrag"/>
      </w:pPr>
      <w:r w:rsidRPr="008D5210">
        <w:t>Låt mig återgå till den första punkten, grönboken. Det är viktigt att både regeringen och utrikesutskottet lägger ned rätt mycket inte</w:t>
      </w:r>
      <w:r w:rsidRPr="008D5210">
        <w:t>l</w:t>
      </w:r>
      <w:r w:rsidRPr="008D5210">
        <w:t>lektuell kraft, inte så mycket skrivande ka</w:t>
      </w:r>
      <w:r w:rsidRPr="008D5210">
        <w:t>n</w:t>
      </w:r>
      <w:r w:rsidRPr="008D5210">
        <w:t>ske, för att verkligen tänka igenom detta, för här gäller det väldigt mycket pengar.</w:t>
      </w:r>
    </w:p>
    <w:p w:rsidR="00981008" w:rsidRPr="008D5210" w:rsidRDefault="00981008" w:rsidP="00981008">
      <w:pPr>
        <w:pStyle w:val="Rubrik2"/>
      </w:pPr>
      <w:bookmarkStart w:id="90" w:name="_Toc284404545"/>
      <w:r w:rsidRPr="008D5210">
        <w:t>Anf.</w:t>
      </w:r>
      <w:r w:rsidR="00076FC7" w:rsidRPr="008D5210">
        <w:t>  86  </w:t>
      </w:r>
      <w:r w:rsidRPr="008D5210">
        <w:t>Statsrådet GUNILLA CARLSSON (M):</w:t>
      </w:r>
      <w:bookmarkEnd w:id="90"/>
    </w:p>
    <w:p w:rsidR="00981008" w:rsidRPr="008D5210" w:rsidRDefault="00981008" w:rsidP="00981008">
      <w:pPr>
        <w:pStyle w:val="Normaltindrag"/>
      </w:pPr>
      <w:r w:rsidRPr="008D5210">
        <w:t xml:space="preserve">Herr ordförande! Jag har i utrikesutskottet sagt att jag gärna står till förfogande. Jag tycker att det är intressant att följa frågan eftersom det är </w:t>
      </w:r>
      <w:r w:rsidR="00296294" w:rsidRPr="008D5210">
        <w:t>en relativt ny kommission och EE</w:t>
      </w:r>
      <w:r w:rsidR="007B7EBD" w:rsidRPr="008D5210">
        <w:t>A</w:t>
      </w:r>
      <w:r w:rsidRPr="008D5210">
        <w:t>S snart är på plats. Det är viktigt att man då inte tappar bort utvecklingsaspekten. Det här blir ett rätt så vi</w:t>
      </w:r>
      <w:r w:rsidRPr="008D5210">
        <w:t>k</w:t>
      </w:r>
      <w:r w:rsidRPr="008D5210">
        <w:t>tigt dokument, och jag är därför glad över uppmaningen från nämnden till inte minst utrikesutskottet.</w:t>
      </w:r>
    </w:p>
    <w:p w:rsidR="00981008" w:rsidRPr="008D5210" w:rsidRDefault="00981008" w:rsidP="00981008">
      <w:pPr>
        <w:pStyle w:val="Rubrik2"/>
      </w:pPr>
      <w:bookmarkStart w:id="91" w:name="_Toc284404546"/>
      <w:r w:rsidRPr="008D5210">
        <w:t>Anf.</w:t>
      </w:r>
      <w:r w:rsidR="00076FC7" w:rsidRPr="008D5210">
        <w:t>  87  </w:t>
      </w:r>
      <w:r w:rsidRPr="008D5210">
        <w:t>ORDFÖRANDEN:</w:t>
      </w:r>
      <w:bookmarkEnd w:id="91"/>
    </w:p>
    <w:p w:rsidR="00981008" w:rsidRPr="008D5210" w:rsidRDefault="00981008" w:rsidP="00981008">
      <w:pPr>
        <w:pStyle w:val="Normaltindrag"/>
      </w:pPr>
      <w:r w:rsidRPr="008D5210">
        <w:t>Därmed tackar vi ministern för i dag.</w:t>
      </w:r>
    </w:p>
    <w:p w:rsidR="00981008" w:rsidRPr="008D5210" w:rsidRDefault="00981008" w:rsidP="00981008">
      <w:pPr>
        <w:pStyle w:val="Normaltindrag"/>
      </w:pPr>
    </w:p>
    <w:p w:rsidR="00076FC7" w:rsidRPr="008D5210" w:rsidRDefault="00076FC7" w:rsidP="00981008"/>
    <w:p w:rsidR="00076FC7" w:rsidRPr="008D5210" w:rsidRDefault="00076FC7" w:rsidP="00076FC7">
      <w:pPr>
        <w:pStyle w:val="Innehll"/>
      </w:pPr>
      <w:r w:rsidRPr="008D5210">
        <w:br w:type="page"/>
        <w:t>Innehållsförteckning</w:t>
      </w:r>
    </w:p>
    <w:p w:rsidR="00076FC7" w:rsidRPr="008D5210" w:rsidRDefault="00076FC7" w:rsidP="00076FC7">
      <w:pPr>
        <w:sectPr w:rsidR="00076FC7" w:rsidRPr="008D5210" w:rsidSect="0098100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648FA" w:rsidRPr="008D5210" w:rsidRDefault="00076FC7">
      <w:pPr>
        <w:pStyle w:val="Innehll1"/>
        <w:rPr>
          <w:b w:val="0"/>
          <w:sz w:val="24"/>
          <w:szCs w:val="24"/>
        </w:rPr>
      </w:pPr>
      <w:r w:rsidRPr="008D5210">
        <w:fldChar w:fldCharType="begin" w:fldLock="1"/>
      </w:r>
      <w:r w:rsidRPr="008D5210">
        <w:instrText xml:space="preserve"> TOC \o "1-3" \t "Muntlig fråga;3;Underrubrik;3;Beslut;2;IPFR;1;Föredragning1;2;Beslutsfattande;2;Frågesvar;1" </w:instrText>
      </w:r>
      <w:r w:rsidRPr="008D5210">
        <w:fldChar w:fldCharType="separate"/>
      </w:r>
      <w:r w:rsidR="001648FA" w:rsidRPr="008D5210">
        <w:t>1 §  Utrikes frågor (försvar)</w:t>
      </w:r>
      <w:r w:rsidR="001648FA" w:rsidRPr="008D5210">
        <w:tab/>
      </w:r>
      <w:r w:rsidR="001648FA" w:rsidRPr="008D5210">
        <w:fldChar w:fldCharType="begin" w:fldLock="1"/>
      </w:r>
      <w:r w:rsidR="001648FA" w:rsidRPr="008D5210">
        <w:instrText xml:space="preserve"> PAGEREF _Toc284404458 \h </w:instrText>
      </w:r>
      <w:r w:rsidR="001648FA" w:rsidRPr="008D5210">
        <w:fldChar w:fldCharType="separate"/>
      </w:r>
      <w:r w:rsidR="001648FA" w:rsidRPr="008D5210">
        <w:t>1</w:t>
      </w:r>
      <w:r w:rsidR="001648FA" w:rsidRPr="008D5210">
        <w:fldChar w:fldCharType="end"/>
      </w:r>
    </w:p>
    <w:p w:rsidR="001648FA" w:rsidRPr="008D5210" w:rsidRDefault="001648FA">
      <w:pPr>
        <w:pStyle w:val="Innehll2"/>
        <w:rPr>
          <w:sz w:val="24"/>
          <w:szCs w:val="24"/>
        </w:rPr>
      </w:pPr>
      <w:r w:rsidRPr="008D5210">
        <w:t>Anf.  1  ORDFÖRANDEN</w:t>
      </w:r>
      <w:r w:rsidRPr="008D5210">
        <w:tab/>
      </w:r>
      <w:r w:rsidRPr="008D5210">
        <w:fldChar w:fldCharType="begin" w:fldLock="1"/>
      </w:r>
      <w:r w:rsidRPr="008D5210">
        <w:instrText xml:space="preserve"> PAGEREF _Toc284404459 \h </w:instrText>
      </w:r>
      <w:r w:rsidRPr="008D5210">
        <w:fldChar w:fldCharType="separate"/>
      </w:r>
      <w:r w:rsidRPr="008D5210">
        <w:t>1</w:t>
      </w:r>
      <w:r w:rsidRPr="008D5210">
        <w:fldChar w:fldCharType="end"/>
      </w:r>
    </w:p>
    <w:p w:rsidR="001648FA" w:rsidRPr="008D5210" w:rsidRDefault="001648FA">
      <w:pPr>
        <w:pStyle w:val="Innehll2"/>
        <w:rPr>
          <w:sz w:val="24"/>
          <w:szCs w:val="24"/>
        </w:rPr>
      </w:pPr>
      <w:r w:rsidRPr="008D5210">
        <w:t>Anf.  2  BODIL CEBALLOS (MP)</w:t>
      </w:r>
      <w:r w:rsidRPr="008D5210">
        <w:tab/>
      </w:r>
      <w:r w:rsidRPr="008D5210">
        <w:fldChar w:fldCharType="begin" w:fldLock="1"/>
      </w:r>
      <w:r w:rsidRPr="008D5210">
        <w:instrText xml:space="preserve"> PAGEREF _Toc284404460 \h </w:instrText>
      </w:r>
      <w:r w:rsidRPr="008D5210">
        <w:fldChar w:fldCharType="separate"/>
      </w:r>
      <w:r w:rsidRPr="008D5210">
        <w:t>1</w:t>
      </w:r>
      <w:r w:rsidRPr="008D5210">
        <w:fldChar w:fldCharType="end"/>
      </w:r>
    </w:p>
    <w:p w:rsidR="001648FA" w:rsidRPr="008D5210" w:rsidRDefault="001648FA">
      <w:pPr>
        <w:pStyle w:val="Innehll2"/>
        <w:rPr>
          <w:sz w:val="24"/>
          <w:szCs w:val="24"/>
        </w:rPr>
      </w:pPr>
      <w:r w:rsidRPr="008D5210">
        <w:t>Anf.  3  Statssekreterare HÅKAN JEVRELL</w:t>
      </w:r>
      <w:r w:rsidRPr="008D5210">
        <w:tab/>
      </w:r>
      <w:r w:rsidRPr="008D5210">
        <w:fldChar w:fldCharType="begin" w:fldLock="1"/>
      </w:r>
      <w:r w:rsidRPr="008D5210">
        <w:instrText xml:space="preserve"> PAGEREF _Toc284404461 \h </w:instrText>
      </w:r>
      <w:r w:rsidRPr="008D5210">
        <w:fldChar w:fldCharType="separate"/>
      </w:r>
      <w:r w:rsidRPr="008D5210">
        <w:t>1</w:t>
      </w:r>
      <w:r w:rsidRPr="008D5210">
        <w:fldChar w:fldCharType="end"/>
      </w:r>
    </w:p>
    <w:p w:rsidR="001648FA" w:rsidRPr="008D5210" w:rsidRDefault="001648FA">
      <w:pPr>
        <w:pStyle w:val="Innehll2"/>
        <w:rPr>
          <w:sz w:val="24"/>
          <w:szCs w:val="24"/>
        </w:rPr>
      </w:pPr>
      <w:r w:rsidRPr="008D5210">
        <w:t>Anf.  4  Försvarsrådet JOHAN RAEDER</w:t>
      </w:r>
      <w:r w:rsidRPr="008D5210">
        <w:tab/>
      </w:r>
      <w:r w:rsidRPr="008D5210">
        <w:fldChar w:fldCharType="begin" w:fldLock="1"/>
      </w:r>
      <w:r w:rsidRPr="008D5210">
        <w:instrText xml:space="preserve"> PAGEREF _Toc284404462 \h </w:instrText>
      </w:r>
      <w:r w:rsidRPr="008D5210">
        <w:fldChar w:fldCharType="separate"/>
      </w:r>
      <w:r w:rsidRPr="008D5210">
        <w:t>1</w:t>
      </w:r>
      <w:r w:rsidRPr="008D5210">
        <w:fldChar w:fldCharType="end"/>
      </w:r>
    </w:p>
    <w:p w:rsidR="001648FA" w:rsidRPr="008D5210" w:rsidRDefault="001648FA">
      <w:pPr>
        <w:pStyle w:val="Innehll2"/>
        <w:rPr>
          <w:sz w:val="24"/>
          <w:szCs w:val="24"/>
        </w:rPr>
      </w:pPr>
      <w:r w:rsidRPr="008D5210">
        <w:t>Anf.  5  BODIL CEBALLOS (MP)</w:t>
      </w:r>
      <w:r w:rsidRPr="008D5210">
        <w:tab/>
      </w:r>
      <w:r w:rsidRPr="008D5210">
        <w:fldChar w:fldCharType="begin" w:fldLock="1"/>
      </w:r>
      <w:r w:rsidRPr="008D5210">
        <w:instrText xml:space="preserve"> PAGEREF _Toc284404463 \h </w:instrText>
      </w:r>
      <w:r w:rsidRPr="008D5210">
        <w:fldChar w:fldCharType="separate"/>
      </w:r>
      <w:r w:rsidRPr="008D5210">
        <w:t>2</w:t>
      </w:r>
      <w:r w:rsidRPr="008D5210">
        <w:fldChar w:fldCharType="end"/>
      </w:r>
    </w:p>
    <w:p w:rsidR="001648FA" w:rsidRPr="008D5210" w:rsidRDefault="001648FA">
      <w:pPr>
        <w:pStyle w:val="Innehll2"/>
        <w:rPr>
          <w:sz w:val="24"/>
          <w:szCs w:val="24"/>
        </w:rPr>
      </w:pPr>
      <w:r w:rsidRPr="008D5210">
        <w:t>Anf.  6  ORDFÖRANDEN</w:t>
      </w:r>
      <w:r w:rsidRPr="008D5210">
        <w:tab/>
      </w:r>
      <w:r w:rsidRPr="008D5210">
        <w:fldChar w:fldCharType="begin" w:fldLock="1"/>
      </w:r>
      <w:r w:rsidRPr="008D5210">
        <w:instrText xml:space="preserve"> PAGEREF _Toc284404464 \h </w:instrText>
      </w:r>
      <w:r w:rsidRPr="008D5210">
        <w:fldChar w:fldCharType="separate"/>
      </w:r>
      <w:r w:rsidRPr="008D5210">
        <w:t>2</w:t>
      </w:r>
      <w:r w:rsidRPr="008D5210">
        <w:fldChar w:fldCharType="end"/>
      </w:r>
    </w:p>
    <w:p w:rsidR="001648FA" w:rsidRPr="008D5210" w:rsidRDefault="001648FA">
      <w:pPr>
        <w:pStyle w:val="Innehll2"/>
        <w:rPr>
          <w:sz w:val="24"/>
          <w:szCs w:val="24"/>
        </w:rPr>
      </w:pPr>
      <w:r w:rsidRPr="008D5210">
        <w:t>Anf.  7  Statssekreterare HÅKAN JEVRELL</w:t>
      </w:r>
      <w:r w:rsidRPr="008D5210">
        <w:tab/>
      </w:r>
      <w:r w:rsidRPr="008D5210">
        <w:fldChar w:fldCharType="begin" w:fldLock="1"/>
      </w:r>
      <w:r w:rsidRPr="008D5210">
        <w:instrText xml:space="preserve"> PAGEREF _Toc284404465 \h </w:instrText>
      </w:r>
      <w:r w:rsidRPr="008D5210">
        <w:fldChar w:fldCharType="separate"/>
      </w:r>
      <w:r w:rsidRPr="008D5210">
        <w:t>2</w:t>
      </w:r>
      <w:r w:rsidRPr="008D5210">
        <w:fldChar w:fldCharType="end"/>
      </w:r>
    </w:p>
    <w:p w:rsidR="001648FA" w:rsidRPr="008D5210" w:rsidRDefault="001648FA">
      <w:pPr>
        <w:pStyle w:val="Innehll2"/>
        <w:rPr>
          <w:sz w:val="24"/>
          <w:szCs w:val="24"/>
        </w:rPr>
      </w:pPr>
      <w:r w:rsidRPr="008D5210">
        <w:t>Anf.  8  ORDFÖRANDEN</w:t>
      </w:r>
      <w:r w:rsidRPr="008D5210">
        <w:tab/>
      </w:r>
      <w:r w:rsidRPr="008D5210">
        <w:fldChar w:fldCharType="begin" w:fldLock="1"/>
      </w:r>
      <w:r w:rsidRPr="008D5210">
        <w:instrText xml:space="preserve"> PAGEREF _Toc284404466 \h </w:instrText>
      </w:r>
      <w:r w:rsidRPr="008D5210">
        <w:fldChar w:fldCharType="separate"/>
      </w:r>
      <w:r w:rsidRPr="008D5210">
        <w:t>2</w:t>
      </w:r>
      <w:r w:rsidRPr="008D5210">
        <w:fldChar w:fldCharType="end"/>
      </w:r>
    </w:p>
    <w:p w:rsidR="001648FA" w:rsidRPr="008D5210" w:rsidRDefault="001648FA">
      <w:pPr>
        <w:pStyle w:val="Innehll2"/>
        <w:rPr>
          <w:sz w:val="24"/>
          <w:szCs w:val="24"/>
        </w:rPr>
      </w:pPr>
      <w:r w:rsidRPr="008D5210">
        <w:t>Anf.  9  Statssekreterare HÅKAN JEVRELL</w:t>
      </w:r>
      <w:r w:rsidRPr="008D5210">
        <w:tab/>
      </w:r>
      <w:r w:rsidRPr="008D5210">
        <w:fldChar w:fldCharType="begin" w:fldLock="1"/>
      </w:r>
      <w:r w:rsidRPr="008D5210">
        <w:instrText xml:space="preserve"> PAGEREF _Toc284404467 \h </w:instrText>
      </w:r>
      <w:r w:rsidRPr="008D5210">
        <w:fldChar w:fldCharType="separate"/>
      </w:r>
      <w:r w:rsidRPr="008D5210">
        <w:t>2</w:t>
      </w:r>
      <w:r w:rsidRPr="008D5210">
        <w:fldChar w:fldCharType="end"/>
      </w:r>
    </w:p>
    <w:p w:rsidR="001648FA" w:rsidRPr="008D5210" w:rsidRDefault="001648FA">
      <w:pPr>
        <w:pStyle w:val="Innehll2"/>
        <w:rPr>
          <w:sz w:val="24"/>
          <w:szCs w:val="24"/>
        </w:rPr>
      </w:pPr>
      <w:r w:rsidRPr="008D5210">
        <w:t>Anf.  10  ORDFÖRANDEN</w:t>
      </w:r>
      <w:r w:rsidRPr="008D5210">
        <w:tab/>
      </w:r>
      <w:r w:rsidRPr="008D5210">
        <w:fldChar w:fldCharType="begin" w:fldLock="1"/>
      </w:r>
      <w:r w:rsidRPr="008D5210">
        <w:instrText xml:space="preserve"> PAGEREF _Toc284404468 \h </w:instrText>
      </w:r>
      <w:r w:rsidRPr="008D5210">
        <w:fldChar w:fldCharType="separate"/>
      </w:r>
      <w:r w:rsidRPr="008D5210">
        <w:t>3</w:t>
      </w:r>
      <w:r w:rsidRPr="008D5210">
        <w:fldChar w:fldCharType="end"/>
      </w:r>
    </w:p>
    <w:p w:rsidR="001648FA" w:rsidRPr="008D5210" w:rsidRDefault="001648FA">
      <w:pPr>
        <w:pStyle w:val="Innehll2"/>
        <w:rPr>
          <w:sz w:val="24"/>
          <w:szCs w:val="24"/>
        </w:rPr>
      </w:pPr>
      <w:r w:rsidRPr="008D5210">
        <w:t>Anf.  11  WILLIAM PETZÄLL (SD)</w:t>
      </w:r>
      <w:r w:rsidRPr="008D5210">
        <w:tab/>
      </w:r>
      <w:r w:rsidRPr="008D5210">
        <w:fldChar w:fldCharType="begin" w:fldLock="1"/>
      </w:r>
      <w:r w:rsidRPr="008D5210">
        <w:instrText xml:space="preserve"> PAGEREF _Toc284404469 \h </w:instrText>
      </w:r>
      <w:r w:rsidRPr="008D5210">
        <w:fldChar w:fldCharType="separate"/>
      </w:r>
      <w:r w:rsidRPr="008D5210">
        <w:t>4</w:t>
      </w:r>
      <w:r w:rsidRPr="008D5210">
        <w:fldChar w:fldCharType="end"/>
      </w:r>
    </w:p>
    <w:p w:rsidR="001648FA" w:rsidRPr="008D5210" w:rsidRDefault="001648FA">
      <w:pPr>
        <w:pStyle w:val="Innehll2"/>
        <w:rPr>
          <w:sz w:val="24"/>
          <w:szCs w:val="24"/>
        </w:rPr>
      </w:pPr>
      <w:r w:rsidRPr="008D5210">
        <w:t>Anf.  12  ORDFÖRANDEN</w:t>
      </w:r>
      <w:r w:rsidRPr="008D5210">
        <w:tab/>
      </w:r>
      <w:r w:rsidRPr="008D5210">
        <w:fldChar w:fldCharType="begin" w:fldLock="1"/>
      </w:r>
      <w:r w:rsidRPr="008D5210">
        <w:instrText xml:space="preserve"> PAGEREF _Toc284404470 \h </w:instrText>
      </w:r>
      <w:r w:rsidRPr="008D5210">
        <w:fldChar w:fldCharType="separate"/>
      </w:r>
      <w:r w:rsidRPr="008D5210">
        <w:t>4</w:t>
      </w:r>
      <w:r w:rsidRPr="008D5210">
        <w:fldChar w:fldCharType="end"/>
      </w:r>
    </w:p>
    <w:p w:rsidR="001648FA" w:rsidRPr="008D5210" w:rsidRDefault="001648FA">
      <w:pPr>
        <w:pStyle w:val="Innehll2"/>
        <w:rPr>
          <w:sz w:val="24"/>
          <w:szCs w:val="24"/>
        </w:rPr>
      </w:pPr>
      <w:r w:rsidRPr="008D5210">
        <w:t>Anf.  13  WILLIAM PETZÄLL (SD)</w:t>
      </w:r>
      <w:r w:rsidRPr="008D5210">
        <w:tab/>
      </w:r>
      <w:r w:rsidRPr="008D5210">
        <w:fldChar w:fldCharType="begin" w:fldLock="1"/>
      </w:r>
      <w:r w:rsidRPr="008D5210">
        <w:instrText xml:space="preserve"> PAGEREF _Toc284404471 \h </w:instrText>
      </w:r>
      <w:r w:rsidRPr="008D5210">
        <w:fldChar w:fldCharType="separate"/>
      </w:r>
      <w:r w:rsidRPr="008D5210">
        <w:t>4</w:t>
      </w:r>
      <w:r w:rsidRPr="008D5210">
        <w:fldChar w:fldCharType="end"/>
      </w:r>
    </w:p>
    <w:p w:rsidR="001648FA" w:rsidRPr="008D5210" w:rsidRDefault="001648FA">
      <w:pPr>
        <w:pStyle w:val="Innehll2"/>
        <w:rPr>
          <w:sz w:val="24"/>
          <w:szCs w:val="24"/>
        </w:rPr>
      </w:pPr>
      <w:r w:rsidRPr="008D5210">
        <w:t>Anf.  14  JONAS SJÖSTEDT (V)</w:t>
      </w:r>
      <w:r w:rsidRPr="008D5210">
        <w:tab/>
      </w:r>
      <w:r w:rsidRPr="008D5210">
        <w:fldChar w:fldCharType="begin" w:fldLock="1"/>
      </w:r>
      <w:r w:rsidRPr="008D5210">
        <w:instrText xml:space="preserve"> PAGEREF _Toc284404472 \h </w:instrText>
      </w:r>
      <w:r w:rsidRPr="008D5210">
        <w:fldChar w:fldCharType="separate"/>
      </w:r>
      <w:r w:rsidRPr="008D5210">
        <w:t>4</w:t>
      </w:r>
      <w:r w:rsidRPr="008D5210">
        <w:fldChar w:fldCharType="end"/>
      </w:r>
    </w:p>
    <w:p w:rsidR="001648FA" w:rsidRPr="008D5210" w:rsidRDefault="001648FA">
      <w:pPr>
        <w:pStyle w:val="Innehll2"/>
        <w:rPr>
          <w:sz w:val="24"/>
          <w:szCs w:val="24"/>
        </w:rPr>
      </w:pPr>
      <w:r w:rsidRPr="008D5210">
        <w:t>Anf.  15  BODIL CEBALLOS (MP)</w:t>
      </w:r>
      <w:r w:rsidRPr="008D5210">
        <w:tab/>
      </w:r>
      <w:r w:rsidRPr="008D5210">
        <w:fldChar w:fldCharType="begin" w:fldLock="1"/>
      </w:r>
      <w:r w:rsidRPr="008D5210">
        <w:instrText xml:space="preserve"> PAGEREF _Toc284404473 \h </w:instrText>
      </w:r>
      <w:r w:rsidRPr="008D5210">
        <w:fldChar w:fldCharType="separate"/>
      </w:r>
      <w:r w:rsidRPr="008D5210">
        <w:t>4</w:t>
      </w:r>
      <w:r w:rsidRPr="008D5210">
        <w:fldChar w:fldCharType="end"/>
      </w:r>
    </w:p>
    <w:p w:rsidR="001648FA" w:rsidRPr="008D5210" w:rsidRDefault="001648FA">
      <w:pPr>
        <w:pStyle w:val="Innehll2"/>
        <w:rPr>
          <w:sz w:val="24"/>
          <w:szCs w:val="24"/>
        </w:rPr>
      </w:pPr>
      <w:r w:rsidRPr="008D5210">
        <w:t>Anf.  16  ORDFÖRANDEN</w:t>
      </w:r>
      <w:r w:rsidRPr="008D5210">
        <w:tab/>
      </w:r>
      <w:r w:rsidRPr="008D5210">
        <w:fldChar w:fldCharType="begin" w:fldLock="1"/>
      </w:r>
      <w:r w:rsidRPr="008D5210">
        <w:instrText xml:space="preserve"> PAGEREF _Toc284404474 \h </w:instrText>
      </w:r>
      <w:r w:rsidRPr="008D5210">
        <w:fldChar w:fldCharType="separate"/>
      </w:r>
      <w:r w:rsidRPr="008D5210">
        <w:t>4</w:t>
      </w:r>
      <w:r w:rsidRPr="008D5210">
        <w:fldChar w:fldCharType="end"/>
      </w:r>
    </w:p>
    <w:p w:rsidR="001648FA" w:rsidRPr="008D5210" w:rsidRDefault="001648FA">
      <w:pPr>
        <w:pStyle w:val="Innehll2"/>
        <w:rPr>
          <w:sz w:val="24"/>
          <w:szCs w:val="24"/>
        </w:rPr>
      </w:pPr>
      <w:r w:rsidRPr="008D5210">
        <w:t>Anf.  17  JONAS SJÖSTEDT (V)</w:t>
      </w:r>
      <w:r w:rsidRPr="008D5210">
        <w:tab/>
      </w:r>
      <w:r w:rsidRPr="008D5210">
        <w:fldChar w:fldCharType="begin" w:fldLock="1"/>
      </w:r>
      <w:r w:rsidRPr="008D5210">
        <w:instrText xml:space="preserve"> PAGEREF _Toc284404475 \h </w:instrText>
      </w:r>
      <w:r w:rsidRPr="008D5210">
        <w:fldChar w:fldCharType="separate"/>
      </w:r>
      <w:r w:rsidRPr="008D5210">
        <w:t>4</w:t>
      </w:r>
      <w:r w:rsidRPr="008D5210">
        <w:fldChar w:fldCharType="end"/>
      </w:r>
    </w:p>
    <w:p w:rsidR="001648FA" w:rsidRPr="008D5210" w:rsidRDefault="001648FA">
      <w:pPr>
        <w:pStyle w:val="Innehll2"/>
        <w:rPr>
          <w:sz w:val="24"/>
          <w:szCs w:val="24"/>
        </w:rPr>
      </w:pPr>
      <w:r w:rsidRPr="008D5210">
        <w:t>Anf.  18  ORDFÖRANDEN</w:t>
      </w:r>
      <w:r w:rsidRPr="008D5210">
        <w:tab/>
      </w:r>
      <w:r w:rsidRPr="008D5210">
        <w:fldChar w:fldCharType="begin" w:fldLock="1"/>
      </w:r>
      <w:r w:rsidRPr="008D5210">
        <w:instrText xml:space="preserve"> PAGEREF _Toc284404476 \h </w:instrText>
      </w:r>
      <w:r w:rsidRPr="008D5210">
        <w:fldChar w:fldCharType="separate"/>
      </w:r>
      <w:r w:rsidRPr="008D5210">
        <w:t>5</w:t>
      </w:r>
      <w:r w:rsidRPr="008D5210">
        <w:fldChar w:fldCharType="end"/>
      </w:r>
    </w:p>
    <w:p w:rsidR="001648FA" w:rsidRPr="008D5210" w:rsidRDefault="001648FA">
      <w:pPr>
        <w:pStyle w:val="Innehll2"/>
        <w:rPr>
          <w:sz w:val="24"/>
          <w:szCs w:val="24"/>
        </w:rPr>
      </w:pPr>
      <w:r w:rsidRPr="008D5210">
        <w:t>Anf.  19  Statssekreterare HÅKAN JEVRELL</w:t>
      </w:r>
      <w:r w:rsidRPr="008D5210">
        <w:tab/>
      </w:r>
      <w:r w:rsidRPr="008D5210">
        <w:fldChar w:fldCharType="begin" w:fldLock="1"/>
      </w:r>
      <w:r w:rsidRPr="008D5210">
        <w:instrText xml:space="preserve"> PAGEREF _Toc284404477 \h </w:instrText>
      </w:r>
      <w:r w:rsidRPr="008D5210">
        <w:fldChar w:fldCharType="separate"/>
      </w:r>
      <w:r w:rsidRPr="008D5210">
        <w:t>5</w:t>
      </w:r>
      <w:r w:rsidRPr="008D5210">
        <w:fldChar w:fldCharType="end"/>
      </w:r>
    </w:p>
    <w:p w:rsidR="001648FA" w:rsidRPr="008D5210" w:rsidRDefault="001648FA">
      <w:pPr>
        <w:pStyle w:val="Innehll2"/>
        <w:rPr>
          <w:sz w:val="24"/>
          <w:szCs w:val="24"/>
        </w:rPr>
      </w:pPr>
      <w:r w:rsidRPr="008D5210">
        <w:t>Anf.  20  DÉSIRÉE PETHRUS ENGSTRÖM (KD)</w:t>
      </w:r>
      <w:r w:rsidRPr="008D5210">
        <w:tab/>
      </w:r>
      <w:r w:rsidRPr="008D5210">
        <w:fldChar w:fldCharType="begin" w:fldLock="1"/>
      </w:r>
      <w:r w:rsidRPr="008D5210">
        <w:instrText xml:space="preserve"> PAGEREF _Toc284404478 \h </w:instrText>
      </w:r>
      <w:r w:rsidRPr="008D5210">
        <w:fldChar w:fldCharType="separate"/>
      </w:r>
      <w:r w:rsidRPr="008D5210">
        <w:t>5</w:t>
      </w:r>
      <w:r w:rsidRPr="008D5210">
        <w:fldChar w:fldCharType="end"/>
      </w:r>
    </w:p>
    <w:p w:rsidR="001648FA" w:rsidRPr="008D5210" w:rsidRDefault="001648FA">
      <w:pPr>
        <w:pStyle w:val="Innehll2"/>
        <w:rPr>
          <w:sz w:val="24"/>
          <w:szCs w:val="24"/>
        </w:rPr>
      </w:pPr>
      <w:r w:rsidRPr="008D5210">
        <w:t>Anf.  21  Statssekreterare HÅKAN JEVRELL</w:t>
      </w:r>
      <w:r w:rsidRPr="008D5210">
        <w:tab/>
      </w:r>
      <w:r w:rsidRPr="008D5210">
        <w:fldChar w:fldCharType="begin" w:fldLock="1"/>
      </w:r>
      <w:r w:rsidRPr="008D5210">
        <w:instrText xml:space="preserve"> PAGEREF _Toc284404479 \h </w:instrText>
      </w:r>
      <w:r w:rsidRPr="008D5210">
        <w:fldChar w:fldCharType="separate"/>
      </w:r>
      <w:r w:rsidRPr="008D5210">
        <w:t>6</w:t>
      </w:r>
      <w:r w:rsidRPr="008D5210">
        <w:fldChar w:fldCharType="end"/>
      </w:r>
    </w:p>
    <w:p w:rsidR="001648FA" w:rsidRPr="008D5210" w:rsidRDefault="001648FA">
      <w:pPr>
        <w:pStyle w:val="Innehll2"/>
        <w:rPr>
          <w:sz w:val="24"/>
          <w:szCs w:val="24"/>
        </w:rPr>
      </w:pPr>
      <w:r w:rsidRPr="008D5210">
        <w:t>Anf.  22  ORDFÖRANDEN</w:t>
      </w:r>
      <w:r w:rsidRPr="008D5210">
        <w:tab/>
      </w:r>
      <w:r w:rsidRPr="008D5210">
        <w:fldChar w:fldCharType="begin" w:fldLock="1"/>
      </w:r>
      <w:r w:rsidRPr="008D5210">
        <w:instrText xml:space="preserve"> PAGEREF _Toc284404480 \h </w:instrText>
      </w:r>
      <w:r w:rsidRPr="008D5210">
        <w:fldChar w:fldCharType="separate"/>
      </w:r>
      <w:r w:rsidRPr="008D5210">
        <w:t>6</w:t>
      </w:r>
      <w:r w:rsidRPr="008D5210">
        <w:fldChar w:fldCharType="end"/>
      </w:r>
    </w:p>
    <w:p w:rsidR="001648FA" w:rsidRPr="008D5210" w:rsidRDefault="001648FA">
      <w:pPr>
        <w:pStyle w:val="Innehll2"/>
        <w:rPr>
          <w:sz w:val="24"/>
          <w:szCs w:val="24"/>
        </w:rPr>
      </w:pPr>
      <w:r w:rsidRPr="008D5210">
        <w:t>Anf.  23  Statssekreterare HÅKAN JEVRELL</w:t>
      </w:r>
      <w:r w:rsidRPr="008D5210">
        <w:tab/>
      </w:r>
      <w:r w:rsidRPr="008D5210">
        <w:fldChar w:fldCharType="begin" w:fldLock="1"/>
      </w:r>
      <w:r w:rsidRPr="008D5210">
        <w:instrText xml:space="preserve"> PAGEREF _Toc284404481 \h </w:instrText>
      </w:r>
      <w:r w:rsidRPr="008D5210">
        <w:fldChar w:fldCharType="separate"/>
      </w:r>
      <w:r w:rsidRPr="008D5210">
        <w:t>6</w:t>
      </w:r>
      <w:r w:rsidRPr="008D5210">
        <w:fldChar w:fldCharType="end"/>
      </w:r>
    </w:p>
    <w:p w:rsidR="001648FA" w:rsidRPr="008D5210" w:rsidRDefault="001648FA">
      <w:pPr>
        <w:pStyle w:val="Innehll2"/>
        <w:rPr>
          <w:sz w:val="24"/>
          <w:szCs w:val="24"/>
        </w:rPr>
      </w:pPr>
      <w:r w:rsidRPr="008D5210">
        <w:t>Anf.  24  BODIL CEBALLOS (MP)</w:t>
      </w:r>
      <w:r w:rsidRPr="008D5210">
        <w:tab/>
      </w:r>
      <w:r w:rsidRPr="008D5210">
        <w:fldChar w:fldCharType="begin" w:fldLock="1"/>
      </w:r>
      <w:r w:rsidRPr="008D5210">
        <w:instrText xml:space="preserve"> PAGEREF _Toc284404482 \h </w:instrText>
      </w:r>
      <w:r w:rsidRPr="008D5210">
        <w:fldChar w:fldCharType="separate"/>
      </w:r>
      <w:r w:rsidRPr="008D5210">
        <w:t>7</w:t>
      </w:r>
      <w:r w:rsidRPr="008D5210">
        <w:fldChar w:fldCharType="end"/>
      </w:r>
    </w:p>
    <w:p w:rsidR="001648FA" w:rsidRPr="008D5210" w:rsidRDefault="001648FA">
      <w:pPr>
        <w:pStyle w:val="Innehll2"/>
        <w:rPr>
          <w:sz w:val="24"/>
          <w:szCs w:val="24"/>
        </w:rPr>
      </w:pPr>
      <w:r w:rsidRPr="008D5210">
        <w:t>Anf.  25  WILLIAM PETZÄLL (SD)</w:t>
      </w:r>
      <w:r w:rsidRPr="008D5210">
        <w:tab/>
      </w:r>
      <w:r w:rsidRPr="008D5210">
        <w:fldChar w:fldCharType="begin" w:fldLock="1"/>
      </w:r>
      <w:r w:rsidRPr="008D5210">
        <w:instrText xml:space="preserve"> PAGEREF _Toc284404483 \h </w:instrText>
      </w:r>
      <w:r w:rsidRPr="008D5210">
        <w:fldChar w:fldCharType="separate"/>
      </w:r>
      <w:r w:rsidRPr="008D5210">
        <w:t>7</w:t>
      </w:r>
      <w:r w:rsidRPr="008D5210">
        <w:fldChar w:fldCharType="end"/>
      </w:r>
    </w:p>
    <w:p w:rsidR="001648FA" w:rsidRPr="008D5210" w:rsidRDefault="001648FA">
      <w:pPr>
        <w:pStyle w:val="Innehll2"/>
        <w:rPr>
          <w:sz w:val="24"/>
          <w:szCs w:val="24"/>
        </w:rPr>
      </w:pPr>
      <w:r w:rsidRPr="008D5210">
        <w:t>Anf.  26  JONAS SJÖSTEDT (V)</w:t>
      </w:r>
      <w:r w:rsidRPr="008D5210">
        <w:tab/>
      </w:r>
      <w:r w:rsidRPr="008D5210">
        <w:fldChar w:fldCharType="begin" w:fldLock="1"/>
      </w:r>
      <w:r w:rsidRPr="008D5210">
        <w:instrText xml:space="preserve"> PAGEREF _Toc284404484 \h </w:instrText>
      </w:r>
      <w:r w:rsidRPr="008D5210">
        <w:fldChar w:fldCharType="separate"/>
      </w:r>
      <w:r w:rsidRPr="008D5210">
        <w:t>7</w:t>
      </w:r>
      <w:r w:rsidRPr="008D5210">
        <w:fldChar w:fldCharType="end"/>
      </w:r>
    </w:p>
    <w:p w:rsidR="001648FA" w:rsidRPr="008D5210" w:rsidRDefault="001648FA">
      <w:pPr>
        <w:pStyle w:val="Innehll2"/>
        <w:rPr>
          <w:sz w:val="24"/>
          <w:szCs w:val="24"/>
        </w:rPr>
      </w:pPr>
      <w:r w:rsidRPr="008D5210">
        <w:t>Anf.  27  ORDFÖRANDEN</w:t>
      </w:r>
      <w:r w:rsidRPr="008D5210">
        <w:tab/>
      </w:r>
      <w:r w:rsidRPr="008D5210">
        <w:fldChar w:fldCharType="begin" w:fldLock="1"/>
      </w:r>
      <w:r w:rsidRPr="008D5210">
        <w:instrText xml:space="preserve"> PAGEREF _Toc284404485 \h </w:instrText>
      </w:r>
      <w:r w:rsidRPr="008D5210">
        <w:fldChar w:fldCharType="separate"/>
      </w:r>
      <w:r w:rsidRPr="008D5210">
        <w:t>7</w:t>
      </w:r>
      <w:r w:rsidRPr="008D5210">
        <w:fldChar w:fldCharType="end"/>
      </w:r>
    </w:p>
    <w:p w:rsidR="001648FA" w:rsidRPr="008D5210" w:rsidRDefault="001648FA">
      <w:pPr>
        <w:pStyle w:val="Innehll2"/>
        <w:rPr>
          <w:sz w:val="24"/>
          <w:szCs w:val="24"/>
        </w:rPr>
      </w:pPr>
      <w:r w:rsidRPr="008D5210">
        <w:t>Anf.  28  JONAS SJÖSTEDT (V)</w:t>
      </w:r>
      <w:r w:rsidRPr="008D5210">
        <w:tab/>
      </w:r>
      <w:r w:rsidRPr="008D5210">
        <w:fldChar w:fldCharType="begin" w:fldLock="1"/>
      </w:r>
      <w:r w:rsidRPr="008D5210">
        <w:instrText xml:space="preserve"> PAGEREF _Toc284404486 \h </w:instrText>
      </w:r>
      <w:r w:rsidRPr="008D5210">
        <w:fldChar w:fldCharType="separate"/>
      </w:r>
      <w:r w:rsidRPr="008D5210">
        <w:t>8</w:t>
      </w:r>
      <w:r w:rsidRPr="008D5210">
        <w:fldChar w:fldCharType="end"/>
      </w:r>
    </w:p>
    <w:p w:rsidR="001648FA" w:rsidRPr="008D5210" w:rsidRDefault="001648FA">
      <w:pPr>
        <w:pStyle w:val="Innehll2"/>
        <w:rPr>
          <w:sz w:val="24"/>
          <w:szCs w:val="24"/>
        </w:rPr>
      </w:pPr>
      <w:r w:rsidRPr="008D5210">
        <w:t>Anf.  29  ORDFÖRANDEN</w:t>
      </w:r>
      <w:r w:rsidRPr="008D5210">
        <w:tab/>
      </w:r>
      <w:r w:rsidRPr="008D5210">
        <w:fldChar w:fldCharType="begin" w:fldLock="1"/>
      </w:r>
      <w:r w:rsidRPr="008D5210">
        <w:instrText xml:space="preserve"> PAGEREF _Toc284404487 \h </w:instrText>
      </w:r>
      <w:r w:rsidRPr="008D5210">
        <w:fldChar w:fldCharType="separate"/>
      </w:r>
      <w:r w:rsidRPr="008D5210">
        <w:t>8</w:t>
      </w:r>
      <w:r w:rsidRPr="008D5210">
        <w:fldChar w:fldCharType="end"/>
      </w:r>
    </w:p>
    <w:p w:rsidR="001648FA" w:rsidRPr="008D5210" w:rsidRDefault="001648FA">
      <w:pPr>
        <w:pStyle w:val="Innehll2"/>
        <w:rPr>
          <w:sz w:val="24"/>
          <w:szCs w:val="24"/>
        </w:rPr>
      </w:pPr>
      <w:r w:rsidRPr="008D5210">
        <w:t>Anf.  30  SUSANNA HABY (M)</w:t>
      </w:r>
      <w:r w:rsidRPr="008D5210">
        <w:tab/>
      </w:r>
      <w:r w:rsidRPr="008D5210">
        <w:fldChar w:fldCharType="begin" w:fldLock="1"/>
      </w:r>
      <w:r w:rsidRPr="008D5210">
        <w:instrText xml:space="preserve"> PAGEREF _Toc284404488 \h </w:instrText>
      </w:r>
      <w:r w:rsidRPr="008D5210">
        <w:fldChar w:fldCharType="separate"/>
      </w:r>
      <w:r w:rsidRPr="008D5210">
        <w:t>8</w:t>
      </w:r>
      <w:r w:rsidRPr="008D5210">
        <w:fldChar w:fldCharType="end"/>
      </w:r>
    </w:p>
    <w:p w:rsidR="001648FA" w:rsidRPr="008D5210" w:rsidRDefault="001648FA">
      <w:pPr>
        <w:pStyle w:val="Innehll2"/>
        <w:rPr>
          <w:sz w:val="24"/>
          <w:szCs w:val="24"/>
        </w:rPr>
      </w:pPr>
      <w:r w:rsidRPr="008D5210">
        <w:t>Anf.  31  Statssekreterare HÅKAN JEVRELL</w:t>
      </w:r>
      <w:r w:rsidRPr="008D5210">
        <w:tab/>
      </w:r>
      <w:r w:rsidRPr="008D5210">
        <w:fldChar w:fldCharType="begin" w:fldLock="1"/>
      </w:r>
      <w:r w:rsidRPr="008D5210">
        <w:instrText xml:space="preserve"> PAGEREF _Toc284404489 \h </w:instrText>
      </w:r>
      <w:r w:rsidRPr="008D5210">
        <w:fldChar w:fldCharType="separate"/>
      </w:r>
      <w:r w:rsidRPr="008D5210">
        <w:t>8</w:t>
      </w:r>
      <w:r w:rsidRPr="008D5210">
        <w:fldChar w:fldCharType="end"/>
      </w:r>
    </w:p>
    <w:p w:rsidR="001648FA" w:rsidRPr="008D5210" w:rsidRDefault="001648FA">
      <w:pPr>
        <w:pStyle w:val="Innehll2"/>
        <w:rPr>
          <w:sz w:val="24"/>
          <w:szCs w:val="24"/>
        </w:rPr>
      </w:pPr>
      <w:r w:rsidRPr="008D5210">
        <w:t>Anf.  32  Departementsrådet CECILIA LOOSTRÖM</w:t>
      </w:r>
      <w:r w:rsidRPr="008D5210">
        <w:tab/>
      </w:r>
      <w:r w:rsidRPr="008D5210">
        <w:fldChar w:fldCharType="begin" w:fldLock="1"/>
      </w:r>
      <w:r w:rsidRPr="008D5210">
        <w:instrText xml:space="preserve"> PAGEREF _Toc284404490 \h </w:instrText>
      </w:r>
      <w:r w:rsidRPr="008D5210">
        <w:fldChar w:fldCharType="separate"/>
      </w:r>
      <w:r w:rsidRPr="008D5210">
        <w:t>8</w:t>
      </w:r>
      <w:r w:rsidRPr="008D5210">
        <w:fldChar w:fldCharType="end"/>
      </w:r>
    </w:p>
    <w:p w:rsidR="001648FA" w:rsidRPr="008D5210" w:rsidRDefault="001648FA">
      <w:pPr>
        <w:pStyle w:val="Innehll2"/>
        <w:rPr>
          <w:sz w:val="24"/>
          <w:szCs w:val="24"/>
        </w:rPr>
      </w:pPr>
      <w:r w:rsidRPr="008D5210">
        <w:t>Anf.  33  ORDFÖRANDEN</w:t>
      </w:r>
      <w:r w:rsidRPr="008D5210">
        <w:tab/>
      </w:r>
      <w:r w:rsidRPr="008D5210">
        <w:fldChar w:fldCharType="begin" w:fldLock="1"/>
      </w:r>
      <w:r w:rsidRPr="008D5210">
        <w:instrText xml:space="preserve"> PAGEREF _Toc284404491 \h </w:instrText>
      </w:r>
      <w:r w:rsidRPr="008D5210">
        <w:fldChar w:fldCharType="separate"/>
      </w:r>
      <w:r w:rsidRPr="008D5210">
        <w:t>8</w:t>
      </w:r>
      <w:r w:rsidRPr="008D5210">
        <w:fldChar w:fldCharType="end"/>
      </w:r>
    </w:p>
    <w:p w:rsidR="001648FA" w:rsidRPr="008D5210" w:rsidRDefault="001648FA">
      <w:pPr>
        <w:pStyle w:val="Innehll2"/>
        <w:rPr>
          <w:sz w:val="24"/>
          <w:szCs w:val="24"/>
        </w:rPr>
      </w:pPr>
      <w:r w:rsidRPr="008D5210">
        <w:t>Anf.  34  Statssekreterare HÅKAN JEVRELL</w:t>
      </w:r>
      <w:r w:rsidRPr="008D5210">
        <w:tab/>
      </w:r>
      <w:r w:rsidRPr="008D5210">
        <w:fldChar w:fldCharType="begin" w:fldLock="1"/>
      </w:r>
      <w:r w:rsidRPr="008D5210">
        <w:instrText xml:space="preserve"> PAGEREF _Toc284404492 \h </w:instrText>
      </w:r>
      <w:r w:rsidRPr="008D5210">
        <w:fldChar w:fldCharType="separate"/>
      </w:r>
      <w:r w:rsidRPr="008D5210">
        <w:t>8</w:t>
      </w:r>
      <w:r w:rsidRPr="008D5210">
        <w:fldChar w:fldCharType="end"/>
      </w:r>
    </w:p>
    <w:p w:rsidR="001648FA" w:rsidRPr="008D5210" w:rsidRDefault="001648FA">
      <w:pPr>
        <w:pStyle w:val="Innehll2"/>
        <w:rPr>
          <w:sz w:val="24"/>
          <w:szCs w:val="24"/>
        </w:rPr>
      </w:pPr>
      <w:r w:rsidRPr="008D5210">
        <w:t>Anf.  35  ORDFÖRANDEN</w:t>
      </w:r>
      <w:r w:rsidRPr="008D5210">
        <w:tab/>
      </w:r>
      <w:r w:rsidRPr="008D5210">
        <w:fldChar w:fldCharType="begin" w:fldLock="1"/>
      </w:r>
      <w:r w:rsidRPr="008D5210">
        <w:instrText xml:space="preserve"> PAGEREF _Toc284404493 \h </w:instrText>
      </w:r>
      <w:r w:rsidRPr="008D5210">
        <w:fldChar w:fldCharType="separate"/>
      </w:r>
      <w:r w:rsidRPr="008D5210">
        <w:t>9</w:t>
      </w:r>
      <w:r w:rsidRPr="008D5210">
        <w:fldChar w:fldCharType="end"/>
      </w:r>
    </w:p>
    <w:p w:rsidR="001648FA" w:rsidRPr="008D5210" w:rsidRDefault="001648FA">
      <w:pPr>
        <w:pStyle w:val="Innehll2"/>
        <w:rPr>
          <w:sz w:val="24"/>
          <w:szCs w:val="24"/>
        </w:rPr>
      </w:pPr>
      <w:r w:rsidRPr="008D5210">
        <w:t>Anf.  36  Statssekreterare HÅKAN JEVRELL</w:t>
      </w:r>
      <w:r w:rsidRPr="008D5210">
        <w:tab/>
      </w:r>
      <w:r w:rsidRPr="008D5210">
        <w:fldChar w:fldCharType="begin" w:fldLock="1"/>
      </w:r>
      <w:r w:rsidRPr="008D5210">
        <w:instrText xml:space="preserve"> PAGEREF _Toc284404494 \h </w:instrText>
      </w:r>
      <w:r w:rsidRPr="008D5210">
        <w:fldChar w:fldCharType="separate"/>
      </w:r>
      <w:r w:rsidRPr="008D5210">
        <w:t>9</w:t>
      </w:r>
      <w:r w:rsidRPr="008D5210">
        <w:fldChar w:fldCharType="end"/>
      </w:r>
    </w:p>
    <w:p w:rsidR="001648FA" w:rsidRPr="008D5210" w:rsidRDefault="001648FA">
      <w:pPr>
        <w:pStyle w:val="Innehll2"/>
        <w:rPr>
          <w:sz w:val="24"/>
          <w:szCs w:val="24"/>
        </w:rPr>
      </w:pPr>
      <w:r w:rsidRPr="008D5210">
        <w:t>Anf.  37  ORDFÖRANDEN</w:t>
      </w:r>
      <w:r w:rsidRPr="008D5210">
        <w:tab/>
      </w:r>
      <w:r w:rsidRPr="008D5210">
        <w:fldChar w:fldCharType="begin" w:fldLock="1"/>
      </w:r>
      <w:r w:rsidRPr="008D5210">
        <w:instrText xml:space="preserve"> PAGEREF _Toc284404495 \h </w:instrText>
      </w:r>
      <w:r w:rsidRPr="008D5210">
        <w:fldChar w:fldCharType="separate"/>
      </w:r>
      <w:r w:rsidRPr="008D5210">
        <w:t>9</w:t>
      </w:r>
      <w:r w:rsidRPr="008D5210">
        <w:fldChar w:fldCharType="end"/>
      </w:r>
    </w:p>
    <w:p w:rsidR="001648FA" w:rsidRPr="008D5210" w:rsidRDefault="001648FA">
      <w:pPr>
        <w:pStyle w:val="Innehll2"/>
        <w:rPr>
          <w:sz w:val="24"/>
          <w:szCs w:val="24"/>
        </w:rPr>
      </w:pPr>
      <w:r w:rsidRPr="008D5210">
        <w:t>Anf.  38  Statssekreterare HÅKAN JEVRELL</w:t>
      </w:r>
      <w:r w:rsidRPr="008D5210">
        <w:tab/>
      </w:r>
      <w:r w:rsidRPr="008D5210">
        <w:fldChar w:fldCharType="begin" w:fldLock="1"/>
      </w:r>
      <w:r w:rsidRPr="008D5210">
        <w:instrText xml:space="preserve"> PAGEREF _Toc284404496 \h </w:instrText>
      </w:r>
      <w:r w:rsidRPr="008D5210">
        <w:fldChar w:fldCharType="separate"/>
      </w:r>
      <w:r w:rsidRPr="008D5210">
        <w:t>10</w:t>
      </w:r>
      <w:r w:rsidRPr="008D5210">
        <w:fldChar w:fldCharType="end"/>
      </w:r>
    </w:p>
    <w:p w:rsidR="001648FA" w:rsidRPr="008D5210" w:rsidRDefault="001648FA">
      <w:pPr>
        <w:pStyle w:val="Innehll2"/>
        <w:rPr>
          <w:sz w:val="24"/>
          <w:szCs w:val="24"/>
        </w:rPr>
      </w:pPr>
      <w:r w:rsidRPr="008D5210">
        <w:t>Anf.  39  ORDFÖRANDEN</w:t>
      </w:r>
      <w:r w:rsidRPr="008D5210">
        <w:tab/>
      </w:r>
      <w:r w:rsidRPr="008D5210">
        <w:fldChar w:fldCharType="begin" w:fldLock="1"/>
      </w:r>
      <w:r w:rsidRPr="008D5210">
        <w:instrText xml:space="preserve"> PAGEREF _Toc284404497 \h </w:instrText>
      </w:r>
      <w:r w:rsidRPr="008D5210">
        <w:fldChar w:fldCharType="separate"/>
      </w:r>
      <w:r w:rsidRPr="008D5210">
        <w:t>11</w:t>
      </w:r>
      <w:r w:rsidRPr="008D5210">
        <w:fldChar w:fldCharType="end"/>
      </w:r>
    </w:p>
    <w:p w:rsidR="001648FA" w:rsidRPr="008D5210" w:rsidRDefault="001648FA">
      <w:pPr>
        <w:pStyle w:val="Innehll2"/>
        <w:rPr>
          <w:sz w:val="24"/>
          <w:szCs w:val="24"/>
        </w:rPr>
      </w:pPr>
      <w:r w:rsidRPr="008D5210">
        <w:t>Anf.  40  Statssekreterare HÅKAN JEVRELL</w:t>
      </w:r>
      <w:r w:rsidRPr="008D5210">
        <w:tab/>
      </w:r>
      <w:r w:rsidRPr="008D5210">
        <w:fldChar w:fldCharType="begin" w:fldLock="1"/>
      </w:r>
      <w:r w:rsidRPr="008D5210">
        <w:instrText xml:space="preserve"> PAGEREF _Toc284404498 \h </w:instrText>
      </w:r>
      <w:r w:rsidRPr="008D5210">
        <w:fldChar w:fldCharType="separate"/>
      </w:r>
      <w:r w:rsidRPr="008D5210">
        <w:t>11</w:t>
      </w:r>
      <w:r w:rsidRPr="008D5210">
        <w:fldChar w:fldCharType="end"/>
      </w:r>
    </w:p>
    <w:p w:rsidR="001648FA" w:rsidRPr="008D5210" w:rsidRDefault="001648FA">
      <w:pPr>
        <w:pStyle w:val="Innehll2"/>
        <w:rPr>
          <w:sz w:val="24"/>
          <w:szCs w:val="24"/>
        </w:rPr>
      </w:pPr>
      <w:r w:rsidRPr="008D5210">
        <w:t>Anf.  41  ORDFÖRANDEN</w:t>
      </w:r>
      <w:r w:rsidRPr="008D5210">
        <w:tab/>
      </w:r>
      <w:r w:rsidRPr="008D5210">
        <w:fldChar w:fldCharType="begin" w:fldLock="1"/>
      </w:r>
      <w:r w:rsidRPr="008D5210">
        <w:instrText xml:space="preserve"> PAGEREF _Toc284404499 \h </w:instrText>
      </w:r>
      <w:r w:rsidRPr="008D5210">
        <w:fldChar w:fldCharType="separate"/>
      </w:r>
      <w:r w:rsidRPr="008D5210">
        <w:t>11</w:t>
      </w:r>
      <w:r w:rsidRPr="008D5210">
        <w:fldChar w:fldCharType="end"/>
      </w:r>
    </w:p>
    <w:p w:rsidR="001648FA" w:rsidRPr="008D5210" w:rsidRDefault="001648FA">
      <w:pPr>
        <w:pStyle w:val="Innehll2"/>
        <w:rPr>
          <w:sz w:val="24"/>
          <w:szCs w:val="24"/>
        </w:rPr>
      </w:pPr>
      <w:r w:rsidRPr="008D5210">
        <w:t>Anf.  42  Statssekreterare HÅKAN JEVRELL</w:t>
      </w:r>
      <w:r w:rsidRPr="008D5210">
        <w:tab/>
      </w:r>
      <w:r w:rsidRPr="008D5210">
        <w:fldChar w:fldCharType="begin" w:fldLock="1"/>
      </w:r>
      <w:r w:rsidRPr="008D5210">
        <w:instrText xml:space="preserve"> PAGEREF _Toc284404500 \h </w:instrText>
      </w:r>
      <w:r w:rsidRPr="008D5210">
        <w:fldChar w:fldCharType="separate"/>
      </w:r>
      <w:r w:rsidRPr="008D5210">
        <w:t>11</w:t>
      </w:r>
      <w:r w:rsidRPr="008D5210">
        <w:fldChar w:fldCharType="end"/>
      </w:r>
    </w:p>
    <w:p w:rsidR="001648FA" w:rsidRPr="008D5210" w:rsidRDefault="001648FA">
      <w:pPr>
        <w:pStyle w:val="Innehll2"/>
        <w:rPr>
          <w:sz w:val="24"/>
          <w:szCs w:val="24"/>
        </w:rPr>
      </w:pPr>
      <w:r w:rsidRPr="008D5210">
        <w:t>Anf.  43  DÉSIRÉE PETHRUS ENGSTRÖM (KD)</w:t>
      </w:r>
      <w:r w:rsidRPr="008D5210">
        <w:tab/>
      </w:r>
      <w:r w:rsidRPr="008D5210">
        <w:fldChar w:fldCharType="begin" w:fldLock="1"/>
      </w:r>
      <w:r w:rsidRPr="008D5210">
        <w:instrText xml:space="preserve"> PAGEREF _Toc284404501 \h </w:instrText>
      </w:r>
      <w:r w:rsidRPr="008D5210">
        <w:fldChar w:fldCharType="separate"/>
      </w:r>
      <w:r w:rsidRPr="008D5210">
        <w:t>11</w:t>
      </w:r>
      <w:r w:rsidRPr="008D5210">
        <w:fldChar w:fldCharType="end"/>
      </w:r>
    </w:p>
    <w:p w:rsidR="001648FA" w:rsidRPr="008D5210" w:rsidRDefault="001648FA">
      <w:pPr>
        <w:pStyle w:val="Innehll2"/>
        <w:rPr>
          <w:sz w:val="24"/>
          <w:szCs w:val="24"/>
        </w:rPr>
      </w:pPr>
      <w:r w:rsidRPr="008D5210">
        <w:t>Anf.  44  EVA-LENA JANSSON (S)</w:t>
      </w:r>
      <w:r w:rsidRPr="008D5210">
        <w:tab/>
      </w:r>
      <w:r w:rsidRPr="008D5210">
        <w:fldChar w:fldCharType="begin" w:fldLock="1"/>
      </w:r>
      <w:r w:rsidRPr="008D5210">
        <w:instrText xml:space="preserve"> PAGEREF _Toc284404502 \h </w:instrText>
      </w:r>
      <w:r w:rsidRPr="008D5210">
        <w:fldChar w:fldCharType="separate"/>
      </w:r>
      <w:r w:rsidRPr="008D5210">
        <w:t>12</w:t>
      </w:r>
      <w:r w:rsidRPr="008D5210">
        <w:fldChar w:fldCharType="end"/>
      </w:r>
    </w:p>
    <w:p w:rsidR="001648FA" w:rsidRPr="008D5210" w:rsidRDefault="001648FA">
      <w:pPr>
        <w:pStyle w:val="Innehll2"/>
        <w:rPr>
          <w:sz w:val="24"/>
          <w:szCs w:val="24"/>
        </w:rPr>
      </w:pPr>
      <w:r w:rsidRPr="008D5210">
        <w:t>Anf.  45  Statssekreterare HÅKAN JEVRELL</w:t>
      </w:r>
      <w:r w:rsidRPr="008D5210">
        <w:tab/>
      </w:r>
      <w:r w:rsidRPr="008D5210">
        <w:fldChar w:fldCharType="begin" w:fldLock="1"/>
      </w:r>
      <w:r w:rsidRPr="008D5210">
        <w:instrText xml:space="preserve"> PAGEREF _Toc284404503 \h </w:instrText>
      </w:r>
      <w:r w:rsidRPr="008D5210">
        <w:fldChar w:fldCharType="separate"/>
      </w:r>
      <w:r w:rsidRPr="008D5210">
        <w:t>12</w:t>
      </w:r>
      <w:r w:rsidRPr="008D5210">
        <w:fldChar w:fldCharType="end"/>
      </w:r>
    </w:p>
    <w:p w:rsidR="001648FA" w:rsidRPr="008D5210" w:rsidRDefault="001648FA">
      <w:pPr>
        <w:pStyle w:val="Innehll2"/>
        <w:rPr>
          <w:sz w:val="24"/>
          <w:szCs w:val="24"/>
        </w:rPr>
      </w:pPr>
      <w:r w:rsidRPr="008D5210">
        <w:t>Anf.  46  Departementsrådet CECILIA LOOSTRÖM</w:t>
      </w:r>
      <w:r w:rsidRPr="008D5210">
        <w:tab/>
      </w:r>
      <w:r w:rsidRPr="008D5210">
        <w:fldChar w:fldCharType="begin" w:fldLock="1"/>
      </w:r>
      <w:r w:rsidRPr="008D5210">
        <w:instrText xml:space="preserve"> PAGEREF _Toc284404504 \h </w:instrText>
      </w:r>
      <w:r w:rsidRPr="008D5210">
        <w:fldChar w:fldCharType="separate"/>
      </w:r>
      <w:r w:rsidRPr="008D5210">
        <w:t>12</w:t>
      </w:r>
      <w:r w:rsidRPr="008D5210">
        <w:fldChar w:fldCharType="end"/>
      </w:r>
    </w:p>
    <w:p w:rsidR="001648FA" w:rsidRPr="008D5210" w:rsidRDefault="001648FA">
      <w:pPr>
        <w:pStyle w:val="Innehll2"/>
        <w:rPr>
          <w:sz w:val="24"/>
          <w:szCs w:val="24"/>
        </w:rPr>
      </w:pPr>
      <w:r w:rsidRPr="008D5210">
        <w:t>Anf.  47  BODIL CEBALLOS (MP)</w:t>
      </w:r>
      <w:r w:rsidRPr="008D5210">
        <w:tab/>
      </w:r>
      <w:r w:rsidRPr="008D5210">
        <w:fldChar w:fldCharType="begin" w:fldLock="1"/>
      </w:r>
      <w:r w:rsidRPr="008D5210">
        <w:instrText xml:space="preserve"> PAGEREF _Toc284404505 \h </w:instrText>
      </w:r>
      <w:r w:rsidRPr="008D5210">
        <w:fldChar w:fldCharType="separate"/>
      </w:r>
      <w:r w:rsidRPr="008D5210">
        <w:t>12</w:t>
      </w:r>
      <w:r w:rsidRPr="008D5210">
        <w:fldChar w:fldCharType="end"/>
      </w:r>
    </w:p>
    <w:p w:rsidR="001648FA" w:rsidRPr="008D5210" w:rsidRDefault="001648FA">
      <w:pPr>
        <w:pStyle w:val="Innehll2"/>
        <w:rPr>
          <w:sz w:val="24"/>
          <w:szCs w:val="24"/>
        </w:rPr>
      </w:pPr>
      <w:r w:rsidRPr="008D5210">
        <w:t>Anf.  48  JONAS SJÖSTEDT (V)</w:t>
      </w:r>
      <w:r w:rsidRPr="008D5210">
        <w:tab/>
      </w:r>
      <w:r w:rsidRPr="008D5210">
        <w:fldChar w:fldCharType="begin" w:fldLock="1"/>
      </w:r>
      <w:r w:rsidRPr="008D5210">
        <w:instrText xml:space="preserve"> PAGEREF _Toc284404506 \h </w:instrText>
      </w:r>
      <w:r w:rsidRPr="008D5210">
        <w:fldChar w:fldCharType="separate"/>
      </w:r>
      <w:r w:rsidRPr="008D5210">
        <w:t>13</w:t>
      </w:r>
      <w:r w:rsidRPr="008D5210">
        <w:fldChar w:fldCharType="end"/>
      </w:r>
    </w:p>
    <w:p w:rsidR="001648FA" w:rsidRPr="008D5210" w:rsidRDefault="001648FA">
      <w:pPr>
        <w:pStyle w:val="Innehll2"/>
        <w:rPr>
          <w:sz w:val="24"/>
          <w:szCs w:val="24"/>
        </w:rPr>
      </w:pPr>
      <w:r w:rsidRPr="008D5210">
        <w:t>Anf.  49  Statssekreterare HÅKAN JEVRELL</w:t>
      </w:r>
      <w:r w:rsidRPr="008D5210">
        <w:tab/>
      </w:r>
      <w:r w:rsidRPr="008D5210">
        <w:fldChar w:fldCharType="begin" w:fldLock="1"/>
      </w:r>
      <w:r w:rsidRPr="008D5210">
        <w:instrText xml:space="preserve"> PAGEREF _Toc284404507 \h </w:instrText>
      </w:r>
      <w:r w:rsidRPr="008D5210">
        <w:fldChar w:fldCharType="separate"/>
      </w:r>
      <w:r w:rsidRPr="008D5210">
        <w:t>13</w:t>
      </w:r>
      <w:r w:rsidRPr="008D5210">
        <w:fldChar w:fldCharType="end"/>
      </w:r>
    </w:p>
    <w:p w:rsidR="001648FA" w:rsidRPr="008D5210" w:rsidRDefault="001648FA">
      <w:pPr>
        <w:pStyle w:val="Innehll2"/>
        <w:rPr>
          <w:sz w:val="24"/>
          <w:szCs w:val="24"/>
        </w:rPr>
      </w:pPr>
      <w:r w:rsidRPr="008D5210">
        <w:t>Anf.  50  ORDFÖRANDEN</w:t>
      </w:r>
      <w:r w:rsidRPr="008D5210">
        <w:tab/>
      </w:r>
      <w:r w:rsidRPr="008D5210">
        <w:fldChar w:fldCharType="begin" w:fldLock="1"/>
      </w:r>
      <w:r w:rsidRPr="008D5210">
        <w:instrText xml:space="preserve"> PAGEREF _Toc284404508 \h </w:instrText>
      </w:r>
      <w:r w:rsidRPr="008D5210">
        <w:fldChar w:fldCharType="separate"/>
      </w:r>
      <w:r w:rsidRPr="008D5210">
        <w:t>13</w:t>
      </w:r>
      <w:r w:rsidRPr="008D5210">
        <w:fldChar w:fldCharType="end"/>
      </w:r>
    </w:p>
    <w:p w:rsidR="001648FA" w:rsidRPr="008D5210" w:rsidRDefault="001648FA">
      <w:pPr>
        <w:pStyle w:val="Innehll1"/>
        <w:rPr>
          <w:b w:val="0"/>
          <w:sz w:val="24"/>
          <w:szCs w:val="24"/>
        </w:rPr>
      </w:pPr>
      <w:r w:rsidRPr="008D5210">
        <w:t>2 §  Utrikes frågor (bistånd)</w:t>
      </w:r>
      <w:r w:rsidRPr="008D5210">
        <w:tab/>
      </w:r>
      <w:r w:rsidRPr="008D5210">
        <w:fldChar w:fldCharType="begin" w:fldLock="1"/>
      </w:r>
      <w:r w:rsidRPr="008D5210">
        <w:instrText xml:space="preserve"> PAGEREF _Toc284404509 \h </w:instrText>
      </w:r>
      <w:r w:rsidRPr="008D5210">
        <w:fldChar w:fldCharType="separate"/>
      </w:r>
      <w:r w:rsidRPr="008D5210">
        <w:t>14</w:t>
      </w:r>
      <w:r w:rsidRPr="008D5210">
        <w:fldChar w:fldCharType="end"/>
      </w:r>
    </w:p>
    <w:p w:rsidR="001648FA" w:rsidRPr="008D5210" w:rsidRDefault="001648FA">
      <w:pPr>
        <w:pStyle w:val="Innehll2"/>
        <w:rPr>
          <w:sz w:val="24"/>
          <w:szCs w:val="24"/>
        </w:rPr>
      </w:pPr>
      <w:r w:rsidRPr="008D5210">
        <w:t>Anf.  51  ORDFÖRANDEN</w:t>
      </w:r>
      <w:r w:rsidRPr="008D5210">
        <w:tab/>
      </w:r>
      <w:r w:rsidRPr="008D5210">
        <w:fldChar w:fldCharType="begin" w:fldLock="1"/>
      </w:r>
      <w:r w:rsidRPr="008D5210">
        <w:instrText xml:space="preserve"> PAGEREF _Toc284404510 \h </w:instrText>
      </w:r>
      <w:r w:rsidRPr="008D5210">
        <w:fldChar w:fldCharType="separate"/>
      </w:r>
      <w:r w:rsidRPr="008D5210">
        <w:t>14</w:t>
      </w:r>
      <w:r w:rsidRPr="008D5210">
        <w:fldChar w:fldCharType="end"/>
      </w:r>
    </w:p>
    <w:p w:rsidR="001648FA" w:rsidRPr="008D5210" w:rsidRDefault="001648FA">
      <w:pPr>
        <w:pStyle w:val="Innehll2"/>
        <w:rPr>
          <w:sz w:val="24"/>
          <w:szCs w:val="24"/>
        </w:rPr>
      </w:pPr>
      <w:r w:rsidRPr="008D5210">
        <w:t>Anf.  52  Statsrådet GUNILLA CARLSSON (M)</w:t>
      </w:r>
      <w:r w:rsidRPr="008D5210">
        <w:tab/>
      </w:r>
      <w:r w:rsidRPr="008D5210">
        <w:fldChar w:fldCharType="begin" w:fldLock="1"/>
      </w:r>
      <w:r w:rsidRPr="008D5210">
        <w:instrText xml:space="preserve"> PAGEREF _Toc284404511 \h </w:instrText>
      </w:r>
      <w:r w:rsidRPr="008D5210">
        <w:fldChar w:fldCharType="separate"/>
      </w:r>
      <w:r w:rsidRPr="008D5210">
        <w:t>14</w:t>
      </w:r>
      <w:r w:rsidRPr="008D5210">
        <w:fldChar w:fldCharType="end"/>
      </w:r>
    </w:p>
    <w:p w:rsidR="001648FA" w:rsidRPr="008D5210" w:rsidRDefault="001648FA">
      <w:pPr>
        <w:pStyle w:val="Innehll2"/>
        <w:rPr>
          <w:sz w:val="24"/>
          <w:szCs w:val="24"/>
        </w:rPr>
      </w:pPr>
      <w:r w:rsidRPr="008D5210">
        <w:t>Anf.  53  ORDFÖRANDEN</w:t>
      </w:r>
      <w:r w:rsidRPr="008D5210">
        <w:tab/>
      </w:r>
      <w:r w:rsidRPr="008D5210">
        <w:fldChar w:fldCharType="begin" w:fldLock="1"/>
      </w:r>
      <w:r w:rsidRPr="008D5210">
        <w:instrText xml:space="preserve"> PAGEREF _Toc284404512 \h </w:instrText>
      </w:r>
      <w:r w:rsidRPr="008D5210">
        <w:fldChar w:fldCharType="separate"/>
      </w:r>
      <w:r w:rsidRPr="008D5210">
        <w:t>14</w:t>
      </w:r>
      <w:r w:rsidRPr="008D5210">
        <w:fldChar w:fldCharType="end"/>
      </w:r>
    </w:p>
    <w:p w:rsidR="001648FA" w:rsidRPr="008D5210" w:rsidRDefault="001648FA">
      <w:pPr>
        <w:pStyle w:val="Innehll2"/>
        <w:rPr>
          <w:sz w:val="24"/>
          <w:szCs w:val="24"/>
        </w:rPr>
      </w:pPr>
      <w:r w:rsidRPr="008D5210">
        <w:t>Anf.  54  Statsrådet GUNILLA CARLSSON (M)</w:t>
      </w:r>
      <w:r w:rsidRPr="008D5210">
        <w:tab/>
      </w:r>
      <w:r w:rsidRPr="008D5210">
        <w:fldChar w:fldCharType="begin" w:fldLock="1"/>
      </w:r>
      <w:r w:rsidRPr="008D5210">
        <w:instrText xml:space="preserve"> PAGEREF _Toc284404513 \h </w:instrText>
      </w:r>
      <w:r w:rsidRPr="008D5210">
        <w:fldChar w:fldCharType="separate"/>
      </w:r>
      <w:r w:rsidRPr="008D5210">
        <w:t>14</w:t>
      </w:r>
      <w:r w:rsidRPr="008D5210">
        <w:fldChar w:fldCharType="end"/>
      </w:r>
    </w:p>
    <w:p w:rsidR="001648FA" w:rsidRPr="008D5210" w:rsidRDefault="001648FA">
      <w:pPr>
        <w:pStyle w:val="Innehll2"/>
        <w:rPr>
          <w:sz w:val="24"/>
          <w:szCs w:val="24"/>
        </w:rPr>
      </w:pPr>
      <w:r w:rsidRPr="008D5210">
        <w:t>Anf.  55  JONAS SJÖSTEDT (V)</w:t>
      </w:r>
      <w:r w:rsidRPr="008D5210">
        <w:tab/>
      </w:r>
      <w:r w:rsidRPr="008D5210">
        <w:fldChar w:fldCharType="begin" w:fldLock="1"/>
      </w:r>
      <w:r w:rsidRPr="008D5210">
        <w:instrText xml:space="preserve"> PAGEREF _Toc284404514 \h </w:instrText>
      </w:r>
      <w:r w:rsidRPr="008D5210">
        <w:fldChar w:fldCharType="separate"/>
      </w:r>
      <w:r w:rsidRPr="008D5210">
        <w:t>15</w:t>
      </w:r>
      <w:r w:rsidRPr="008D5210">
        <w:fldChar w:fldCharType="end"/>
      </w:r>
    </w:p>
    <w:p w:rsidR="001648FA" w:rsidRPr="008D5210" w:rsidRDefault="001648FA">
      <w:pPr>
        <w:pStyle w:val="Innehll2"/>
        <w:rPr>
          <w:sz w:val="24"/>
          <w:szCs w:val="24"/>
        </w:rPr>
      </w:pPr>
      <w:r w:rsidRPr="008D5210">
        <w:t>Anf.  56  Statsrådet GUNILLA CARLSSON (M)</w:t>
      </w:r>
      <w:r w:rsidRPr="008D5210">
        <w:tab/>
      </w:r>
      <w:r w:rsidRPr="008D5210">
        <w:fldChar w:fldCharType="begin" w:fldLock="1"/>
      </w:r>
      <w:r w:rsidRPr="008D5210">
        <w:instrText xml:space="preserve"> PAGEREF _Toc284404515 \h </w:instrText>
      </w:r>
      <w:r w:rsidRPr="008D5210">
        <w:fldChar w:fldCharType="separate"/>
      </w:r>
      <w:r w:rsidRPr="008D5210">
        <w:t>15</w:t>
      </w:r>
      <w:r w:rsidRPr="008D5210">
        <w:fldChar w:fldCharType="end"/>
      </w:r>
    </w:p>
    <w:p w:rsidR="001648FA" w:rsidRPr="008D5210" w:rsidRDefault="001648FA">
      <w:pPr>
        <w:pStyle w:val="Innehll2"/>
        <w:rPr>
          <w:sz w:val="24"/>
          <w:szCs w:val="24"/>
        </w:rPr>
      </w:pPr>
      <w:r w:rsidRPr="008D5210">
        <w:t>Anf.  57  SUSANNA HABY (M)</w:t>
      </w:r>
      <w:r w:rsidRPr="008D5210">
        <w:tab/>
      </w:r>
      <w:r w:rsidRPr="008D5210">
        <w:fldChar w:fldCharType="begin" w:fldLock="1"/>
      </w:r>
      <w:r w:rsidRPr="008D5210">
        <w:instrText xml:space="preserve"> PAGEREF _Toc284404516 \h </w:instrText>
      </w:r>
      <w:r w:rsidRPr="008D5210">
        <w:fldChar w:fldCharType="separate"/>
      </w:r>
      <w:r w:rsidRPr="008D5210">
        <w:t>16</w:t>
      </w:r>
      <w:r w:rsidRPr="008D5210">
        <w:fldChar w:fldCharType="end"/>
      </w:r>
    </w:p>
    <w:p w:rsidR="001648FA" w:rsidRPr="008D5210" w:rsidRDefault="001648FA">
      <w:pPr>
        <w:pStyle w:val="Innehll2"/>
        <w:rPr>
          <w:sz w:val="24"/>
          <w:szCs w:val="24"/>
        </w:rPr>
      </w:pPr>
      <w:r w:rsidRPr="008D5210">
        <w:t>Anf.  58  Statsrådet GUNILLA CARLSSON (M)</w:t>
      </w:r>
      <w:r w:rsidRPr="008D5210">
        <w:tab/>
      </w:r>
      <w:r w:rsidRPr="008D5210">
        <w:fldChar w:fldCharType="begin" w:fldLock="1"/>
      </w:r>
      <w:r w:rsidRPr="008D5210">
        <w:instrText xml:space="preserve"> PAGEREF _Toc284404517 \h </w:instrText>
      </w:r>
      <w:r w:rsidRPr="008D5210">
        <w:fldChar w:fldCharType="separate"/>
      </w:r>
      <w:r w:rsidRPr="008D5210">
        <w:t>17</w:t>
      </w:r>
      <w:r w:rsidRPr="008D5210">
        <w:fldChar w:fldCharType="end"/>
      </w:r>
    </w:p>
    <w:p w:rsidR="001648FA" w:rsidRPr="008D5210" w:rsidRDefault="001648FA">
      <w:pPr>
        <w:pStyle w:val="Innehll2"/>
        <w:rPr>
          <w:sz w:val="24"/>
          <w:szCs w:val="24"/>
        </w:rPr>
      </w:pPr>
      <w:r w:rsidRPr="008D5210">
        <w:t>Anf.  59  BODIL CEBALLOS (MP)</w:t>
      </w:r>
      <w:r w:rsidRPr="008D5210">
        <w:tab/>
      </w:r>
      <w:r w:rsidRPr="008D5210">
        <w:fldChar w:fldCharType="begin" w:fldLock="1"/>
      </w:r>
      <w:r w:rsidRPr="008D5210">
        <w:instrText xml:space="preserve"> PAGEREF _Toc284404518 \h </w:instrText>
      </w:r>
      <w:r w:rsidRPr="008D5210">
        <w:fldChar w:fldCharType="separate"/>
      </w:r>
      <w:r w:rsidRPr="008D5210">
        <w:t>17</w:t>
      </w:r>
      <w:r w:rsidRPr="008D5210">
        <w:fldChar w:fldCharType="end"/>
      </w:r>
    </w:p>
    <w:p w:rsidR="001648FA" w:rsidRPr="008D5210" w:rsidRDefault="001648FA">
      <w:pPr>
        <w:pStyle w:val="Innehll2"/>
        <w:rPr>
          <w:sz w:val="24"/>
          <w:szCs w:val="24"/>
        </w:rPr>
      </w:pPr>
      <w:r w:rsidRPr="008D5210">
        <w:t>Anf.  60  Statsrådet GUNILLA CARLSSON (M)</w:t>
      </w:r>
      <w:r w:rsidRPr="008D5210">
        <w:tab/>
      </w:r>
      <w:r w:rsidRPr="008D5210">
        <w:fldChar w:fldCharType="begin" w:fldLock="1"/>
      </w:r>
      <w:r w:rsidRPr="008D5210">
        <w:instrText xml:space="preserve"> PAGEREF _Toc284404519 \h </w:instrText>
      </w:r>
      <w:r w:rsidRPr="008D5210">
        <w:fldChar w:fldCharType="separate"/>
      </w:r>
      <w:r w:rsidRPr="008D5210">
        <w:t>17</w:t>
      </w:r>
      <w:r w:rsidRPr="008D5210">
        <w:fldChar w:fldCharType="end"/>
      </w:r>
    </w:p>
    <w:p w:rsidR="001648FA" w:rsidRPr="008D5210" w:rsidRDefault="001648FA">
      <w:pPr>
        <w:pStyle w:val="Innehll2"/>
        <w:rPr>
          <w:sz w:val="24"/>
          <w:szCs w:val="24"/>
        </w:rPr>
      </w:pPr>
      <w:r w:rsidRPr="008D5210">
        <w:t>Anf.  61  ORDFÖRANDEN</w:t>
      </w:r>
      <w:r w:rsidRPr="008D5210">
        <w:tab/>
      </w:r>
      <w:r w:rsidRPr="008D5210">
        <w:fldChar w:fldCharType="begin" w:fldLock="1"/>
      </w:r>
      <w:r w:rsidRPr="008D5210">
        <w:instrText xml:space="preserve"> PAGEREF _Toc284404520 \h </w:instrText>
      </w:r>
      <w:r w:rsidRPr="008D5210">
        <w:fldChar w:fldCharType="separate"/>
      </w:r>
      <w:r w:rsidRPr="008D5210">
        <w:t>18</w:t>
      </w:r>
      <w:r w:rsidRPr="008D5210">
        <w:fldChar w:fldCharType="end"/>
      </w:r>
    </w:p>
    <w:p w:rsidR="001648FA" w:rsidRPr="008D5210" w:rsidRDefault="001648FA">
      <w:pPr>
        <w:pStyle w:val="Innehll2"/>
        <w:rPr>
          <w:sz w:val="24"/>
          <w:szCs w:val="24"/>
        </w:rPr>
      </w:pPr>
      <w:r w:rsidRPr="008D5210">
        <w:t>Anf.  62  Statsrådet GUNILLA CARLSSON (M)</w:t>
      </w:r>
      <w:r w:rsidRPr="008D5210">
        <w:tab/>
      </w:r>
      <w:r w:rsidRPr="008D5210">
        <w:fldChar w:fldCharType="begin" w:fldLock="1"/>
      </w:r>
      <w:r w:rsidRPr="008D5210">
        <w:instrText xml:space="preserve"> PAGEREF _Toc284404521 \h </w:instrText>
      </w:r>
      <w:r w:rsidRPr="008D5210">
        <w:fldChar w:fldCharType="separate"/>
      </w:r>
      <w:r w:rsidRPr="008D5210">
        <w:t>18</w:t>
      </w:r>
      <w:r w:rsidRPr="008D5210">
        <w:fldChar w:fldCharType="end"/>
      </w:r>
    </w:p>
    <w:p w:rsidR="001648FA" w:rsidRPr="008D5210" w:rsidRDefault="001648FA">
      <w:pPr>
        <w:pStyle w:val="Innehll2"/>
        <w:rPr>
          <w:sz w:val="24"/>
          <w:szCs w:val="24"/>
        </w:rPr>
      </w:pPr>
      <w:r w:rsidRPr="008D5210">
        <w:t>Anf.  63  ORDFÖRANDEN</w:t>
      </w:r>
      <w:r w:rsidRPr="008D5210">
        <w:tab/>
      </w:r>
      <w:r w:rsidRPr="008D5210">
        <w:fldChar w:fldCharType="begin" w:fldLock="1"/>
      </w:r>
      <w:r w:rsidRPr="008D5210">
        <w:instrText xml:space="preserve"> PAGEREF _Toc284404522 \h </w:instrText>
      </w:r>
      <w:r w:rsidRPr="008D5210">
        <w:fldChar w:fldCharType="separate"/>
      </w:r>
      <w:r w:rsidRPr="008D5210">
        <w:t>19</w:t>
      </w:r>
      <w:r w:rsidRPr="008D5210">
        <w:fldChar w:fldCharType="end"/>
      </w:r>
    </w:p>
    <w:p w:rsidR="001648FA" w:rsidRPr="008D5210" w:rsidRDefault="001648FA">
      <w:pPr>
        <w:pStyle w:val="Innehll2"/>
        <w:rPr>
          <w:sz w:val="24"/>
          <w:szCs w:val="24"/>
        </w:rPr>
      </w:pPr>
      <w:r w:rsidRPr="008D5210">
        <w:t>Anf.  64  Statsrådet GUNILLA CARLSSON (M)</w:t>
      </w:r>
      <w:r w:rsidRPr="008D5210">
        <w:tab/>
      </w:r>
      <w:r w:rsidRPr="008D5210">
        <w:fldChar w:fldCharType="begin" w:fldLock="1"/>
      </w:r>
      <w:r w:rsidRPr="008D5210">
        <w:instrText xml:space="preserve"> PAGEREF _Toc284404523 \h </w:instrText>
      </w:r>
      <w:r w:rsidRPr="008D5210">
        <w:fldChar w:fldCharType="separate"/>
      </w:r>
      <w:r w:rsidRPr="008D5210">
        <w:t>19</w:t>
      </w:r>
      <w:r w:rsidRPr="008D5210">
        <w:fldChar w:fldCharType="end"/>
      </w:r>
    </w:p>
    <w:p w:rsidR="001648FA" w:rsidRPr="008D5210" w:rsidRDefault="001648FA">
      <w:pPr>
        <w:pStyle w:val="Innehll2"/>
        <w:rPr>
          <w:sz w:val="24"/>
          <w:szCs w:val="24"/>
        </w:rPr>
      </w:pPr>
      <w:r w:rsidRPr="008D5210">
        <w:t>Anf.  65  JONAS SJÖSTEDT (V)</w:t>
      </w:r>
      <w:r w:rsidRPr="008D5210">
        <w:tab/>
      </w:r>
      <w:r w:rsidRPr="008D5210">
        <w:fldChar w:fldCharType="begin" w:fldLock="1"/>
      </w:r>
      <w:r w:rsidRPr="008D5210">
        <w:instrText xml:space="preserve"> PAGEREF _Toc284404524 \h </w:instrText>
      </w:r>
      <w:r w:rsidRPr="008D5210">
        <w:fldChar w:fldCharType="separate"/>
      </w:r>
      <w:r w:rsidRPr="008D5210">
        <w:t>20</w:t>
      </w:r>
      <w:r w:rsidRPr="008D5210">
        <w:fldChar w:fldCharType="end"/>
      </w:r>
    </w:p>
    <w:p w:rsidR="001648FA" w:rsidRPr="008D5210" w:rsidRDefault="001648FA">
      <w:pPr>
        <w:pStyle w:val="Innehll2"/>
        <w:rPr>
          <w:sz w:val="24"/>
          <w:szCs w:val="24"/>
        </w:rPr>
      </w:pPr>
      <w:r w:rsidRPr="008D5210">
        <w:t>Anf.  66  BODIL CEBALLOS (MP)</w:t>
      </w:r>
      <w:r w:rsidRPr="008D5210">
        <w:tab/>
      </w:r>
      <w:r w:rsidRPr="008D5210">
        <w:fldChar w:fldCharType="begin" w:fldLock="1"/>
      </w:r>
      <w:r w:rsidRPr="008D5210">
        <w:instrText xml:space="preserve"> PAGEREF _Toc284404525 \h </w:instrText>
      </w:r>
      <w:r w:rsidRPr="008D5210">
        <w:fldChar w:fldCharType="separate"/>
      </w:r>
      <w:r w:rsidRPr="008D5210">
        <w:t>21</w:t>
      </w:r>
      <w:r w:rsidRPr="008D5210">
        <w:fldChar w:fldCharType="end"/>
      </w:r>
    </w:p>
    <w:p w:rsidR="001648FA" w:rsidRPr="008D5210" w:rsidRDefault="001648FA">
      <w:pPr>
        <w:pStyle w:val="Innehll2"/>
        <w:rPr>
          <w:sz w:val="24"/>
          <w:szCs w:val="24"/>
        </w:rPr>
      </w:pPr>
      <w:r w:rsidRPr="008D5210">
        <w:t>Anf.  67  WILLIAM PETZÄLL (SD)</w:t>
      </w:r>
      <w:r w:rsidRPr="008D5210">
        <w:tab/>
      </w:r>
      <w:r w:rsidRPr="008D5210">
        <w:fldChar w:fldCharType="begin" w:fldLock="1"/>
      </w:r>
      <w:r w:rsidRPr="008D5210">
        <w:instrText xml:space="preserve"> PAGEREF _Toc284404526 \h </w:instrText>
      </w:r>
      <w:r w:rsidRPr="008D5210">
        <w:fldChar w:fldCharType="separate"/>
      </w:r>
      <w:r w:rsidRPr="008D5210">
        <w:t>21</w:t>
      </w:r>
      <w:r w:rsidRPr="008D5210">
        <w:fldChar w:fldCharType="end"/>
      </w:r>
    </w:p>
    <w:p w:rsidR="001648FA" w:rsidRPr="008D5210" w:rsidRDefault="001648FA">
      <w:pPr>
        <w:pStyle w:val="Innehll2"/>
        <w:rPr>
          <w:sz w:val="24"/>
          <w:szCs w:val="24"/>
        </w:rPr>
      </w:pPr>
      <w:r w:rsidRPr="008D5210">
        <w:t>Anf.  68  Statsrådet GUNILLA CARLSSON (M)</w:t>
      </w:r>
      <w:r w:rsidRPr="008D5210">
        <w:tab/>
      </w:r>
      <w:r w:rsidRPr="008D5210">
        <w:fldChar w:fldCharType="begin" w:fldLock="1"/>
      </w:r>
      <w:r w:rsidRPr="008D5210">
        <w:instrText xml:space="preserve"> PAGEREF _Toc284404527 \h </w:instrText>
      </w:r>
      <w:r w:rsidRPr="008D5210">
        <w:fldChar w:fldCharType="separate"/>
      </w:r>
      <w:r w:rsidRPr="008D5210">
        <w:t>21</w:t>
      </w:r>
      <w:r w:rsidRPr="008D5210">
        <w:fldChar w:fldCharType="end"/>
      </w:r>
    </w:p>
    <w:p w:rsidR="001648FA" w:rsidRPr="008D5210" w:rsidRDefault="001648FA">
      <w:pPr>
        <w:pStyle w:val="Innehll2"/>
        <w:rPr>
          <w:sz w:val="24"/>
          <w:szCs w:val="24"/>
        </w:rPr>
      </w:pPr>
      <w:r w:rsidRPr="008D5210">
        <w:t>Anf.  69  ORDFÖRANDEN</w:t>
      </w:r>
      <w:r w:rsidRPr="008D5210">
        <w:tab/>
      </w:r>
      <w:r w:rsidRPr="008D5210">
        <w:fldChar w:fldCharType="begin" w:fldLock="1"/>
      </w:r>
      <w:r w:rsidRPr="008D5210">
        <w:instrText xml:space="preserve"> PAGEREF _Toc284404528 \h </w:instrText>
      </w:r>
      <w:r w:rsidRPr="008D5210">
        <w:fldChar w:fldCharType="separate"/>
      </w:r>
      <w:r w:rsidRPr="008D5210">
        <w:t>23</w:t>
      </w:r>
      <w:r w:rsidRPr="008D5210">
        <w:fldChar w:fldCharType="end"/>
      </w:r>
    </w:p>
    <w:p w:rsidR="001648FA" w:rsidRPr="008D5210" w:rsidRDefault="001648FA">
      <w:pPr>
        <w:pStyle w:val="Innehll2"/>
        <w:rPr>
          <w:sz w:val="24"/>
          <w:szCs w:val="24"/>
        </w:rPr>
      </w:pPr>
      <w:r w:rsidRPr="008D5210">
        <w:t>Anf.  70  Statsrådet GUNILLA CARLSSON (M)</w:t>
      </w:r>
      <w:r w:rsidRPr="008D5210">
        <w:tab/>
      </w:r>
      <w:r w:rsidRPr="008D5210">
        <w:fldChar w:fldCharType="begin" w:fldLock="1"/>
      </w:r>
      <w:r w:rsidRPr="008D5210">
        <w:instrText xml:space="preserve"> PAGEREF _Toc284404529 \h </w:instrText>
      </w:r>
      <w:r w:rsidRPr="008D5210">
        <w:fldChar w:fldCharType="separate"/>
      </w:r>
      <w:r w:rsidRPr="008D5210">
        <w:t>23</w:t>
      </w:r>
      <w:r w:rsidRPr="008D5210">
        <w:fldChar w:fldCharType="end"/>
      </w:r>
    </w:p>
    <w:p w:rsidR="001648FA" w:rsidRPr="008D5210" w:rsidRDefault="001648FA">
      <w:pPr>
        <w:pStyle w:val="Innehll2"/>
        <w:rPr>
          <w:sz w:val="24"/>
          <w:szCs w:val="24"/>
        </w:rPr>
      </w:pPr>
      <w:r w:rsidRPr="008D5210">
        <w:t>Anf.  71  ORDFÖRANDEN</w:t>
      </w:r>
      <w:r w:rsidRPr="008D5210">
        <w:tab/>
      </w:r>
      <w:r w:rsidRPr="008D5210">
        <w:fldChar w:fldCharType="begin" w:fldLock="1"/>
      </w:r>
      <w:r w:rsidRPr="008D5210">
        <w:instrText xml:space="preserve"> PAGEREF _Toc284404530 \h </w:instrText>
      </w:r>
      <w:r w:rsidRPr="008D5210">
        <w:fldChar w:fldCharType="separate"/>
      </w:r>
      <w:r w:rsidRPr="008D5210">
        <w:t>23</w:t>
      </w:r>
      <w:r w:rsidRPr="008D5210">
        <w:fldChar w:fldCharType="end"/>
      </w:r>
    </w:p>
    <w:p w:rsidR="001648FA" w:rsidRPr="008D5210" w:rsidRDefault="001648FA">
      <w:pPr>
        <w:pStyle w:val="Innehll2"/>
        <w:rPr>
          <w:sz w:val="24"/>
          <w:szCs w:val="24"/>
        </w:rPr>
      </w:pPr>
      <w:r w:rsidRPr="008D5210">
        <w:t>Anf.  72  Statsrådet GUNILLA CARLSSON (M)</w:t>
      </w:r>
      <w:r w:rsidRPr="008D5210">
        <w:tab/>
      </w:r>
      <w:r w:rsidRPr="008D5210">
        <w:fldChar w:fldCharType="begin" w:fldLock="1"/>
      </w:r>
      <w:r w:rsidRPr="008D5210">
        <w:instrText xml:space="preserve"> PAGEREF _Toc284404531 \h </w:instrText>
      </w:r>
      <w:r w:rsidRPr="008D5210">
        <w:fldChar w:fldCharType="separate"/>
      </w:r>
      <w:r w:rsidRPr="008D5210">
        <w:t>23</w:t>
      </w:r>
      <w:r w:rsidRPr="008D5210">
        <w:fldChar w:fldCharType="end"/>
      </w:r>
    </w:p>
    <w:p w:rsidR="001648FA" w:rsidRPr="008D5210" w:rsidRDefault="001648FA">
      <w:pPr>
        <w:pStyle w:val="Innehll2"/>
        <w:rPr>
          <w:sz w:val="24"/>
          <w:szCs w:val="24"/>
        </w:rPr>
      </w:pPr>
      <w:r w:rsidRPr="008D5210">
        <w:t>Anf.  73  ORDFÖRANDEN</w:t>
      </w:r>
      <w:r w:rsidRPr="008D5210">
        <w:tab/>
      </w:r>
      <w:r w:rsidRPr="008D5210">
        <w:fldChar w:fldCharType="begin" w:fldLock="1"/>
      </w:r>
      <w:r w:rsidRPr="008D5210">
        <w:instrText xml:space="preserve"> PAGEREF _Toc284404532 \h </w:instrText>
      </w:r>
      <w:r w:rsidRPr="008D5210">
        <w:fldChar w:fldCharType="separate"/>
      </w:r>
      <w:r w:rsidRPr="008D5210">
        <w:t>24</w:t>
      </w:r>
      <w:r w:rsidRPr="008D5210">
        <w:fldChar w:fldCharType="end"/>
      </w:r>
    </w:p>
    <w:p w:rsidR="001648FA" w:rsidRPr="008D5210" w:rsidRDefault="001648FA">
      <w:pPr>
        <w:pStyle w:val="Innehll2"/>
        <w:rPr>
          <w:sz w:val="24"/>
          <w:szCs w:val="24"/>
        </w:rPr>
      </w:pPr>
      <w:r w:rsidRPr="008D5210">
        <w:t>Anf.  74  Statsrådet GUNILLA CARLSSON (M)</w:t>
      </w:r>
      <w:r w:rsidRPr="008D5210">
        <w:tab/>
      </w:r>
      <w:r w:rsidRPr="008D5210">
        <w:fldChar w:fldCharType="begin" w:fldLock="1"/>
      </w:r>
      <w:r w:rsidRPr="008D5210">
        <w:instrText xml:space="preserve"> PAGEREF _Toc284404533 \h </w:instrText>
      </w:r>
      <w:r w:rsidRPr="008D5210">
        <w:fldChar w:fldCharType="separate"/>
      </w:r>
      <w:r w:rsidRPr="008D5210">
        <w:t>24</w:t>
      </w:r>
      <w:r w:rsidRPr="008D5210">
        <w:fldChar w:fldCharType="end"/>
      </w:r>
    </w:p>
    <w:p w:rsidR="001648FA" w:rsidRPr="008D5210" w:rsidRDefault="001648FA">
      <w:pPr>
        <w:pStyle w:val="Innehll2"/>
        <w:rPr>
          <w:sz w:val="24"/>
          <w:szCs w:val="24"/>
        </w:rPr>
      </w:pPr>
      <w:r w:rsidRPr="008D5210">
        <w:t>Anf.  75  JONAS SJÖSTEDT (V)</w:t>
      </w:r>
      <w:r w:rsidRPr="008D5210">
        <w:tab/>
      </w:r>
      <w:r w:rsidRPr="008D5210">
        <w:fldChar w:fldCharType="begin" w:fldLock="1"/>
      </w:r>
      <w:r w:rsidRPr="008D5210">
        <w:instrText xml:space="preserve"> PAGEREF _Toc284404534 \h </w:instrText>
      </w:r>
      <w:r w:rsidRPr="008D5210">
        <w:fldChar w:fldCharType="separate"/>
      </w:r>
      <w:r w:rsidRPr="008D5210">
        <w:t>25</w:t>
      </w:r>
      <w:r w:rsidRPr="008D5210">
        <w:fldChar w:fldCharType="end"/>
      </w:r>
    </w:p>
    <w:p w:rsidR="001648FA" w:rsidRPr="008D5210" w:rsidRDefault="001648FA">
      <w:pPr>
        <w:pStyle w:val="Innehll2"/>
        <w:rPr>
          <w:sz w:val="24"/>
          <w:szCs w:val="24"/>
        </w:rPr>
      </w:pPr>
      <w:r w:rsidRPr="008D5210">
        <w:t>Anf.  76  BODIL CEBALLOS (MP)</w:t>
      </w:r>
      <w:r w:rsidRPr="008D5210">
        <w:tab/>
      </w:r>
      <w:r w:rsidRPr="008D5210">
        <w:fldChar w:fldCharType="begin" w:fldLock="1"/>
      </w:r>
      <w:r w:rsidRPr="008D5210">
        <w:instrText xml:space="preserve"> PAGEREF _Toc284404535 \h </w:instrText>
      </w:r>
      <w:r w:rsidRPr="008D5210">
        <w:fldChar w:fldCharType="separate"/>
      </w:r>
      <w:r w:rsidRPr="008D5210">
        <w:t>25</w:t>
      </w:r>
      <w:r w:rsidRPr="008D5210">
        <w:fldChar w:fldCharType="end"/>
      </w:r>
    </w:p>
    <w:p w:rsidR="001648FA" w:rsidRPr="008D5210" w:rsidRDefault="001648FA">
      <w:pPr>
        <w:pStyle w:val="Innehll2"/>
        <w:rPr>
          <w:sz w:val="24"/>
          <w:szCs w:val="24"/>
        </w:rPr>
      </w:pPr>
      <w:r w:rsidRPr="008D5210">
        <w:t>Anf.  77  ORDFÖRANDEN</w:t>
      </w:r>
      <w:r w:rsidRPr="008D5210">
        <w:tab/>
      </w:r>
      <w:r w:rsidRPr="008D5210">
        <w:fldChar w:fldCharType="begin" w:fldLock="1"/>
      </w:r>
      <w:r w:rsidRPr="008D5210">
        <w:instrText xml:space="preserve"> PAGEREF _Toc284404536 \h </w:instrText>
      </w:r>
      <w:r w:rsidRPr="008D5210">
        <w:fldChar w:fldCharType="separate"/>
      </w:r>
      <w:r w:rsidRPr="008D5210">
        <w:t>25</w:t>
      </w:r>
      <w:r w:rsidRPr="008D5210">
        <w:fldChar w:fldCharType="end"/>
      </w:r>
    </w:p>
    <w:p w:rsidR="001648FA" w:rsidRPr="008D5210" w:rsidRDefault="001648FA">
      <w:pPr>
        <w:pStyle w:val="Innehll2"/>
        <w:rPr>
          <w:sz w:val="24"/>
          <w:szCs w:val="24"/>
        </w:rPr>
      </w:pPr>
      <w:r w:rsidRPr="008D5210">
        <w:t>Anf.  78  BODIL CEBALLOS (MP)</w:t>
      </w:r>
      <w:r w:rsidRPr="008D5210">
        <w:tab/>
      </w:r>
      <w:r w:rsidRPr="008D5210">
        <w:fldChar w:fldCharType="begin" w:fldLock="1"/>
      </w:r>
      <w:r w:rsidRPr="008D5210">
        <w:instrText xml:space="preserve"> PAGEREF _Toc284404537 \h </w:instrText>
      </w:r>
      <w:r w:rsidRPr="008D5210">
        <w:fldChar w:fldCharType="separate"/>
      </w:r>
      <w:r w:rsidRPr="008D5210">
        <w:t>25</w:t>
      </w:r>
      <w:r w:rsidRPr="008D5210">
        <w:fldChar w:fldCharType="end"/>
      </w:r>
    </w:p>
    <w:p w:rsidR="001648FA" w:rsidRPr="008D5210" w:rsidRDefault="001648FA">
      <w:pPr>
        <w:pStyle w:val="Innehll2"/>
        <w:rPr>
          <w:sz w:val="24"/>
          <w:szCs w:val="24"/>
        </w:rPr>
      </w:pPr>
      <w:r w:rsidRPr="008D5210">
        <w:t>Anf.  79  Statsrådet GUNILLA CARLSSON (M)</w:t>
      </w:r>
      <w:r w:rsidRPr="008D5210">
        <w:tab/>
      </w:r>
      <w:r w:rsidRPr="008D5210">
        <w:fldChar w:fldCharType="begin" w:fldLock="1"/>
      </w:r>
      <w:r w:rsidRPr="008D5210">
        <w:instrText xml:space="preserve"> PAGEREF _Toc284404538 \h </w:instrText>
      </w:r>
      <w:r w:rsidRPr="008D5210">
        <w:fldChar w:fldCharType="separate"/>
      </w:r>
      <w:r w:rsidRPr="008D5210">
        <w:t>26</w:t>
      </w:r>
      <w:r w:rsidRPr="008D5210">
        <w:fldChar w:fldCharType="end"/>
      </w:r>
    </w:p>
    <w:p w:rsidR="001648FA" w:rsidRPr="008D5210" w:rsidRDefault="001648FA">
      <w:pPr>
        <w:pStyle w:val="Innehll2"/>
        <w:rPr>
          <w:sz w:val="24"/>
          <w:szCs w:val="24"/>
        </w:rPr>
      </w:pPr>
      <w:r w:rsidRPr="008D5210">
        <w:t>Anf.  80  JONAS SJÖSTEDT (V)</w:t>
      </w:r>
      <w:r w:rsidRPr="008D5210">
        <w:tab/>
      </w:r>
      <w:r w:rsidRPr="008D5210">
        <w:fldChar w:fldCharType="begin" w:fldLock="1"/>
      </w:r>
      <w:r w:rsidRPr="008D5210">
        <w:instrText xml:space="preserve"> PAGEREF _Toc284404539 \h </w:instrText>
      </w:r>
      <w:r w:rsidRPr="008D5210">
        <w:fldChar w:fldCharType="separate"/>
      </w:r>
      <w:r w:rsidRPr="008D5210">
        <w:t>26</w:t>
      </w:r>
      <w:r w:rsidRPr="008D5210">
        <w:fldChar w:fldCharType="end"/>
      </w:r>
    </w:p>
    <w:p w:rsidR="001648FA" w:rsidRPr="008D5210" w:rsidRDefault="001648FA">
      <w:pPr>
        <w:pStyle w:val="Innehll2"/>
        <w:rPr>
          <w:sz w:val="24"/>
          <w:szCs w:val="24"/>
        </w:rPr>
      </w:pPr>
      <w:r w:rsidRPr="008D5210">
        <w:t>Anf.  81  FREDRICK FEDERLEY (C)</w:t>
      </w:r>
      <w:r w:rsidRPr="008D5210">
        <w:tab/>
      </w:r>
      <w:r w:rsidRPr="008D5210">
        <w:fldChar w:fldCharType="begin" w:fldLock="1"/>
      </w:r>
      <w:r w:rsidRPr="008D5210">
        <w:instrText xml:space="preserve"> PAGEREF _Toc284404540 \h </w:instrText>
      </w:r>
      <w:r w:rsidRPr="008D5210">
        <w:fldChar w:fldCharType="separate"/>
      </w:r>
      <w:r w:rsidRPr="008D5210">
        <w:t>26</w:t>
      </w:r>
      <w:r w:rsidRPr="008D5210">
        <w:fldChar w:fldCharType="end"/>
      </w:r>
    </w:p>
    <w:p w:rsidR="001648FA" w:rsidRPr="008D5210" w:rsidRDefault="001648FA">
      <w:pPr>
        <w:pStyle w:val="Innehll2"/>
        <w:rPr>
          <w:sz w:val="24"/>
          <w:szCs w:val="24"/>
        </w:rPr>
      </w:pPr>
      <w:r w:rsidRPr="008D5210">
        <w:t>Anf.  82  Statsrådet GUNILLA CARLSSON (M)</w:t>
      </w:r>
      <w:r w:rsidRPr="008D5210">
        <w:tab/>
      </w:r>
      <w:r w:rsidRPr="008D5210">
        <w:fldChar w:fldCharType="begin" w:fldLock="1"/>
      </w:r>
      <w:r w:rsidRPr="008D5210">
        <w:instrText xml:space="preserve"> PAGEREF _Toc284404541 \h </w:instrText>
      </w:r>
      <w:r w:rsidRPr="008D5210">
        <w:fldChar w:fldCharType="separate"/>
      </w:r>
      <w:r w:rsidRPr="008D5210">
        <w:t>27</w:t>
      </w:r>
      <w:r w:rsidRPr="008D5210">
        <w:fldChar w:fldCharType="end"/>
      </w:r>
    </w:p>
    <w:p w:rsidR="001648FA" w:rsidRPr="008D5210" w:rsidRDefault="001648FA">
      <w:pPr>
        <w:pStyle w:val="Innehll2"/>
        <w:rPr>
          <w:sz w:val="24"/>
          <w:szCs w:val="24"/>
        </w:rPr>
      </w:pPr>
      <w:r w:rsidRPr="008D5210">
        <w:t>Anf.  83  ORDFÖRANDEN</w:t>
      </w:r>
      <w:r w:rsidRPr="008D5210">
        <w:tab/>
      </w:r>
      <w:r w:rsidRPr="008D5210">
        <w:fldChar w:fldCharType="begin" w:fldLock="1"/>
      </w:r>
      <w:r w:rsidRPr="008D5210">
        <w:instrText xml:space="preserve"> PAGEREF _Toc284404542 \h </w:instrText>
      </w:r>
      <w:r w:rsidRPr="008D5210">
        <w:fldChar w:fldCharType="separate"/>
      </w:r>
      <w:r w:rsidRPr="008D5210">
        <w:t>27</w:t>
      </w:r>
      <w:r w:rsidRPr="008D5210">
        <w:fldChar w:fldCharType="end"/>
      </w:r>
    </w:p>
    <w:p w:rsidR="001648FA" w:rsidRPr="008D5210" w:rsidRDefault="001648FA">
      <w:pPr>
        <w:pStyle w:val="Innehll2"/>
        <w:rPr>
          <w:sz w:val="24"/>
          <w:szCs w:val="24"/>
        </w:rPr>
      </w:pPr>
      <w:r w:rsidRPr="008D5210">
        <w:t>Anf.  84  Statsrådet GUNILLA CARLSSON (M)</w:t>
      </w:r>
      <w:r w:rsidRPr="008D5210">
        <w:tab/>
      </w:r>
      <w:r w:rsidRPr="008D5210">
        <w:fldChar w:fldCharType="begin" w:fldLock="1"/>
      </w:r>
      <w:r w:rsidRPr="008D5210">
        <w:instrText xml:space="preserve"> PAGEREF _Toc284404543 \h </w:instrText>
      </w:r>
      <w:r w:rsidRPr="008D5210">
        <w:fldChar w:fldCharType="separate"/>
      </w:r>
      <w:r w:rsidRPr="008D5210">
        <w:t>27</w:t>
      </w:r>
      <w:r w:rsidRPr="008D5210">
        <w:fldChar w:fldCharType="end"/>
      </w:r>
    </w:p>
    <w:p w:rsidR="001648FA" w:rsidRPr="008D5210" w:rsidRDefault="001648FA">
      <w:pPr>
        <w:pStyle w:val="Innehll2"/>
        <w:rPr>
          <w:sz w:val="24"/>
          <w:szCs w:val="24"/>
        </w:rPr>
      </w:pPr>
      <w:r w:rsidRPr="008D5210">
        <w:t>Anf.  85  ORDFÖRANDEN</w:t>
      </w:r>
      <w:r w:rsidRPr="008D5210">
        <w:tab/>
      </w:r>
      <w:r w:rsidRPr="008D5210">
        <w:fldChar w:fldCharType="begin" w:fldLock="1"/>
      </w:r>
      <w:r w:rsidRPr="008D5210">
        <w:instrText xml:space="preserve"> PAGEREF _Toc284404544 \h </w:instrText>
      </w:r>
      <w:r w:rsidRPr="008D5210">
        <w:fldChar w:fldCharType="separate"/>
      </w:r>
      <w:r w:rsidRPr="008D5210">
        <w:t>27</w:t>
      </w:r>
      <w:r w:rsidRPr="008D5210">
        <w:fldChar w:fldCharType="end"/>
      </w:r>
    </w:p>
    <w:p w:rsidR="001648FA" w:rsidRPr="008D5210" w:rsidRDefault="001648FA">
      <w:pPr>
        <w:pStyle w:val="Innehll2"/>
        <w:rPr>
          <w:sz w:val="24"/>
          <w:szCs w:val="24"/>
        </w:rPr>
      </w:pPr>
      <w:r w:rsidRPr="008D5210">
        <w:t>Anf.  86  Statsrådet GUNILLA CARLSSON (M)</w:t>
      </w:r>
      <w:r w:rsidRPr="008D5210">
        <w:tab/>
      </w:r>
      <w:r w:rsidRPr="008D5210">
        <w:fldChar w:fldCharType="begin" w:fldLock="1"/>
      </w:r>
      <w:r w:rsidRPr="008D5210">
        <w:instrText xml:space="preserve"> PAGEREF _Toc284404545 \h </w:instrText>
      </w:r>
      <w:r w:rsidRPr="008D5210">
        <w:fldChar w:fldCharType="separate"/>
      </w:r>
      <w:r w:rsidRPr="008D5210">
        <w:t>28</w:t>
      </w:r>
      <w:r w:rsidRPr="008D5210">
        <w:fldChar w:fldCharType="end"/>
      </w:r>
    </w:p>
    <w:p w:rsidR="001648FA" w:rsidRPr="008D5210" w:rsidRDefault="001648FA">
      <w:pPr>
        <w:pStyle w:val="Innehll2"/>
        <w:rPr>
          <w:sz w:val="24"/>
          <w:szCs w:val="24"/>
        </w:rPr>
      </w:pPr>
      <w:r w:rsidRPr="008D5210">
        <w:t>Anf.  87  ORDFÖRANDEN</w:t>
      </w:r>
      <w:r w:rsidRPr="008D5210">
        <w:tab/>
      </w:r>
      <w:r w:rsidRPr="008D5210">
        <w:fldChar w:fldCharType="begin" w:fldLock="1"/>
      </w:r>
      <w:r w:rsidRPr="008D5210">
        <w:instrText xml:space="preserve"> PAGEREF _Toc284404546 \h </w:instrText>
      </w:r>
      <w:r w:rsidRPr="008D5210">
        <w:fldChar w:fldCharType="separate"/>
      </w:r>
      <w:r w:rsidRPr="008D5210">
        <w:t>28</w:t>
      </w:r>
      <w:r w:rsidRPr="008D5210">
        <w:fldChar w:fldCharType="end"/>
      </w:r>
    </w:p>
    <w:p w:rsidR="00263813" w:rsidRPr="008D5210" w:rsidRDefault="00076FC7" w:rsidP="00076FC7">
      <w:r w:rsidRPr="008D5210">
        <w:fldChar w:fldCharType="end"/>
      </w:r>
    </w:p>
    <w:sectPr w:rsidR="00263813" w:rsidRPr="008D5210" w:rsidSect="00076FC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8FA" w:rsidRPr="008D5210" w:rsidRDefault="001648FA">
      <w:r w:rsidRPr="008D5210">
        <w:separator/>
      </w:r>
    </w:p>
  </w:endnote>
  <w:endnote w:type="continuationSeparator" w:id="0">
    <w:p w:rsidR="001648FA" w:rsidRPr="008D5210" w:rsidRDefault="001648FA">
      <w:r w:rsidRPr="008D52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8FA" w:rsidRPr="008D5210" w:rsidRDefault="001648FA" w:rsidP="00981008">
    <w:pPr>
      <w:pStyle w:val="SidfotV"/>
      <w:framePr w:wrap="notBeside"/>
    </w:pPr>
    <w:r w:rsidRPr="008D5210">
      <w:fldChar w:fldCharType="begin" w:fldLock="1"/>
    </w:r>
    <w:r w:rsidRPr="008D5210">
      <w:instrText xml:space="preserve"> PAGE </w:instrText>
    </w:r>
    <w:r w:rsidRPr="008D5210">
      <w:fldChar w:fldCharType="separate"/>
    </w:r>
    <w:r w:rsidR="000D05BD" w:rsidRPr="008D5210">
      <w:t>30</w:t>
    </w:r>
    <w:r w:rsidRPr="008D521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8FA" w:rsidRPr="008D5210" w:rsidRDefault="001648FA" w:rsidP="00981008">
    <w:pPr>
      <w:pStyle w:val="SidfotH"/>
      <w:framePr w:wrap="notBeside"/>
    </w:pPr>
    <w:r w:rsidRPr="008D5210">
      <w:fldChar w:fldCharType="begin" w:fldLock="1"/>
    </w:r>
    <w:r w:rsidRPr="008D5210">
      <w:instrText xml:space="preserve"> PAGE </w:instrText>
    </w:r>
    <w:r w:rsidRPr="008D5210">
      <w:fldChar w:fldCharType="separate"/>
    </w:r>
    <w:r w:rsidR="000D05BD" w:rsidRPr="008D5210">
      <w:t>29</w:t>
    </w:r>
    <w:r w:rsidRPr="008D52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8FA" w:rsidRPr="008D5210" w:rsidRDefault="001648FA" w:rsidP="00981008">
    <w:pPr>
      <w:pStyle w:val="SidfotH"/>
      <w:framePr w:wrap="notBeside"/>
    </w:pPr>
    <w:r w:rsidRPr="008D5210">
      <w:fldChar w:fldCharType="begin" w:fldLock="1"/>
    </w:r>
    <w:r w:rsidRPr="008D5210">
      <w:instrText xml:space="preserve"> PAGE </w:instrText>
    </w:r>
    <w:r w:rsidRPr="008D5210">
      <w:fldChar w:fldCharType="separate"/>
    </w:r>
    <w:r w:rsidR="000D05BD" w:rsidRPr="008D5210">
      <w:t>1</w:t>
    </w:r>
    <w:r w:rsidRPr="008D5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8FA" w:rsidRPr="008D5210" w:rsidRDefault="001648FA">
      <w:r w:rsidRPr="008D5210">
        <w:separator/>
      </w:r>
    </w:p>
  </w:footnote>
  <w:footnote w:type="continuationSeparator" w:id="0">
    <w:p w:rsidR="001648FA" w:rsidRPr="008D5210" w:rsidRDefault="001648FA">
      <w:r w:rsidRPr="008D52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8FA" w:rsidRPr="008D5210" w:rsidRDefault="001648FA" w:rsidP="00981008">
    <w:pPr>
      <w:pStyle w:val="SidhuvudV"/>
      <w:framePr w:wrap="notBeside"/>
    </w:pPr>
    <w:r w:rsidRPr="008D5210">
      <w:t>2010/11:14</w:t>
    </w:r>
  </w:p>
  <w:p w:rsidR="001648FA" w:rsidRPr="008D5210" w:rsidRDefault="001648FA" w:rsidP="00981008">
    <w:pPr>
      <w:pStyle w:val="SidhuvudV"/>
      <w:framePr w:wrap="notBeside"/>
    </w:pPr>
    <w:r w:rsidRPr="008D5210">
      <w:t>8 december</w:t>
    </w:r>
    <w:r w:rsidR="008D5210" w:rsidRPr="008D521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453295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B54C6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8FA" w:rsidRPr="008D5210" w:rsidRDefault="001648FA" w:rsidP="00981008">
    <w:pPr>
      <w:pStyle w:val="SidhuvudH"/>
      <w:framePr w:wrap="notBeside"/>
    </w:pPr>
    <w:r w:rsidRPr="008D5210">
      <w:t>2010/11:14</w:t>
    </w:r>
  </w:p>
  <w:p w:rsidR="001648FA" w:rsidRPr="008D5210" w:rsidRDefault="001648FA" w:rsidP="00981008">
    <w:pPr>
      <w:pStyle w:val="SidhuvudH"/>
      <w:framePr w:wrap="notBeside"/>
    </w:pPr>
    <w:r w:rsidRPr="008D5210">
      <w:t>8 december</w:t>
    </w:r>
    <w:r w:rsidR="008D5210" w:rsidRPr="008D521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178346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7E16F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8FA" w:rsidRPr="008D5210" w:rsidRDefault="008D5210" w:rsidP="00981008">
    <w:pPr>
      <w:pStyle w:val="SidhuvudFVapen"/>
      <w:framePr w:wrap="notBeside"/>
      <w:spacing w:line="240" w:lineRule="auto"/>
    </w:pPr>
    <w:r w:rsidRPr="008D5210">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1648FA" w:rsidRPr="008D5210" w:rsidRDefault="001648FA" w:rsidP="00981008">
    <w:pPr>
      <w:pStyle w:val="SidhuvudFVapen"/>
      <w:framePr w:wrap="notBeside"/>
      <w:spacing w:line="230" w:lineRule="atLeast"/>
    </w:pPr>
    <w:r w:rsidRPr="008D5210">
      <w:t>Stenografiska uppteckningar</w:t>
    </w:r>
  </w:p>
  <w:p w:rsidR="001648FA" w:rsidRPr="008D5210" w:rsidRDefault="001648FA" w:rsidP="00981008">
    <w:pPr>
      <w:pStyle w:val="SidhuvudFVapen"/>
      <w:framePr w:wrap="notBeside"/>
      <w:spacing w:line="230" w:lineRule="atLeast"/>
    </w:pPr>
    <w:r w:rsidRPr="008D5210">
      <w:t>2010/11:14</w:t>
    </w:r>
    <w:r w:rsidR="008D5210" w:rsidRPr="008D521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930339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69E3A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648FA" w:rsidRPr="008D5210" w:rsidRDefault="001648FA" w:rsidP="00981008">
    <w:pPr>
      <w:pStyle w:val="SidhuvudFText"/>
      <w:framePr w:wrap="notBeside"/>
      <w:spacing w:line="400" w:lineRule="exact"/>
      <w:rPr>
        <w:sz w:val="36"/>
      </w:rPr>
    </w:pPr>
    <w:r w:rsidRPr="008D5210">
      <w:rPr>
        <w:sz w:val="36"/>
      </w:rPr>
      <w:t>Riksdagen</w:t>
    </w:r>
  </w:p>
  <w:p w:rsidR="001648FA" w:rsidRPr="008D5210" w:rsidRDefault="001648FA" w:rsidP="00981008">
    <w:pPr>
      <w:pStyle w:val="SidhuvudFText"/>
      <w:framePr w:wrap="notBeside"/>
      <w:spacing w:line="400" w:lineRule="exact"/>
      <w:rPr>
        <w:sz w:val="36"/>
      </w:rPr>
    </w:pPr>
    <w:r w:rsidRPr="008D5210">
      <w:rPr>
        <w:sz w:val="36"/>
      </w:rPr>
      <w:t>Stenografiska uppteckningar</w:t>
    </w:r>
  </w:p>
  <w:p w:rsidR="001648FA" w:rsidRPr="008D5210" w:rsidRDefault="001648FA" w:rsidP="00981008">
    <w:pPr>
      <w:pStyle w:val="SidhuvudFText"/>
      <w:framePr w:wrap="notBeside"/>
      <w:spacing w:line="400" w:lineRule="exact"/>
      <w:rPr>
        <w:sz w:val="36"/>
      </w:rPr>
    </w:pPr>
    <w:bookmarkStart w:id="92" w:name="RedSidhuvud"/>
    <w:r w:rsidRPr="008D5210">
      <w:rPr>
        <w:sz w:val="36"/>
      </w:rPr>
      <w:t>vid EU-nämndens sammanträden</w:t>
    </w:r>
  </w:p>
  <w:p w:rsidR="001648FA" w:rsidRPr="008D5210" w:rsidRDefault="001648FA" w:rsidP="00981008">
    <w:pPr>
      <w:pStyle w:val="SidhuvudFText"/>
      <w:framePr w:wrap="notBeside"/>
      <w:spacing w:line="400" w:lineRule="exact"/>
      <w:rPr>
        <w:sz w:val="36"/>
      </w:rPr>
    </w:pPr>
    <w:r w:rsidRPr="008D5210">
      <w:rPr>
        <w:sz w:val="36"/>
      </w:rPr>
      <w:t>2010/11:14</w:t>
    </w:r>
  </w:p>
  <w:p w:rsidR="001648FA" w:rsidRPr="008D5210" w:rsidRDefault="001648FA" w:rsidP="00981008">
    <w:pPr>
      <w:pStyle w:val="SidhuvudFText"/>
      <w:framePr w:wrap="notBeside"/>
      <w:spacing w:before="230" w:line="280" w:lineRule="exact"/>
      <w:rPr>
        <w:sz w:val="26"/>
      </w:rPr>
    </w:pPr>
    <w:r w:rsidRPr="008D5210">
      <w:rPr>
        <w:sz w:val="26"/>
      </w:rPr>
      <w:t xml:space="preserve">Onsdagen den 8 december </w:t>
    </w:r>
  </w:p>
  <w:p w:rsidR="001648FA" w:rsidRPr="008D5210" w:rsidRDefault="001648FA" w:rsidP="00981008">
    <w:pPr>
      <w:pStyle w:val="SidhuvudFText"/>
      <w:framePr w:wrap="notBeside"/>
      <w:spacing w:before="234"/>
    </w:pPr>
    <w:r w:rsidRPr="008D5210">
      <w:t xml:space="preserve"> </w:t>
    </w:r>
  </w:p>
  <w:bookmarkEnd w:id="92"/>
  <w:p w:rsidR="001648FA" w:rsidRPr="008D5210" w:rsidRDefault="001648FA" w:rsidP="0098100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46A60183"/>
    <w:multiLevelType w:val="hybridMultilevel"/>
    <w:tmpl w:val="4BFA455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5111934">
    <w:abstractNumId w:val="11"/>
  </w:num>
  <w:num w:numId="2" w16cid:durableId="1439176913">
    <w:abstractNumId w:val="10"/>
  </w:num>
  <w:num w:numId="3" w16cid:durableId="928732004">
    <w:abstractNumId w:val="12"/>
  </w:num>
  <w:num w:numId="4" w16cid:durableId="1849253246">
    <w:abstractNumId w:val="8"/>
  </w:num>
  <w:num w:numId="5" w16cid:durableId="1840537124">
    <w:abstractNumId w:val="3"/>
  </w:num>
  <w:num w:numId="6" w16cid:durableId="1756587621">
    <w:abstractNumId w:val="2"/>
  </w:num>
  <w:num w:numId="7" w16cid:durableId="105851388">
    <w:abstractNumId w:val="1"/>
  </w:num>
  <w:num w:numId="8" w16cid:durableId="1490947658">
    <w:abstractNumId w:val="0"/>
  </w:num>
  <w:num w:numId="9" w16cid:durableId="1279069063">
    <w:abstractNumId w:val="9"/>
  </w:num>
  <w:num w:numId="10" w16cid:durableId="1519151789">
    <w:abstractNumId w:val="7"/>
  </w:num>
  <w:num w:numId="11" w16cid:durableId="847713600">
    <w:abstractNumId w:val="6"/>
  </w:num>
  <w:num w:numId="12" w16cid:durableId="1934044786">
    <w:abstractNumId w:val="5"/>
  </w:num>
  <w:num w:numId="13" w16cid:durableId="78991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8 december"/>
    <w:docVar w:name="DT" w:val="8"/>
    <w:docVar w:name="KORRPROD" w:val="JAPRODS5"/>
    <w:docVar w:name="MN" w:val="december"/>
    <w:docVar w:name="NR" w:val="14"/>
    <w:docVar w:name="SHH" w:val="103"/>
    <w:docVar w:name="TID1" w:val="Kl.   – "/>
    <w:docVar w:name="ÅR" w:val="2010/11"/>
    <w:docVar w:name="ÅR1" w:val="2010"/>
  </w:docVars>
  <w:rsids>
    <w:rsidRoot w:val="00565D2A"/>
    <w:rsid w:val="00000E9F"/>
    <w:rsid w:val="00001DB8"/>
    <w:rsid w:val="00003524"/>
    <w:rsid w:val="000043E3"/>
    <w:rsid w:val="000062CC"/>
    <w:rsid w:val="00010350"/>
    <w:rsid w:val="00010701"/>
    <w:rsid w:val="00011538"/>
    <w:rsid w:val="00011B25"/>
    <w:rsid w:val="00014371"/>
    <w:rsid w:val="00015A22"/>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48D5"/>
    <w:rsid w:val="00055482"/>
    <w:rsid w:val="00055617"/>
    <w:rsid w:val="0006313D"/>
    <w:rsid w:val="000651E6"/>
    <w:rsid w:val="00065201"/>
    <w:rsid w:val="0006678E"/>
    <w:rsid w:val="00067EB2"/>
    <w:rsid w:val="00076470"/>
    <w:rsid w:val="00076852"/>
    <w:rsid w:val="00076FC7"/>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05BD"/>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0AC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48FA"/>
    <w:rsid w:val="001654A7"/>
    <w:rsid w:val="00170206"/>
    <w:rsid w:val="00172289"/>
    <w:rsid w:val="00172309"/>
    <w:rsid w:val="0018425A"/>
    <w:rsid w:val="00185096"/>
    <w:rsid w:val="00185BA8"/>
    <w:rsid w:val="00186128"/>
    <w:rsid w:val="001863FA"/>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294"/>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002A"/>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59FF"/>
    <w:rsid w:val="0039737D"/>
    <w:rsid w:val="00397802"/>
    <w:rsid w:val="003A1F65"/>
    <w:rsid w:val="003A41AD"/>
    <w:rsid w:val="003B1D8F"/>
    <w:rsid w:val="003B34A1"/>
    <w:rsid w:val="003B3CD7"/>
    <w:rsid w:val="003B54ED"/>
    <w:rsid w:val="003B67EC"/>
    <w:rsid w:val="003B7FF5"/>
    <w:rsid w:val="003C1603"/>
    <w:rsid w:val="003C3F64"/>
    <w:rsid w:val="003C4A00"/>
    <w:rsid w:val="003C4A29"/>
    <w:rsid w:val="003C4E00"/>
    <w:rsid w:val="003D1768"/>
    <w:rsid w:val="003D503B"/>
    <w:rsid w:val="003D5AE5"/>
    <w:rsid w:val="003E0AAA"/>
    <w:rsid w:val="003E256C"/>
    <w:rsid w:val="003E680E"/>
    <w:rsid w:val="003E7DA8"/>
    <w:rsid w:val="003E7FE8"/>
    <w:rsid w:val="003F15FE"/>
    <w:rsid w:val="004023E4"/>
    <w:rsid w:val="00402C78"/>
    <w:rsid w:val="004052C3"/>
    <w:rsid w:val="00407BA5"/>
    <w:rsid w:val="00412443"/>
    <w:rsid w:val="00415AA2"/>
    <w:rsid w:val="00415D0D"/>
    <w:rsid w:val="00421093"/>
    <w:rsid w:val="0042239F"/>
    <w:rsid w:val="00425181"/>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C6032"/>
    <w:rsid w:val="004D0FDF"/>
    <w:rsid w:val="004D10E5"/>
    <w:rsid w:val="004D1203"/>
    <w:rsid w:val="004D1357"/>
    <w:rsid w:val="004D5560"/>
    <w:rsid w:val="004D63A5"/>
    <w:rsid w:val="004D6578"/>
    <w:rsid w:val="004E1981"/>
    <w:rsid w:val="004E3F49"/>
    <w:rsid w:val="004E4801"/>
    <w:rsid w:val="004F173C"/>
    <w:rsid w:val="004F2D4C"/>
    <w:rsid w:val="004F3B4F"/>
    <w:rsid w:val="004F4797"/>
    <w:rsid w:val="004F4FFF"/>
    <w:rsid w:val="004F6ACD"/>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8C3"/>
    <w:rsid w:val="00563C06"/>
    <w:rsid w:val="00564B6E"/>
    <w:rsid w:val="0056506A"/>
    <w:rsid w:val="00565D2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A7930"/>
    <w:rsid w:val="005B010E"/>
    <w:rsid w:val="005B0307"/>
    <w:rsid w:val="005B0BE7"/>
    <w:rsid w:val="005B7109"/>
    <w:rsid w:val="005B7508"/>
    <w:rsid w:val="005C0472"/>
    <w:rsid w:val="005C05DD"/>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063CB"/>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3AAA"/>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832"/>
    <w:rsid w:val="006C4A64"/>
    <w:rsid w:val="006C623C"/>
    <w:rsid w:val="006D0530"/>
    <w:rsid w:val="006D0F46"/>
    <w:rsid w:val="006E023E"/>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28A"/>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EBD"/>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3EB"/>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210"/>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17AD"/>
    <w:rsid w:val="00915969"/>
    <w:rsid w:val="00916B24"/>
    <w:rsid w:val="00917253"/>
    <w:rsid w:val="009208B8"/>
    <w:rsid w:val="00920A3C"/>
    <w:rsid w:val="00922682"/>
    <w:rsid w:val="00922F81"/>
    <w:rsid w:val="0092520C"/>
    <w:rsid w:val="00925812"/>
    <w:rsid w:val="00925BC8"/>
    <w:rsid w:val="009276E3"/>
    <w:rsid w:val="00927B25"/>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008"/>
    <w:rsid w:val="009813C8"/>
    <w:rsid w:val="00981420"/>
    <w:rsid w:val="0098152B"/>
    <w:rsid w:val="00981AEC"/>
    <w:rsid w:val="00981B45"/>
    <w:rsid w:val="00984148"/>
    <w:rsid w:val="009906A2"/>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2F40"/>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58D0"/>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443C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92A2358-91C9-4AA4-96CB-AE673208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117AD"/>
    <w:pPr>
      <w:spacing w:line="0" w:lineRule="atLeast"/>
      <w:jc w:val="both"/>
    </w:pPr>
    <w:rPr>
      <w:lang w:val="sv-SE" w:eastAsia="sv-SE"/>
    </w:rPr>
  </w:style>
  <w:style w:type="paragraph" w:styleId="Rubrik1">
    <w:name w:val="heading 1"/>
    <w:basedOn w:val="Normal"/>
    <w:next w:val="Normaltindrag"/>
    <w:qFormat/>
    <w:rsid w:val="009117AD"/>
    <w:pPr>
      <w:keepNext/>
      <w:spacing w:before="480"/>
      <w:jc w:val="left"/>
      <w:outlineLvl w:val="0"/>
    </w:pPr>
    <w:rPr>
      <w:b/>
    </w:rPr>
  </w:style>
  <w:style w:type="paragraph" w:styleId="Rubrik2">
    <w:name w:val="heading 2"/>
    <w:basedOn w:val="Normal"/>
    <w:next w:val="Normaltindrag"/>
    <w:qFormat/>
    <w:rsid w:val="009117AD"/>
    <w:pPr>
      <w:keepNext/>
      <w:spacing w:before="240"/>
      <w:ind w:left="284"/>
      <w:jc w:val="left"/>
      <w:outlineLvl w:val="1"/>
    </w:pPr>
  </w:style>
  <w:style w:type="paragraph" w:styleId="Rubrik3">
    <w:name w:val="heading 3"/>
    <w:basedOn w:val="Normal"/>
    <w:next w:val="Normaltindrag"/>
    <w:qFormat/>
    <w:rsid w:val="009117AD"/>
    <w:pPr>
      <w:keepNext/>
      <w:spacing w:before="240"/>
      <w:ind w:left="284"/>
      <w:jc w:val="left"/>
      <w:outlineLvl w:val="2"/>
    </w:pPr>
  </w:style>
  <w:style w:type="character" w:default="1" w:styleId="Standardstycketeckensnitt">
    <w:name w:val="Default Paragraph Font"/>
    <w:semiHidden/>
    <w:rsid w:val="009117A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117AD"/>
  </w:style>
  <w:style w:type="paragraph" w:styleId="Normaltindrag">
    <w:name w:val="Normal Indent"/>
    <w:basedOn w:val="Normal"/>
    <w:rsid w:val="009117A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8100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81008"/>
    <w:pPr>
      <w:ind w:left="284"/>
    </w:pPr>
  </w:style>
  <w:style w:type="paragraph" w:customStyle="1" w:styleId="Bordlggning">
    <w:name w:val="Bordläggning"/>
    <w:basedOn w:val="Normal"/>
    <w:next w:val="Normaltindrag"/>
    <w:rsid w:val="00981008"/>
    <w:pPr>
      <w:spacing w:line="240" w:lineRule="auto"/>
      <w:ind w:left="284" w:hanging="284"/>
    </w:pPr>
  </w:style>
  <w:style w:type="paragraph" w:customStyle="1" w:styleId="Dikt">
    <w:name w:val="Dikt"/>
    <w:basedOn w:val="Normal"/>
    <w:rsid w:val="0098100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81008"/>
    <w:pPr>
      <w:keepNext/>
      <w:spacing w:before="240"/>
      <w:jc w:val="left"/>
    </w:pPr>
    <w:rPr>
      <w:b/>
    </w:rPr>
  </w:style>
  <w:style w:type="paragraph" w:customStyle="1" w:styleId="FrgeSvarDatum">
    <w:name w:val="FrågeSvarDatum"/>
    <w:basedOn w:val="Normal"/>
    <w:next w:val="Normal"/>
    <w:rsid w:val="00981008"/>
    <w:pPr>
      <w:spacing w:before="240"/>
      <w:jc w:val="left"/>
    </w:pPr>
    <w:rPr>
      <w:i/>
    </w:rPr>
  </w:style>
  <w:style w:type="paragraph" w:customStyle="1" w:styleId="Fredragning">
    <w:name w:val="Föredragning"/>
    <w:basedOn w:val="Normal"/>
    <w:next w:val="Normaltindrag"/>
    <w:rsid w:val="00981008"/>
    <w:pPr>
      <w:ind w:left="284" w:hanging="284"/>
    </w:pPr>
  </w:style>
  <w:style w:type="paragraph" w:customStyle="1" w:styleId="Fredragning1">
    <w:name w:val="Föredragning1"/>
    <w:basedOn w:val="Normal"/>
    <w:next w:val="Normal"/>
    <w:rsid w:val="00981008"/>
  </w:style>
  <w:style w:type="paragraph" w:customStyle="1" w:styleId="Innehll">
    <w:name w:val="Innehåll"/>
    <w:basedOn w:val="Normal"/>
    <w:rsid w:val="009117AD"/>
    <w:rPr>
      <w:sz w:val="40"/>
    </w:rPr>
  </w:style>
  <w:style w:type="paragraph" w:styleId="Innehll1">
    <w:name w:val="toc 1"/>
    <w:basedOn w:val="Normal"/>
    <w:next w:val="Normal"/>
    <w:autoRedefine/>
    <w:semiHidden/>
    <w:rsid w:val="009117A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117AD"/>
    <w:pPr>
      <w:spacing w:line="0" w:lineRule="atLeast"/>
      <w:ind w:left="567" w:firstLine="0"/>
    </w:pPr>
    <w:rPr>
      <w:b w:val="0"/>
    </w:rPr>
  </w:style>
  <w:style w:type="paragraph" w:styleId="Innehll3">
    <w:name w:val="toc 3"/>
    <w:basedOn w:val="Innehll1"/>
    <w:next w:val="Normal"/>
    <w:autoRedefine/>
    <w:semiHidden/>
    <w:rsid w:val="009117AD"/>
    <w:rPr>
      <w:b w:val="0"/>
      <w:i/>
    </w:rPr>
  </w:style>
  <w:style w:type="paragraph" w:customStyle="1" w:styleId="IPMellanrubriker">
    <w:name w:val="IPMellanrubriker"/>
    <w:basedOn w:val="Normal"/>
    <w:next w:val="Normal"/>
    <w:rsid w:val="009117A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8100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81008"/>
    <w:pPr>
      <w:numPr>
        <w:numId w:val="1"/>
      </w:numPr>
      <w:spacing w:before="120"/>
    </w:pPr>
  </w:style>
  <w:style w:type="paragraph" w:customStyle="1" w:styleId="PunktlistaNummer">
    <w:name w:val="Punktlista Nummer"/>
    <w:basedOn w:val="Normal"/>
    <w:rsid w:val="00981008"/>
    <w:pPr>
      <w:spacing w:before="120"/>
      <w:ind w:left="284" w:hanging="284"/>
    </w:pPr>
  </w:style>
  <w:style w:type="paragraph" w:customStyle="1" w:styleId="PunktlistaTankstreck">
    <w:name w:val="Punktlista Tankstreck"/>
    <w:basedOn w:val="Normal"/>
    <w:rsid w:val="00981008"/>
    <w:pPr>
      <w:numPr>
        <w:numId w:val="2"/>
      </w:numPr>
      <w:spacing w:before="120"/>
    </w:pPr>
  </w:style>
  <w:style w:type="paragraph" w:customStyle="1" w:styleId="Rubrik1-EU-nmnden">
    <w:name w:val="Rubrik 1 - EU-nämnden"/>
    <w:basedOn w:val="Rubrik1"/>
    <w:next w:val="Normaltindrag"/>
    <w:rsid w:val="00981008"/>
    <w:pPr>
      <w:spacing w:before="0"/>
      <w:outlineLvl w:val="9"/>
    </w:pPr>
  </w:style>
  <w:style w:type="paragraph" w:customStyle="1" w:styleId="SidfotH">
    <w:name w:val="SidfotH"/>
    <w:basedOn w:val="Normal"/>
    <w:rsid w:val="009117A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117A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117A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81008"/>
    <w:rPr>
      <w:b/>
    </w:rPr>
  </w:style>
  <w:style w:type="paragraph" w:customStyle="1" w:styleId="Av">
    <w:name w:val="Av"/>
    <w:basedOn w:val="Normal"/>
    <w:next w:val="Normal"/>
    <w:rsid w:val="00981008"/>
    <w:rPr>
      <w:lang w:val="en-GB"/>
    </w:rPr>
  </w:style>
  <w:style w:type="paragraph" w:customStyle="1" w:styleId="Till">
    <w:name w:val="Till"/>
    <w:basedOn w:val="Normal"/>
    <w:next w:val="Normal"/>
    <w:rsid w:val="00981008"/>
    <w:rPr>
      <w:lang w:val="en-GB"/>
    </w:rPr>
  </w:style>
  <w:style w:type="character" w:customStyle="1" w:styleId="Sekretess">
    <w:name w:val="Sekretess"/>
    <w:basedOn w:val="Standardstycketeckensnitt"/>
    <w:rsid w:val="009117AD"/>
    <w:rPr>
      <w:b/>
      <w:i/>
      <w:dstrike w:val="0"/>
    </w:rPr>
  </w:style>
  <w:style w:type="character" w:customStyle="1" w:styleId="SekretessMarkering">
    <w:name w:val="SekretessMarkering"/>
    <w:basedOn w:val="Standardstycketeckensnitt"/>
    <w:rsid w:val="009117AD"/>
    <w:rPr>
      <w:dstrike w:val="0"/>
      <w:color w:val="FF0000"/>
    </w:rPr>
  </w:style>
  <w:style w:type="character" w:customStyle="1" w:styleId="Sekretess2Kap2Par">
    <w:name w:val="Sekretess2Kap2Par"/>
    <w:basedOn w:val="Standardstycketeckensnitt"/>
    <w:rsid w:val="009117AD"/>
    <w:rPr>
      <w:color w:val="FF0000"/>
    </w:rPr>
  </w:style>
  <w:style w:type="paragraph" w:customStyle="1" w:styleId="Muntligfraga">
    <w:name w:val="Muntlig fraga"/>
    <w:basedOn w:val="Normal"/>
    <w:next w:val="Normaltindrag"/>
    <w:rsid w:val="009117AD"/>
    <w:rPr>
      <w:i/>
    </w:rPr>
  </w:style>
  <w:style w:type="character" w:customStyle="1" w:styleId="Sekretess3Kap1Par">
    <w:name w:val="Sekretess3Kap1Par"/>
    <w:basedOn w:val="Standardstycketeckensnitt"/>
    <w:rsid w:val="009117AD"/>
    <w:rPr>
      <w:color w:val="FF0000"/>
    </w:rPr>
  </w:style>
  <w:style w:type="character" w:customStyle="1" w:styleId="Sekretess2Kap1Par">
    <w:name w:val="Sekretess2Kap1Par"/>
    <w:basedOn w:val="Standardstycketeckensnitt"/>
    <w:rsid w:val="009117AD"/>
    <w:rPr>
      <w:color w:val="FF0000"/>
    </w:rPr>
  </w:style>
  <w:style w:type="character" w:customStyle="1" w:styleId="Sekretess15Kap1Par">
    <w:name w:val="Sekretess15Kap1Par"/>
    <w:basedOn w:val="Standardstycketeckensnitt"/>
    <w:rsid w:val="009117A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13192</Words>
  <Characters>69132</Characters>
  <Application>Microsoft Office Word</Application>
  <DocSecurity>4</DocSecurity>
  <Lines>1410</Lines>
  <Paragraphs>548</Paragraphs>
  <ScaleCrop>false</ScaleCrop>
  <HeadingPairs>
    <vt:vector size="2" baseType="variant">
      <vt:variant>
        <vt:lpstr>Rubrik</vt:lpstr>
      </vt:variant>
      <vt:variant>
        <vt:i4>1</vt:i4>
      </vt:variant>
    </vt:vector>
  </HeadingPairs>
  <TitlesOfParts>
    <vt:vector size="1" baseType="lpstr">
      <vt:lpstr>2010/11:14, Onsdagen den 8 december</vt:lpstr>
    </vt:vector>
  </TitlesOfParts>
  <Company>Riksdagen</Company>
  <LinksUpToDate>false</LinksUpToDate>
  <CharactersWithSpaces>81776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2010/11:14, Onsdagen den 8 december</dc:title>
  <dc:subject>2010/11:14, Onsdagen den 8 december</dc:subject>
  <dc:creator>Riksdagen</dc:creator>
  <cp:keywords>Riksdagen</cp:keywords>
  <dc:description/>
  <cp:lastModifiedBy>Lars Brink</cp:lastModifiedBy>
  <cp:revision>2</cp:revision>
  <cp:lastPrinted>2011-02-02T09:05:00Z</cp:lastPrinted>
  <dcterms:created xsi:type="dcterms:W3CDTF">2025-12-18T03:16:00Z</dcterms:created>
  <dcterms:modified xsi:type="dcterms:W3CDTF">2025-12-18T03:16:00Z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{254CCEE1-6560-4176-8D68-B59EEFFB6D1F}</vt:lpwstr>
  </property>
</Properties>
</file>