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C1A" w:rsidRPr="00861A1F" w:rsidRDefault="00A34C1A" w:rsidP="00A34C1A">
      <w:pPr>
        <w:pStyle w:val="Hemstlrubrik"/>
      </w:pPr>
      <w:r w:rsidRPr="00861A1F">
        <w:t>Förslag till riksdagsbeslut</w:t>
      </w:r>
    </w:p>
    <w:p w:rsidR="00755E27" w:rsidRPr="00861A1F" w:rsidRDefault="00755E27">
      <w:pPr>
        <w:pStyle w:val="Hemstlatt"/>
        <w:ind w:left="0"/>
      </w:pPr>
      <w:r w:rsidRPr="00861A1F">
        <w:t>Riksdagen tillkännager för regeringen som sin mening vad i motionen anförs om lokalisering av en fjärde polishögskola till Dala</w:t>
      </w:r>
      <w:r w:rsidRPr="00861A1F">
        <w:t>r</w:t>
      </w:r>
      <w:r w:rsidRPr="00861A1F">
        <w:t>na.</w:t>
      </w:r>
    </w:p>
    <w:p w:rsidR="00E84F25" w:rsidRPr="00861A1F" w:rsidRDefault="007C6092" w:rsidP="00E22893">
      <w:pPr>
        <w:pStyle w:val="Rubrik1"/>
      </w:pPr>
      <w:r w:rsidRPr="00861A1F">
        <w:t>Motivering</w:t>
      </w:r>
    </w:p>
    <w:p w:rsidR="00A34C1A" w:rsidRPr="00861A1F" w:rsidRDefault="00A34C1A" w:rsidP="00825234">
      <w:r w:rsidRPr="00861A1F">
        <w:t>Högskolan Dalarna har närmare 10 000 studenter.</w:t>
      </w:r>
      <w:r w:rsidR="00E212BE" w:rsidRPr="00861A1F">
        <w:t xml:space="preserve"> </w:t>
      </w:r>
      <w:r w:rsidRPr="00861A1F">
        <w:t>Det finns fem institutioner, 60 utbildningsprogram och cirka 200 kurser. Verksamheten spänner från naturvetenskap och teknik till samhällsvetenskap och humaniora.</w:t>
      </w:r>
      <w:r w:rsidR="00E212BE" w:rsidRPr="00861A1F">
        <w:t xml:space="preserve"> </w:t>
      </w:r>
      <w:r w:rsidRPr="00861A1F">
        <w:t>Totalt finns ett 30-tal professorer, 110 lektorer och cirka 100 doktorander. Känneteckna</w:t>
      </w:r>
      <w:r w:rsidRPr="00861A1F">
        <w:t>n</w:t>
      </w:r>
      <w:r w:rsidRPr="00861A1F">
        <w:t>de är en stor flexibilitet och förmåga att anpassa sig efter nya krav och föru</w:t>
      </w:r>
      <w:r w:rsidRPr="00861A1F">
        <w:t>t</w:t>
      </w:r>
      <w:r w:rsidRPr="00861A1F">
        <w:t>sättningar.</w:t>
      </w:r>
    </w:p>
    <w:p w:rsidR="00A34C1A" w:rsidRPr="00861A1F" w:rsidRDefault="00A34C1A" w:rsidP="00DE72ED">
      <w:pPr>
        <w:pStyle w:val="Normaltindrag"/>
      </w:pPr>
      <w:r w:rsidRPr="00861A1F">
        <w:t>I anslutning till det utredningsarbete som nu pågår via regeringens särski</w:t>
      </w:r>
      <w:r w:rsidRPr="00861A1F">
        <w:t>l</w:t>
      </w:r>
      <w:r w:rsidRPr="00861A1F">
        <w:t>de utredare Agneta Stark om bla</w:t>
      </w:r>
      <w:r w:rsidR="00825234" w:rsidRPr="00861A1F">
        <w:t>nd annat</w:t>
      </w:r>
      <w:r w:rsidRPr="00861A1F">
        <w:t xml:space="preserve"> förläggningen av en fjärde polishö</w:t>
      </w:r>
      <w:r w:rsidRPr="00861A1F">
        <w:t>g</w:t>
      </w:r>
      <w:r w:rsidRPr="00861A1F">
        <w:t>skola vill vi markera Högskolan Dalarna som ett bra alternativ för detta. D</w:t>
      </w:r>
      <w:r w:rsidRPr="00861A1F">
        <w:t>a</w:t>
      </w:r>
      <w:r w:rsidRPr="00861A1F">
        <w:t>gens tre polishögskolor ligger alla i östra Sverige.</w:t>
      </w:r>
      <w:r w:rsidR="00E212BE" w:rsidRPr="00861A1F">
        <w:t xml:space="preserve"> </w:t>
      </w:r>
      <w:r w:rsidR="00825234" w:rsidRPr="00861A1F">
        <w:t>Hela Västs</w:t>
      </w:r>
      <w:r w:rsidRPr="00861A1F">
        <w:t>verige, Bergsl</w:t>
      </w:r>
      <w:r w:rsidRPr="00861A1F">
        <w:t>a</w:t>
      </w:r>
      <w:r w:rsidRPr="00861A1F">
        <w:t>gen och Mellansverige har i</w:t>
      </w:r>
      <w:r w:rsidR="00825234" w:rsidRPr="00861A1F">
        <w:t xml:space="preserve"> </w:t>
      </w:r>
      <w:r w:rsidRPr="00861A1F">
        <w:t>dag ingen sådan verksamhet.</w:t>
      </w:r>
    </w:p>
    <w:p w:rsidR="00A34C1A" w:rsidRPr="00861A1F" w:rsidRDefault="00A34C1A" w:rsidP="00DE72ED">
      <w:pPr>
        <w:pStyle w:val="Normaltindrag"/>
      </w:pPr>
      <w:r w:rsidRPr="00861A1F">
        <w:t>Inom Högskolan Dalarna</w:t>
      </w:r>
      <w:r w:rsidR="00E212BE" w:rsidRPr="00861A1F">
        <w:t xml:space="preserve"> </w:t>
      </w:r>
      <w:r w:rsidRPr="00861A1F">
        <w:t>har ett förslag till ny struktur för högskoleutbil</w:t>
      </w:r>
      <w:r w:rsidRPr="00861A1F">
        <w:t>d</w:t>
      </w:r>
      <w:r w:rsidRPr="00861A1F">
        <w:t>ning för blivande poliser utvecklats. Förslaget utgår från de riktlinjer som fa</w:t>
      </w:r>
      <w:r w:rsidR="00825234" w:rsidRPr="00861A1F">
        <w:t>stställs i högskoleproposition</w:t>
      </w:r>
      <w:r w:rsidRPr="00861A1F">
        <w:t xml:space="preserve"> 2004/05:162 gällande kandidatexamen på grundnivå. Utbildningen omfattar flera kurser inom samhällsvetenskap och humaniora med inriktning på kandidatexamen </w:t>
      </w:r>
      <w:r w:rsidR="00825234" w:rsidRPr="00861A1F">
        <w:t xml:space="preserve">på </w:t>
      </w:r>
      <w:r w:rsidRPr="00861A1F">
        <w:t>120 poäng. Den är självfa</w:t>
      </w:r>
      <w:r w:rsidRPr="00861A1F">
        <w:t>l</w:t>
      </w:r>
      <w:r w:rsidRPr="00861A1F">
        <w:t>let integrerad med aspirantutbildning</w:t>
      </w:r>
      <w:r w:rsidR="00825234" w:rsidRPr="00861A1F">
        <w:t>en</w:t>
      </w:r>
      <w:r w:rsidRPr="00861A1F">
        <w:t xml:space="preserve"> som kan organiseras som verksa</w:t>
      </w:r>
      <w:r w:rsidRPr="00861A1F">
        <w:t>m</w:t>
      </w:r>
      <w:r w:rsidRPr="00861A1F">
        <w:t>hetsförlagd utbildning (vfu) i aktivt samarbete med regionens polismyndigh</w:t>
      </w:r>
      <w:r w:rsidRPr="00861A1F">
        <w:t>e</w:t>
      </w:r>
      <w:r w:rsidRPr="00861A1F">
        <w:t>ter.</w:t>
      </w:r>
    </w:p>
    <w:p w:rsidR="00A34C1A" w:rsidRPr="00861A1F" w:rsidRDefault="00A34C1A" w:rsidP="00DE72ED">
      <w:pPr>
        <w:pStyle w:val="Normaltindrag"/>
      </w:pPr>
      <w:r w:rsidRPr="00861A1F">
        <w:t>En polisutbildning vid Högskolan Dalarna blir integrerad i övrig högskol</w:t>
      </w:r>
      <w:r w:rsidRPr="00861A1F">
        <w:t>e</w:t>
      </w:r>
      <w:r w:rsidRPr="00861A1F">
        <w:t>verksamhet. Det blir samläsning med andra studerandekategorier och andra synergieffekter. Men kopplingen till den reguljära polisverksamheten, med erfarna poliser som handledare, blir också stark.</w:t>
      </w:r>
    </w:p>
    <w:p w:rsidR="00A34C1A" w:rsidRPr="00861A1F" w:rsidRDefault="00A34C1A" w:rsidP="00DE72ED">
      <w:pPr>
        <w:pStyle w:val="Normaltindrag"/>
      </w:pPr>
      <w:r w:rsidRPr="00861A1F">
        <w:lastRenderedPageBreak/>
        <w:t>Samverkan mellan</w:t>
      </w:r>
      <w:r w:rsidR="00E212BE" w:rsidRPr="00861A1F">
        <w:t xml:space="preserve"> </w:t>
      </w:r>
      <w:r w:rsidR="00825234" w:rsidRPr="00861A1F">
        <w:t xml:space="preserve">högskolan </w:t>
      </w:r>
      <w:r w:rsidRPr="00861A1F">
        <w:t xml:space="preserve">och </w:t>
      </w:r>
      <w:r w:rsidR="00825234" w:rsidRPr="00861A1F">
        <w:t xml:space="preserve">polismyndigheten </w:t>
      </w:r>
      <w:r w:rsidRPr="00861A1F">
        <w:t>öppnar också för pol</w:t>
      </w:r>
      <w:r w:rsidRPr="00861A1F">
        <w:t>i</w:t>
      </w:r>
      <w:r w:rsidRPr="00861A1F">
        <w:t>sens engagemang i forskning, utvecklingsarbete och fortbildning.</w:t>
      </w:r>
    </w:p>
    <w:p w:rsidR="00A34C1A" w:rsidRPr="00861A1F" w:rsidRDefault="00A34C1A" w:rsidP="00DE72ED">
      <w:pPr>
        <w:pStyle w:val="Normaltindrag"/>
      </w:pPr>
      <w:r w:rsidRPr="00861A1F">
        <w:t>Högskolan Dalarna förfogar över väl anpassade lokaler. Dessutom finns i regionen tillgång till de möjligheter som krävs för polisutbildningens prakti</w:t>
      </w:r>
      <w:r w:rsidRPr="00861A1F">
        <w:t>s</w:t>
      </w:r>
      <w:r w:rsidRPr="00861A1F">
        <w:t>ka och fysiska moment. Med utgångspunkt från krav på framtidens polisu</w:t>
      </w:r>
      <w:r w:rsidRPr="00861A1F">
        <w:t>t</w:t>
      </w:r>
      <w:r w:rsidRPr="00861A1F">
        <w:t>bildning har behov av</w:t>
      </w:r>
      <w:r w:rsidR="00E212BE" w:rsidRPr="00861A1F">
        <w:t xml:space="preserve"> </w:t>
      </w:r>
      <w:r w:rsidRPr="00861A1F">
        <w:t>kompetens på följande områden särskilt uppmärksa</w:t>
      </w:r>
      <w:r w:rsidRPr="00861A1F">
        <w:t>m</w:t>
      </w:r>
      <w:r w:rsidRPr="00861A1F">
        <w:t>mats:</w:t>
      </w:r>
    </w:p>
    <w:p w:rsidR="00A34C1A" w:rsidRPr="00861A1F" w:rsidRDefault="00A34C1A" w:rsidP="00AF61A5">
      <w:pPr>
        <w:pStyle w:val="Normaltindrag"/>
        <w:spacing w:before="125"/>
      </w:pPr>
      <w:r w:rsidRPr="00861A1F">
        <w:t>IT-brottslighet.</w:t>
      </w:r>
    </w:p>
    <w:p w:rsidR="00A34C1A" w:rsidRPr="00861A1F" w:rsidRDefault="00A34C1A" w:rsidP="00DE72ED">
      <w:pPr>
        <w:pStyle w:val="Normaltindrag"/>
      </w:pPr>
      <w:r w:rsidRPr="00861A1F">
        <w:t>Kön och våld.</w:t>
      </w:r>
    </w:p>
    <w:p w:rsidR="00A34C1A" w:rsidRPr="00861A1F" w:rsidRDefault="00A34C1A" w:rsidP="00DE72ED">
      <w:pPr>
        <w:pStyle w:val="Normaltindrag"/>
      </w:pPr>
      <w:r w:rsidRPr="00861A1F">
        <w:t>Integration, mångfald och etik.</w:t>
      </w:r>
    </w:p>
    <w:p w:rsidR="00A34C1A" w:rsidRPr="00861A1F" w:rsidRDefault="00A34C1A" w:rsidP="00DE72ED">
      <w:pPr>
        <w:pStyle w:val="Normaltindrag"/>
      </w:pPr>
      <w:r w:rsidRPr="00861A1F">
        <w:t>Ekonomisk brottslighet.</w:t>
      </w:r>
    </w:p>
    <w:p w:rsidR="00A34C1A" w:rsidRPr="00861A1F" w:rsidRDefault="00A34C1A" w:rsidP="00DE72ED">
      <w:pPr>
        <w:pStyle w:val="Normaltindrag"/>
      </w:pPr>
      <w:r w:rsidRPr="00861A1F">
        <w:t>Grov gängkriminalitet.</w:t>
      </w:r>
    </w:p>
    <w:p w:rsidR="00A34C1A" w:rsidRPr="00861A1F" w:rsidRDefault="00A34C1A" w:rsidP="00AF61A5">
      <w:r w:rsidRPr="00861A1F">
        <w:t>I den utbildning Högskolan Dalarna planerar finns dessa inslag. Syftet är att åstadkomma en modern och framtidsinriktad polisutbildning</w:t>
      </w:r>
      <w:r w:rsidR="00E212BE" w:rsidRPr="00861A1F">
        <w:t xml:space="preserve"> </w:t>
      </w:r>
      <w:r w:rsidRPr="00861A1F">
        <w:t>av hög kvalitet. Det handlar om att åstadkomma en utbildning som ger polisen möjligheter att bättre ”tolka och förstå ständigt ändrade samhällsförhållanden”.</w:t>
      </w:r>
      <w:r w:rsidR="00E212BE" w:rsidRPr="00861A1F">
        <w:t xml:space="preserve"> </w:t>
      </w:r>
      <w:r w:rsidRPr="00861A1F">
        <w:t>Noterbart är också att Högskolan Dalarna har utvecklat ett nytt program som är unikt för svenska förhållanden. Det handlar om avancerad IT-kriminalit</w:t>
      </w:r>
      <w:r w:rsidR="00825234" w:rsidRPr="00861A1F">
        <w:t xml:space="preserve">et och heter ”Digitalbrott och </w:t>
      </w:r>
      <w:r w:rsidRPr="00861A1F">
        <w:t>Säkerhet”.</w:t>
      </w:r>
    </w:p>
    <w:p w:rsidR="00A34C1A" w:rsidRPr="00861A1F" w:rsidRDefault="00A34C1A" w:rsidP="00DE72ED">
      <w:pPr>
        <w:pStyle w:val="Normaltindrag"/>
      </w:pPr>
      <w:r w:rsidRPr="00861A1F">
        <w:t>Inom ramen för ett sådant program kan eleverna få</w:t>
      </w:r>
      <w:r w:rsidR="00E212BE" w:rsidRPr="00861A1F">
        <w:t xml:space="preserve"> </w:t>
      </w:r>
      <w:r w:rsidRPr="00861A1F">
        <w:t>specialkompetens som kan användas vid s</w:t>
      </w:r>
      <w:r w:rsidR="00825234" w:rsidRPr="00861A1F">
        <w:t>å</w:t>
      </w:r>
      <w:r w:rsidRPr="00861A1F">
        <w:t xml:space="preserve"> k</w:t>
      </w:r>
      <w:r w:rsidR="00825234" w:rsidRPr="00861A1F">
        <w:t>allad</w:t>
      </w:r>
      <w:r w:rsidR="00856F65" w:rsidRPr="00861A1F">
        <w:t>e</w:t>
      </w:r>
      <w:r w:rsidRPr="00861A1F">
        <w:t xml:space="preserve"> digitala kriminaltekniska utredningar.</w:t>
      </w:r>
      <w:r w:rsidR="00E212BE" w:rsidRPr="00861A1F">
        <w:t xml:space="preserve"> </w:t>
      </w:r>
      <w:r w:rsidRPr="00861A1F">
        <w:t>Det ger specialkunskap som kan användas vid bekämpande av IT-brottslighet.</w:t>
      </w:r>
    </w:p>
    <w:p w:rsidR="00A34C1A" w:rsidRPr="00861A1F" w:rsidRDefault="00A34C1A" w:rsidP="00DE72ED">
      <w:pPr>
        <w:pStyle w:val="Normaltindrag"/>
      </w:pPr>
      <w:r w:rsidRPr="00861A1F">
        <w:t>Sociologi, etik, religionsvetenskap, psykologi, rättsvetenskap och idrott är inriktningar som alla finns representerade vid högskolan. Det finns särskilt anledning att nämna att Högskolan Dalarna också har ett socialarbetarpr</w:t>
      </w:r>
      <w:r w:rsidRPr="00861A1F">
        <w:t>o</w:t>
      </w:r>
      <w:r w:rsidRPr="00861A1F">
        <w:t>gram och lärarutbildning. Här kan en framtida polisutbildning ges en direkt koppling till väl utvecklade nätverk</w:t>
      </w:r>
      <w:r w:rsidR="00E212BE" w:rsidRPr="00861A1F">
        <w:t xml:space="preserve"> </w:t>
      </w:r>
      <w:r w:rsidRPr="00861A1F">
        <w:t>inom socialtjänst och skola.</w:t>
      </w:r>
    </w:p>
    <w:p w:rsidR="00A34C1A" w:rsidRPr="00861A1F" w:rsidRDefault="00A34C1A" w:rsidP="00DE72ED">
      <w:pPr>
        <w:pStyle w:val="Normaltindrag"/>
      </w:pPr>
      <w:r w:rsidRPr="00861A1F">
        <w:t>Förutom de genomtänkta och utvecklade utbildningskvaliteter som finns när det gäller en förläggning av en polishögskola till Dalarna finns också andra fördelar. Inom den s</w:t>
      </w:r>
      <w:r w:rsidR="00825234" w:rsidRPr="00861A1F">
        <w:t>å</w:t>
      </w:r>
      <w:r w:rsidRPr="00861A1F">
        <w:t xml:space="preserve"> k</w:t>
      </w:r>
      <w:r w:rsidR="00825234" w:rsidRPr="00861A1F">
        <w:t>allad</w:t>
      </w:r>
      <w:r w:rsidR="00856F65" w:rsidRPr="00861A1F">
        <w:t>e</w:t>
      </w:r>
      <w:r w:rsidRPr="00861A1F">
        <w:t xml:space="preserve"> </w:t>
      </w:r>
      <w:r w:rsidR="00825234" w:rsidRPr="00861A1F">
        <w:t>Mittdalaregionen</w:t>
      </w:r>
      <w:r w:rsidRPr="00861A1F">
        <w:t xml:space="preserve">, </w:t>
      </w:r>
      <w:r w:rsidR="00856F65" w:rsidRPr="00861A1F">
        <w:t xml:space="preserve">nämligen </w:t>
      </w:r>
      <w:r w:rsidRPr="00861A1F">
        <w:t>Ludvika, Borlänge, Säter, Falun och Gagnef, finns redan i</w:t>
      </w:r>
      <w:r w:rsidR="00825234" w:rsidRPr="00861A1F">
        <w:t xml:space="preserve"> </w:t>
      </w:r>
      <w:r w:rsidRPr="00861A1F">
        <w:t>dag en distansutbildning för poliser förlagd till Ludvika. Det är en koppling som naturligtvis är en positiv faktor. Erfarenheten från denna utbildning är att det är av stor vikt att poliser utbildas i närheten av de orter som de senare förväntas att tjänstgöra i.</w:t>
      </w:r>
    </w:p>
    <w:p w:rsidR="00A34C1A" w:rsidRPr="00861A1F" w:rsidRDefault="00A34C1A" w:rsidP="00DE72ED">
      <w:pPr>
        <w:pStyle w:val="Normaltindrag"/>
      </w:pPr>
      <w:r w:rsidRPr="00861A1F">
        <w:t>De fem kommun</w:t>
      </w:r>
      <w:r w:rsidR="00825234" w:rsidRPr="00861A1F">
        <w:t>erna i Mittdalarna omfattar 149 </w:t>
      </w:r>
      <w:r w:rsidRPr="00861A1F">
        <w:t>000 invånare. Borlänge är regionens handelscentrum. Banverket och Vägverket är förlagt till komm</w:t>
      </w:r>
      <w:r w:rsidRPr="00861A1F">
        <w:t>u</w:t>
      </w:r>
      <w:r w:rsidRPr="00861A1F">
        <w:t>nen. Kommunen har tun</w:t>
      </w:r>
      <w:r w:rsidR="00825234" w:rsidRPr="00861A1F">
        <w:t>g industri inom papper och stål</w:t>
      </w:r>
      <w:r w:rsidRPr="00861A1F">
        <w:t xml:space="preserve"> </w:t>
      </w:r>
      <w:r w:rsidR="00825234" w:rsidRPr="00861A1F">
        <w:t>o</w:t>
      </w:r>
      <w:r w:rsidRPr="00861A1F">
        <w:t>ch är en stark aktör när det gäller teknisk utveckling.</w:t>
      </w:r>
    </w:p>
    <w:p w:rsidR="00A34C1A" w:rsidRPr="00861A1F" w:rsidRDefault="00A34C1A" w:rsidP="00DE72ED">
      <w:pPr>
        <w:pStyle w:val="Normaltindrag"/>
      </w:pPr>
      <w:r w:rsidRPr="00861A1F">
        <w:t>Falun är länets administrativa centrum.</w:t>
      </w:r>
      <w:r w:rsidR="00E212BE" w:rsidRPr="00861A1F">
        <w:t xml:space="preserve"> </w:t>
      </w:r>
      <w:r w:rsidRPr="00861A1F">
        <w:t>Kommunen arbetar framtidsinriktat inom kultur, IT, medi</w:t>
      </w:r>
      <w:r w:rsidR="00825234" w:rsidRPr="00861A1F">
        <w:t>er</w:t>
      </w:r>
      <w:r w:rsidRPr="00861A1F">
        <w:t>, idrott och hälsa. I hela regionen finns ett brett utbud av fungerande och god samhällsservice och ett brett utbud av fritidsaktivit</w:t>
      </w:r>
      <w:r w:rsidRPr="00861A1F">
        <w:t>e</w:t>
      </w:r>
      <w:r w:rsidRPr="00861A1F">
        <w:t>ter. Noterbart är att medelpriset på en studen</w:t>
      </w:r>
      <w:r w:rsidR="00825234" w:rsidRPr="00861A1F">
        <w:t>tbostad ligger i genomsnitt 400</w:t>
      </w:r>
      <w:r w:rsidRPr="00861A1F">
        <w:t>–500 kronor lägre per månad än på de stora universitetsorterna.</w:t>
      </w:r>
    </w:p>
    <w:p w:rsidR="00E212BE" w:rsidRPr="00861A1F" w:rsidRDefault="00A34C1A" w:rsidP="00DE72ED">
      <w:pPr>
        <w:pStyle w:val="Normaltindrag"/>
      </w:pPr>
      <w:r w:rsidRPr="00861A1F">
        <w:t>Såväl Utvecklingsbolaget Mitt</w:t>
      </w:r>
      <w:r w:rsidR="00825234" w:rsidRPr="00861A1F">
        <w:t>dalarna, Landstinget Dalarna</w:t>
      </w:r>
      <w:r w:rsidRPr="00861A1F">
        <w:t>, Region D</w:t>
      </w:r>
      <w:r w:rsidRPr="00861A1F">
        <w:t>a</w:t>
      </w:r>
      <w:r w:rsidRPr="00861A1F">
        <w:t>larna och Högskolan Dalarna har agerat för att en polishögskola förläggs</w:t>
      </w:r>
      <w:r w:rsidR="00825234" w:rsidRPr="00861A1F">
        <w:t xml:space="preserve"> till Mittd</w:t>
      </w:r>
      <w:r w:rsidRPr="00861A1F">
        <w:t>alarna. Det har sin grund i att dels utveckla och ta till</w:t>
      </w:r>
      <w:r w:rsidR="00856F65" w:rsidRPr="00861A1F">
        <w:t xml:space="preserve"> </w:t>
      </w:r>
      <w:r w:rsidRPr="00861A1F">
        <w:t>vara den komp</w:t>
      </w:r>
      <w:r w:rsidRPr="00861A1F">
        <w:t>e</w:t>
      </w:r>
      <w:r w:rsidRPr="00861A1F">
        <w:t>tens och de möjligheter som finns inom Högskolan Dalarna, dels erbjuda ett bra lokaliseringsalternativ för en framtida fjärde polishögskola.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A1F">
        <w:trPr>
          <w:cantSplit/>
        </w:trPr>
        <w:tc>
          <w:tcPr>
            <w:tcW w:w="3046" w:type="dxa"/>
          </w:tcPr>
          <w:p w:rsidR="00755E27" w:rsidRPr="00861A1F" w:rsidRDefault="00755E27">
            <w:pPr>
              <w:pStyle w:val="UnderskriftDatum"/>
              <w:spacing w:before="240"/>
            </w:pPr>
            <w:r w:rsidRPr="00861A1F">
              <w:t>Stockholm den 27 oktober 2006</w:t>
            </w:r>
          </w:p>
        </w:tc>
        <w:tc>
          <w:tcPr>
            <w:tcW w:w="3047" w:type="dxa"/>
          </w:tcPr>
          <w:p w:rsidR="00755E27" w:rsidRPr="00861A1F" w:rsidRDefault="00755E27">
            <w:pPr>
              <w:pStyle w:val="Underskrifter"/>
              <w:spacing w:before="240"/>
            </w:pPr>
          </w:p>
        </w:tc>
      </w:tr>
      <w:tr w:rsidR="00000000" w:rsidRPr="00861A1F">
        <w:trPr>
          <w:cantSplit/>
        </w:trPr>
        <w:tc>
          <w:tcPr>
            <w:tcW w:w="3046" w:type="dxa"/>
          </w:tcPr>
          <w:p w:rsidR="00755E27" w:rsidRPr="00861A1F" w:rsidRDefault="00755E27">
            <w:pPr>
              <w:pStyle w:val="Underskrifter"/>
            </w:pPr>
            <w:r w:rsidRPr="00861A1F">
              <w:t>Peter Hultqvist (s)</w:t>
            </w:r>
          </w:p>
        </w:tc>
        <w:tc>
          <w:tcPr>
            <w:tcW w:w="3046" w:type="dxa"/>
          </w:tcPr>
          <w:p w:rsidR="00755E27" w:rsidRPr="00861A1F" w:rsidRDefault="00755E27">
            <w:pPr>
              <w:pStyle w:val="Underskrifter"/>
            </w:pPr>
            <w:r w:rsidRPr="00861A1F">
              <w:t>Anneli Särnblad (s)</w:t>
            </w:r>
          </w:p>
        </w:tc>
      </w:tr>
    </w:tbl>
    <w:p w:rsidR="00A34C1A" w:rsidRPr="00861A1F" w:rsidRDefault="00A34C1A" w:rsidP="00825234">
      <w:pPr>
        <w:pStyle w:val="Normaltindrag"/>
      </w:pPr>
    </w:p>
    <w:sectPr w:rsidR="00A34C1A" w:rsidRPr="00861A1F" w:rsidSect="008252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E27" w:rsidRPr="00861A1F" w:rsidRDefault="00755E27">
      <w:r w:rsidRPr="00861A1F">
        <w:separator/>
      </w:r>
    </w:p>
  </w:endnote>
  <w:endnote w:type="continuationSeparator" w:id="0">
    <w:p w:rsidR="00755E27" w:rsidRPr="00861A1F" w:rsidRDefault="00755E27">
      <w:r w:rsidRPr="00861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ED" w:rsidRPr="00861A1F" w:rsidRDefault="00861A1F" w:rsidP="00825234">
    <w:pPr>
      <w:pStyle w:val="Sidfot"/>
    </w:pPr>
    <w:r w:rsidRPr="00861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314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34" w:rsidRDefault="00755E27">
                          <w:pPr>
                            <w:pStyle w:val="NormalS5sidnrV"/>
                          </w:pPr>
                          <w:r>
                            <w:fldChar w:fldCharType="begin"/>
                          </w:r>
                          <w:r w:rsidR="008252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234" w:rsidRDefault="00755E27">
                    <w:pPr>
                      <w:pStyle w:val="NormalS5sidnrV"/>
                    </w:pPr>
                    <w:r>
                      <w:fldChar w:fldCharType="begin"/>
                    </w:r>
                    <w:r w:rsidR="008252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ED" w:rsidRPr="00861A1F" w:rsidRDefault="00861A1F" w:rsidP="00825234">
    <w:pPr>
      <w:pStyle w:val="Sidfot"/>
    </w:pPr>
    <w:r w:rsidRPr="00861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172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34" w:rsidRDefault="00755E27">
                          <w:pPr>
                            <w:pStyle w:val="NormalS5sidnrH"/>
                            <w:ind w:right="0"/>
                          </w:pPr>
                          <w:r>
                            <w:fldChar w:fldCharType="begin"/>
                          </w:r>
                          <w:r w:rsidR="00825234">
                            <w:instrText xml:space="preserve"> PAGE *\charformat</w:instrText>
                          </w:r>
                          <w:r>
                            <w:fldChar w:fldCharType="separate"/>
                          </w:r>
                          <w:r w:rsidR="00627BB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234" w:rsidRDefault="00755E27">
                    <w:pPr>
                      <w:pStyle w:val="NormalS5sidnrH"/>
                      <w:ind w:right="0"/>
                    </w:pPr>
                    <w:r>
                      <w:fldChar w:fldCharType="begin"/>
                    </w:r>
                    <w:r w:rsidR="00825234">
                      <w:instrText xml:space="preserve"> PAGE *\charformat</w:instrText>
                    </w:r>
                    <w:r>
                      <w:fldChar w:fldCharType="separate"/>
                    </w:r>
                    <w:r w:rsidR="00627BB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ED" w:rsidRPr="00861A1F" w:rsidRDefault="00861A1F" w:rsidP="00825234">
    <w:pPr>
      <w:pStyle w:val="Sidfot"/>
    </w:pPr>
    <w:r w:rsidRPr="00861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306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34" w:rsidRDefault="00755E27">
                          <w:pPr>
                            <w:pStyle w:val="NormalS5sidnrH"/>
                            <w:ind w:right="0"/>
                          </w:pPr>
                          <w:r>
                            <w:fldChar w:fldCharType="begin"/>
                          </w:r>
                          <w:r w:rsidR="008252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234" w:rsidRDefault="00755E27">
                    <w:pPr>
                      <w:pStyle w:val="NormalS5sidnrH"/>
                      <w:ind w:right="0"/>
                    </w:pPr>
                    <w:r>
                      <w:fldChar w:fldCharType="begin"/>
                    </w:r>
                    <w:r w:rsidR="008252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E27" w:rsidRPr="00861A1F" w:rsidRDefault="00755E27">
      <w:r w:rsidRPr="00861A1F">
        <w:separator/>
      </w:r>
    </w:p>
  </w:footnote>
  <w:footnote w:type="continuationSeparator" w:id="0">
    <w:p w:rsidR="00755E27" w:rsidRPr="00861A1F" w:rsidRDefault="00755E27">
      <w:r w:rsidRPr="00861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ED" w:rsidRPr="00861A1F" w:rsidRDefault="00861A1F" w:rsidP="00825234">
    <w:pPr>
      <w:pStyle w:val="Sidhuvud"/>
    </w:pPr>
    <w:r w:rsidRPr="00861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52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34" w:rsidRDefault="00755E27">
                          <w:pPr>
                            <w:pStyle w:val="KantRubrikS5V"/>
                          </w:pPr>
                          <w:r>
                            <w:fldChar w:fldCharType="begin"/>
                          </w:r>
                          <w:r w:rsidR="00825234">
                            <w:instrText xml:space="preserve"> DOCPROPERTY "YearUser" *\charformat </w:instrText>
                          </w:r>
                          <w:r>
                            <w:fldChar w:fldCharType="separate"/>
                          </w:r>
                          <w:r w:rsidR="00627BBC">
                            <w:t>2006/07</w:t>
                          </w:r>
                          <w:r>
                            <w:fldChar w:fldCharType="end"/>
                          </w:r>
                          <w:r w:rsidR="00825234">
                            <w:t>:</w:t>
                          </w:r>
                          <w:r>
                            <w:fldChar w:fldCharType="begin"/>
                          </w:r>
                          <w:r w:rsidR="00825234">
                            <w:instrText xml:space="preserve"> DOCPROPERTY "Motionsnummer" *\charformat </w:instrText>
                          </w:r>
                          <w:r>
                            <w:fldChar w:fldCharType="separate"/>
                          </w:r>
                          <w:r w:rsidR="00627BBC">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234" w:rsidRDefault="00755E27">
                    <w:pPr>
                      <w:pStyle w:val="KantRubrikS5V"/>
                    </w:pPr>
                    <w:r>
                      <w:fldChar w:fldCharType="begin"/>
                    </w:r>
                    <w:r w:rsidR="00825234">
                      <w:instrText xml:space="preserve"> DOCPROPERTY "YearUser" *\charformat </w:instrText>
                    </w:r>
                    <w:r>
                      <w:fldChar w:fldCharType="separate"/>
                    </w:r>
                    <w:r w:rsidR="00627BBC">
                      <w:t>2006/07</w:t>
                    </w:r>
                    <w:r>
                      <w:fldChar w:fldCharType="end"/>
                    </w:r>
                    <w:r w:rsidR="00825234">
                      <w:t>:</w:t>
                    </w:r>
                    <w:r>
                      <w:fldChar w:fldCharType="begin"/>
                    </w:r>
                    <w:r w:rsidR="00825234">
                      <w:instrText xml:space="preserve"> DOCPROPERTY "Motionsnummer" *\charformat </w:instrText>
                    </w:r>
                    <w:r>
                      <w:fldChar w:fldCharType="separate"/>
                    </w:r>
                    <w:r w:rsidR="00627BBC">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ED" w:rsidRPr="00861A1F" w:rsidRDefault="00861A1F" w:rsidP="00825234">
    <w:pPr>
      <w:pStyle w:val="Sidhuvud"/>
    </w:pPr>
    <w:r w:rsidRPr="00861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970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34" w:rsidRDefault="00755E27">
                          <w:pPr>
                            <w:pStyle w:val="KantRubrikS5H"/>
                            <w:ind w:right="0"/>
                          </w:pPr>
                          <w:r>
                            <w:fldChar w:fldCharType="begin"/>
                          </w:r>
                          <w:r w:rsidR="00825234">
                            <w:instrText xml:space="preserve"> DOCPROPERTY "YearUser" *\charformat </w:instrText>
                          </w:r>
                          <w:r>
                            <w:fldChar w:fldCharType="separate"/>
                          </w:r>
                          <w:r w:rsidR="00627BBC">
                            <w:t>2006/07</w:t>
                          </w:r>
                          <w:r>
                            <w:fldChar w:fldCharType="end"/>
                          </w:r>
                          <w:r w:rsidR="00825234">
                            <w:t>:</w:t>
                          </w:r>
                          <w:r>
                            <w:fldChar w:fldCharType="begin"/>
                          </w:r>
                          <w:r w:rsidR="00825234">
                            <w:instrText xml:space="preserve"> DOCPROPERTY "Motionsnummer" *\charformat </w:instrText>
                          </w:r>
                          <w:r>
                            <w:fldChar w:fldCharType="separate"/>
                          </w:r>
                          <w:r w:rsidR="00627BBC">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234" w:rsidRDefault="00755E27">
                    <w:pPr>
                      <w:pStyle w:val="KantRubrikS5H"/>
                      <w:ind w:right="0"/>
                    </w:pPr>
                    <w:r>
                      <w:fldChar w:fldCharType="begin"/>
                    </w:r>
                    <w:r w:rsidR="00825234">
                      <w:instrText xml:space="preserve"> DOCPROPERTY "YearUser" *\charformat </w:instrText>
                    </w:r>
                    <w:r>
                      <w:fldChar w:fldCharType="separate"/>
                    </w:r>
                    <w:r w:rsidR="00627BBC">
                      <w:t>2006/07</w:t>
                    </w:r>
                    <w:r>
                      <w:fldChar w:fldCharType="end"/>
                    </w:r>
                    <w:r w:rsidR="00825234">
                      <w:t>:</w:t>
                    </w:r>
                    <w:r>
                      <w:fldChar w:fldCharType="begin"/>
                    </w:r>
                    <w:r w:rsidR="00825234">
                      <w:instrText xml:space="preserve"> DOCPROPERTY "Motionsnummer" *\charformat </w:instrText>
                    </w:r>
                    <w:r>
                      <w:fldChar w:fldCharType="separate"/>
                    </w:r>
                    <w:r w:rsidR="00627BBC">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E27" w:rsidRPr="00861A1F" w:rsidRDefault="00755E27">
    <w:pPr>
      <w:pStyle w:val="FSHNormal"/>
      <w:tabs>
        <w:tab w:val="right" w:pos="5840"/>
      </w:tabs>
    </w:pPr>
    <w:r w:rsidRPr="00861A1F">
      <w:br/>
    </w:r>
    <w:r w:rsidRPr="00861A1F">
      <w:fldChar w:fldCharType="begin" w:fldLock="1"/>
    </w:r>
    <w:r w:rsidRPr="00861A1F">
      <w:instrText xml:space="preserve"> DOCPROPERTY</w:instrText>
    </w:r>
    <w:r w:rsidRPr="00861A1F">
      <w:rPr>
        <w:sz w:val="18"/>
      </w:rPr>
      <w:instrText xml:space="preserve"> "YearUser" *\charformat </w:instrText>
    </w:r>
    <w:r w:rsidRPr="00861A1F">
      <w:fldChar w:fldCharType="separate"/>
    </w:r>
    <w:r w:rsidRPr="00861A1F">
      <w:t>2006/07</w:t>
    </w:r>
    <w:r w:rsidRPr="00861A1F">
      <w:fldChar w:fldCharType="end"/>
    </w:r>
    <w:r w:rsidRPr="00861A1F">
      <w:t xml:space="preserve"> </w:t>
    </w:r>
    <w:r w:rsidRPr="00861A1F">
      <w:tab/>
      <w:t xml:space="preserve">mnr: </w:t>
    </w:r>
    <w:r w:rsidRPr="00861A1F">
      <w:fldChar w:fldCharType="begin" w:fldLock="1"/>
    </w:r>
    <w:r w:rsidRPr="00861A1F">
      <w:instrText xml:space="preserve"> DOCPROPERTY</w:instrText>
    </w:r>
    <w:r w:rsidRPr="00861A1F">
      <w:rPr>
        <w:sz w:val="18"/>
      </w:rPr>
      <w:instrText xml:space="preserve"> "Motionsnummer" *\charformat </w:instrText>
    </w:r>
    <w:r w:rsidRPr="00861A1F">
      <w:fldChar w:fldCharType="separate"/>
    </w:r>
    <w:r w:rsidRPr="00861A1F">
      <w:t>Ju384</w:t>
    </w:r>
    <w:r w:rsidRPr="00861A1F">
      <w:fldChar w:fldCharType="end"/>
    </w:r>
    <w:r w:rsidRPr="00861A1F">
      <w:br/>
    </w:r>
    <w:r w:rsidRPr="00861A1F">
      <w:fldChar w:fldCharType="begin" w:fldLock="1"/>
    </w:r>
    <w:r w:rsidRPr="00861A1F">
      <w:instrText xml:space="preserve"> DOCPROPERTY</w:instrText>
    </w:r>
    <w:r w:rsidRPr="00861A1F">
      <w:rPr>
        <w:sz w:val="18"/>
      </w:rPr>
      <w:instrText xml:space="preserve"> "Samling" *\charformat </w:instrText>
    </w:r>
    <w:r w:rsidRPr="00861A1F">
      <w:fldChar w:fldCharType="end"/>
    </w:r>
    <w:r w:rsidRPr="00861A1F">
      <w:tab/>
      <w:t xml:space="preserve">pnr: </w:t>
    </w:r>
    <w:r w:rsidRPr="00861A1F">
      <w:fldChar w:fldCharType="begin" w:fldLock="1"/>
    </w:r>
    <w:r w:rsidRPr="00861A1F">
      <w:instrText xml:space="preserve"> DOCPROPERTY</w:instrText>
    </w:r>
    <w:r w:rsidRPr="00861A1F">
      <w:rPr>
        <w:sz w:val="18"/>
      </w:rPr>
      <w:instrText xml:space="preserve"> "Partinummer" *\charformat </w:instrText>
    </w:r>
    <w:r w:rsidRPr="00861A1F">
      <w:fldChar w:fldCharType="separate"/>
    </w:r>
    <w:r w:rsidRPr="00861A1F">
      <w:t>s11302</w:t>
    </w:r>
    <w:r w:rsidRPr="00861A1F">
      <w:fldChar w:fldCharType="end"/>
    </w:r>
  </w:p>
  <w:p w:rsidR="00755E27" w:rsidRPr="00861A1F" w:rsidRDefault="00755E27">
    <w:pPr>
      <w:pStyle w:val="FSHRub1"/>
    </w:pPr>
    <w:r w:rsidRPr="00861A1F">
      <w:t>Motion till riksdagen</w:t>
    </w:r>
    <w:r w:rsidRPr="00861A1F">
      <w:br/>
    </w:r>
    <w:r w:rsidRPr="00861A1F">
      <w:fldChar w:fldCharType="begin" w:fldLock="1"/>
    </w:r>
    <w:r w:rsidRPr="00861A1F">
      <w:instrText xml:space="preserve"> DOCPROPERTY "YearUser" *\charformat </w:instrText>
    </w:r>
    <w:r w:rsidRPr="00861A1F">
      <w:fldChar w:fldCharType="separate"/>
    </w:r>
    <w:r w:rsidRPr="00861A1F">
      <w:t>2006/07</w:t>
    </w:r>
    <w:r w:rsidRPr="00861A1F">
      <w:fldChar w:fldCharType="end"/>
    </w:r>
    <w:r w:rsidRPr="00861A1F">
      <w:t>:</w:t>
    </w:r>
    <w:r w:rsidRPr="00861A1F">
      <w:fldChar w:fldCharType="begin" w:fldLock="1"/>
    </w:r>
    <w:r w:rsidRPr="00861A1F">
      <w:instrText xml:space="preserve"> DOCPROPERTY "Motionsnummer" *\charformat </w:instrText>
    </w:r>
    <w:r w:rsidRPr="00861A1F">
      <w:fldChar w:fldCharType="separate"/>
    </w:r>
    <w:r w:rsidRPr="00861A1F">
      <w:t>Ju384</w:t>
    </w:r>
    <w:r w:rsidRPr="00861A1F">
      <w:fldChar w:fldCharType="end"/>
    </w:r>
  </w:p>
  <w:p w:rsidR="00755E27" w:rsidRPr="00861A1F" w:rsidRDefault="00755E27">
    <w:pPr>
      <w:pStyle w:val="FSHNormalS5"/>
    </w:pPr>
    <w:r w:rsidRPr="00861A1F">
      <w:fldChar w:fldCharType="begin" w:fldLock="1"/>
    </w:r>
    <w:r w:rsidRPr="00861A1F">
      <w:instrText xml:space="preserve"> DOCPROPERTY "MotionarText" *\charformat </w:instrText>
    </w:r>
    <w:r w:rsidRPr="00861A1F">
      <w:fldChar w:fldCharType="separate"/>
    </w:r>
    <w:r w:rsidRPr="00861A1F">
      <w:t>av Peter Hultqvist och Anneli Särnblad (s)</w:t>
    </w:r>
    <w:r w:rsidRPr="00861A1F">
      <w:fldChar w:fldCharType="end"/>
    </w:r>
    <w:r w:rsidRPr="00861A1F">
      <w:br/>
    </w:r>
    <w:r w:rsidRPr="00861A1F">
      <w:fldChar w:fldCharType="begin" w:fldLock="1"/>
    </w:r>
    <w:r w:rsidRPr="00861A1F">
      <w:instrText xml:space="preserve"> DOCPROPERTY "SvarFrasKort" *\charformat </w:instrText>
    </w:r>
    <w:r w:rsidRPr="00861A1F">
      <w:fldChar w:fldCharType="end"/>
    </w:r>
  </w:p>
  <w:p w:rsidR="00755E27" w:rsidRPr="00861A1F" w:rsidRDefault="00755E27">
    <w:pPr>
      <w:pStyle w:val="FSHTitel"/>
    </w:pPr>
    <w:r w:rsidRPr="00861A1F">
      <w:fldChar w:fldCharType="begin" w:fldLock="1"/>
    </w:r>
    <w:r w:rsidRPr="00861A1F">
      <w:instrText xml:space="preserve"> DOCPROPERTY</w:instrText>
    </w:r>
    <w:r w:rsidRPr="00861A1F">
      <w:rPr>
        <w:sz w:val="18"/>
      </w:rPr>
      <w:instrText xml:space="preserve"> "RubrikSvar" *\charformat </w:instrText>
    </w:r>
    <w:r w:rsidRPr="00861A1F">
      <w:fldChar w:fldCharType="separate"/>
    </w:r>
    <w:r w:rsidRPr="00861A1F">
      <w:t>Polishögskolan till Dalarna</w:t>
    </w:r>
    <w:r w:rsidRPr="00861A1F">
      <w:fldChar w:fldCharType="end"/>
    </w:r>
  </w:p>
  <w:p w:rsidR="00755E27" w:rsidRPr="00861A1F" w:rsidRDefault="00755E27">
    <w:pPr>
      <w:pStyle w:val="Normal00"/>
    </w:pPr>
  </w:p>
  <w:p w:rsidR="00825234" w:rsidRPr="00861A1F" w:rsidRDefault="008252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2613CA"/>
    <w:multiLevelType w:val="hybridMultilevel"/>
    <w:tmpl w:val="27A65C4E"/>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0668766">
    <w:abstractNumId w:val="14"/>
  </w:num>
  <w:num w:numId="2" w16cid:durableId="1553954959">
    <w:abstractNumId w:val="10"/>
  </w:num>
  <w:num w:numId="3" w16cid:durableId="1533153181">
    <w:abstractNumId w:val="12"/>
  </w:num>
  <w:num w:numId="4" w16cid:durableId="649402609">
    <w:abstractNumId w:val="13"/>
  </w:num>
  <w:num w:numId="5" w16cid:durableId="415369911">
    <w:abstractNumId w:val="8"/>
  </w:num>
  <w:num w:numId="6" w16cid:durableId="1071853036">
    <w:abstractNumId w:val="3"/>
  </w:num>
  <w:num w:numId="7" w16cid:durableId="1638339583">
    <w:abstractNumId w:val="2"/>
  </w:num>
  <w:num w:numId="8" w16cid:durableId="1335765675">
    <w:abstractNumId w:val="1"/>
  </w:num>
  <w:num w:numId="9" w16cid:durableId="609515076">
    <w:abstractNumId w:val="0"/>
  </w:num>
  <w:num w:numId="10" w16cid:durableId="1935895170">
    <w:abstractNumId w:val="9"/>
  </w:num>
  <w:num w:numId="11" w16cid:durableId="1021860676">
    <w:abstractNumId w:val="7"/>
  </w:num>
  <w:num w:numId="12" w16cid:durableId="2036224807">
    <w:abstractNumId w:val="6"/>
  </w:num>
  <w:num w:numId="13" w16cid:durableId="900021335">
    <w:abstractNumId w:val="5"/>
  </w:num>
  <w:num w:numId="14" w16cid:durableId="498349321">
    <w:abstractNumId w:val="4"/>
  </w:num>
  <w:num w:numId="15" w16cid:durableId="1295678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64E1491-2C0D-41A6-AC47-0DF260FE780A},{E33618BE-6E34-4B8F-8F3F-2D6B0B8CA0A8}"/>
  </w:docVars>
  <w:rsids>
    <w:rsidRoot w:val="00861A1F"/>
    <w:rsid w:val="00002742"/>
    <w:rsid w:val="000220F8"/>
    <w:rsid w:val="00034058"/>
    <w:rsid w:val="00040D14"/>
    <w:rsid w:val="0004381F"/>
    <w:rsid w:val="00047373"/>
    <w:rsid w:val="00064BC3"/>
    <w:rsid w:val="00066474"/>
    <w:rsid w:val="000665E6"/>
    <w:rsid w:val="00066775"/>
    <w:rsid w:val="00072FB9"/>
    <w:rsid w:val="0007598F"/>
    <w:rsid w:val="000B2040"/>
    <w:rsid w:val="000E431D"/>
    <w:rsid w:val="000E48DA"/>
    <w:rsid w:val="000E5207"/>
    <w:rsid w:val="000F5ADD"/>
    <w:rsid w:val="00100531"/>
    <w:rsid w:val="0010382E"/>
    <w:rsid w:val="00145D4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4E7A"/>
    <w:rsid w:val="002818D3"/>
    <w:rsid w:val="002911A7"/>
    <w:rsid w:val="002943C8"/>
    <w:rsid w:val="00295E6D"/>
    <w:rsid w:val="002A2A6B"/>
    <w:rsid w:val="002C2373"/>
    <w:rsid w:val="002D11A8"/>
    <w:rsid w:val="003001DF"/>
    <w:rsid w:val="00314F87"/>
    <w:rsid w:val="0032051D"/>
    <w:rsid w:val="003303B5"/>
    <w:rsid w:val="003366E9"/>
    <w:rsid w:val="00342FB4"/>
    <w:rsid w:val="0036065A"/>
    <w:rsid w:val="003866EC"/>
    <w:rsid w:val="00391AF5"/>
    <w:rsid w:val="003B418B"/>
    <w:rsid w:val="003F100A"/>
    <w:rsid w:val="00445271"/>
    <w:rsid w:val="00447A04"/>
    <w:rsid w:val="004527C3"/>
    <w:rsid w:val="004543A5"/>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7BBC"/>
    <w:rsid w:val="006346C1"/>
    <w:rsid w:val="00653DD0"/>
    <w:rsid w:val="006B6262"/>
    <w:rsid w:val="00727C6F"/>
    <w:rsid w:val="00740D6D"/>
    <w:rsid w:val="00743F76"/>
    <w:rsid w:val="00755E27"/>
    <w:rsid w:val="00770030"/>
    <w:rsid w:val="00774959"/>
    <w:rsid w:val="007852B2"/>
    <w:rsid w:val="00794149"/>
    <w:rsid w:val="007B67A7"/>
    <w:rsid w:val="007C6092"/>
    <w:rsid w:val="007E119E"/>
    <w:rsid w:val="00802702"/>
    <w:rsid w:val="00825234"/>
    <w:rsid w:val="00846903"/>
    <w:rsid w:val="00856F65"/>
    <w:rsid w:val="00861A1F"/>
    <w:rsid w:val="008C486B"/>
    <w:rsid w:val="008F0A96"/>
    <w:rsid w:val="009062A0"/>
    <w:rsid w:val="009451E7"/>
    <w:rsid w:val="00956E7F"/>
    <w:rsid w:val="00970D4F"/>
    <w:rsid w:val="00971D70"/>
    <w:rsid w:val="009A4377"/>
    <w:rsid w:val="009A6043"/>
    <w:rsid w:val="009D0673"/>
    <w:rsid w:val="00A053C6"/>
    <w:rsid w:val="00A055B3"/>
    <w:rsid w:val="00A15D71"/>
    <w:rsid w:val="00A21BC5"/>
    <w:rsid w:val="00A34C1A"/>
    <w:rsid w:val="00A736FF"/>
    <w:rsid w:val="00AA1434"/>
    <w:rsid w:val="00AB5000"/>
    <w:rsid w:val="00AC4310"/>
    <w:rsid w:val="00AC63D9"/>
    <w:rsid w:val="00AE2EF8"/>
    <w:rsid w:val="00AF5881"/>
    <w:rsid w:val="00AF61A5"/>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0C8A"/>
    <w:rsid w:val="00CB5B24"/>
    <w:rsid w:val="00CD4B2B"/>
    <w:rsid w:val="00CE3037"/>
    <w:rsid w:val="00CF7A43"/>
    <w:rsid w:val="00D01775"/>
    <w:rsid w:val="00D1174F"/>
    <w:rsid w:val="00D1289C"/>
    <w:rsid w:val="00D44527"/>
    <w:rsid w:val="00D52681"/>
    <w:rsid w:val="00D53D04"/>
    <w:rsid w:val="00D55EF7"/>
    <w:rsid w:val="00DC0DF0"/>
    <w:rsid w:val="00DC6C70"/>
    <w:rsid w:val="00DE72ED"/>
    <w:rsid w:val="00DF118A"/>
    <w:rsid w:val="00DF5ACD"/>
    <w:rsid w:val="00E212BE"/>
    <w:rsid w:val="00E22893"/>
    <w:rsid w:val="00E22D9E"/>
    <w:rsid w:val="00E31B37"/>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0029C7-48FA-4736-BA63-E7EAEC1B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4243</Characters>
  <Application>Microsoft Office Word</Application>
  <DocSecurity>4</DocSecurity>
  <Lines>80</Lines>
  <Paragraphs>27</Paragraphs>
  <ScaleCrop>false</ScaleCrop>
  <HeadingPairs>
    <vt:vector size="2" baseType="variant">
      <vt:variant>
        <vt:lpstr>Rubrik</vt:lpstr>
      </vt:variant>
      <vt:variant>
        <vt:i4>1</vt:i4>
      </vt:variant>
    </vt:vector>
  </HeadingPairs>
  <TitlesOfParts>
    <vt:vector size="1" baseType="lpstr">
      <vt:lpstr>s11302</vt:lpstr>
    </vt:vector>
  </TitlesOfParts>
  <Company>Riksdagen</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s11302</dc:title>
  <dc:subject>s11302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2007-01-23T06:22:00Z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Polishögskolan till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Polishögskolan till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20062007000000000115000113020069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20062007000000000115000113020069</vt:lpwstr>
  </property>
  <property fmtid="{D5CDD505-2E9C-101B-9397-08002B2CF9AE}" pid="50" name="nummer">
    <vt:lpwstr>384</vt:lpwstr>
  </property>
  <property fmtid="{D5CDD505-2E9C-101B-9397-08002B2CF9AE}" pid="51" name="utskottsbeteckning">
    <vt:lpwstr>Ju</vt:lpwstr>
  </property>
  <property fmtid="{D5CDD505-2E9C-101B-9397-08002B2CF9AE}" pid="52" name="GlobalUID">
    <vt:lpwstr>{2B38CAA6-E34D-4322-B18C-955FDFDFF115}</vt:lpwstr>
  </property>
  <property fmtid="{D5CDD505-2E9C-101B-9397-08002B2CF9AE}" pid="53" name="Överföringar">
    <vt:i4>0</vt:i4>
  </property>
  <property fmtid="{D5CDD505-2E9C-101B-9397-08002B2CF9AE}" pid="54" name="Checksum">
    <vt:lpwstr>*0008888186069*</vt:lpwstr>
  </property>
  <property fmtid="{D5CDD505-2E9C-101B-9397-08002B2CF9AE}" pid="55" name="skuggnummer">
    <vt:lpwstr>2220</vt:lpwstr>
  </property>
  <property fmtid="{D5CDD505-2E9C-101B-9397-08002B2CF9AE}" pid="56" name="urixVersion">
    <vt:lpwstr>3.1.4.4</vt:lpwstr>
  </property>
  <property fmtid="{D5CDD505-2E9C-101B-9397-08002B2CF9AE}" pid="57" name="urixOrigin">
    <vt:lpwstr>070215 16:33:11.162</vt:lpwstr>
  </property>
  <property fmtid="{D5CDD505-2E9C-101B-9397-08002B2CF9AE}" pid="58" name="urixGuid">
    <vt:lpwstr>{AA14C50B-3809-4713-B952-A757A48B76AF}</vt:lpwstr>
  </property>
</Properties>
</file>