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5E27" w:rsidP="00D75E27">
      <w:pPr>
        <w:pStyle w:val="Title"/>
      </w:pPr>
      <w:bookmarkStart w:id="0" w:name="Start"/>
      <w:bookmarkEnd w:id="0"/>
      <w:r>
        <w:t xml:space="preserve">Svar på fråga </w:t>
      </w:r>
      <w:r w:rsidRPr="00050980">
        <w:t>2022/23:68 Stärkt skydd för kulturutövare som är hbtq-plus</w:t>
      </w:r>
      <w:r>
        <w:t xml:space="preserve"> av </w:t>
      </w:r>
      <w:r w:rsidRPr="00050980">
        <w:t xml:space="preserve">Daniel </w:t>
      </w:r>
      <w:r w:rsidRPr="00050980">
        <w:t>Vencu</w:t>
      </w:r>
      <w:r w:rsidRPr="00050980">
        <w:t xml:space="preserve"> </w:t>
      </w:r>
      <w:r w:rsidRPr="00050980">
        <w:t>Velasquez</w:t>
      </w:r>
      <w:r w:rsidRPr="00050980">
        <w:t xml:space="preserve"> Castro </w:t>
      </w:r>
      <w:r>
        <w:t>(S)</w:t>
      </w:r>
    </w:p>
    <w:p w:rsidR="00FD49B8" w:rsidP="00D75E27">
      <w:r w:rsidRPr="00D75E27">
        <w:t xml:space="preserve">Daniel </w:t>
      </w:r>
      <w:r w:rsidRPr="00D75E27">
        <w:t>Vencu</w:t>
      </w:r>
      <w:r w:rsidRPr="00D75E27">
        <w:t xml:space="preserve"> </w:t>
      </w:r>
      <w:r w:rsidRPr="00D75E27">
        <w:t>Velasquez</w:t>
      </w:r>
      <w:r w:rsidRPr="00D75E27">
        <w:t xml:space="preserve"> Castro har frågat mig om vilka åtgärder jag avser att tillämpa för att skydda hbtq-plus-personer som är konstnärer och kulturskapare.</w:t>
      </w:r>
    </w:p>
    <w:p w:rsidR="008D1ACB" w:rsidP="009D5BF2">
      <w:r>
        <w:t xml:space="preserve">Inledningsvis vill jag understryka att jag ser oerhört allvarligt </w:t>
      </w:r>
      <w:r w:rsidRPr="000B5D73">
        <w:t>på det hat och hot som flera bibliotek har utsatts för på sista tiden</w:t>
      </w:r>
      <w:r>
        <w:t xml:space="preserve">. </w:t>
      </w:r>
      <w:r w:rsidR="009D5BF2">
        <w:t>Enligt bibliotekslagen</w:t>
      </w:r>
      <w:r w:rsidR="00BD1D4B">
        <w:t xml:space="preserve"> (2013:801)</w:t>
      </w:r>
      <w:r w:rsidR="009D5BF2">
        <w:t xml:space="preserve"> ska b</w:t>
      </w:r>
      <w:r w:rsidRPr="009D5BF2" w:rsidR="009D5BF2">
        <w:t>iblioteksverksamhet finnas tillgänglig för alla</w:t>
      </w:r>
      <w:r w:rsidR="009D5BF2">
        <w:t xml:space="preserve">. Biblioteken i det allmänna biblioteksväsendet ska utöver att främja </w:t>
      </w:r>
      <w:r w:rsidR="00EE6442">
        <w:t>bl.a.</w:t>
      </w:r>
      <w:r w:rsidR="00EE6442">
        <w:t xml:space="preserve"> </w:t>
      </w:r>
      <w:r w:rsidR="009D5BF2">
        <w:t>litteraturens ställning och intresset för bildning</w:t>
      </w:r>
      <w:r w:rsidR="00635349">
        <w:t xml:space="preserve">, </w:t>
      </w:r>
      <w:r w:rsidR="009D5BF2">
        <w:t>också verka för</w:t>
      </w:r>
      <w:r w:rsidR="00EE6442">
        <w:t xml:space="preserve"> </w:t>
      </w:r>
      <w:r w:rsidR="009D5BF2">
        <w:t xml:space="preserve">det demokratiska samhällets utveckling genom att bidra till kunskapsförmedling och fri åsiktsbildning. </w:t>
      </w:r>
    </w:p>
    <w:p w:rsidR="002A192A" w:rsidP="009D5BF2">
      <w:r>
        <w:t>P</w:t>
      </w:r>
      <w:r w:rsidR="006A4F7B">
        <w:t xml:space="preserve">rincipen om </w:t>
      </w:r>
      <w:r w:rsidR="00B651B5">
        <w:t xml:space="preserve">en </w:t>
      </w:r>
      <w:r w:rsidR="006A4F7B">
        <w:t>armlängds avstånd</w:t>
      </w:r>
      <w:r>
        <w:t xml:space="preserve"> är central för regeringens kulturpolitik</w:t>
      </w:r>
      <w:r w:rsidR="00576C44">
        <w:t xml:space="preserve">, det </w:t>
      </w:r>
      <w:r w:rsidR="000B5D73">
        <w:t xml:space="preserve">framgår </w:t>
      </w:r>
      <w:r>
        <w:t>av</w:t>
      </w:r>
      <w:r w:rsidR="00FD49B8">
        <w:t xml:space="preserve"> både regeringsförklaringen och Tidöavtalet</w:t>
      </w:r>
      <w:r w:rsidR="001465EA">
        <w:t xml:space="preserve">. </w:t>
      </w:r>
      <w:r w:rsidR="00576C44">
        <w:t xml:space="preserve">För </w:t>
      </w:r>
      <w:r w:rsidR="000B5D73">
        <w:t>regeringen</w:t>
      </w:r>
      <w:r w:rsidR="00576C44">
        <w:t xml:space="preserve"> är det därför självklar</w:t>
      </w:r>
      <w:r w:rsidR="008A1168">
        <w:t>t</w:t>
      </w:r>
      <w:r w:rsidR="006A4F7B">
        <w:t xml:space="preserve"> att politiker inte ska </w:t>
      </w:r>
      <w:r w:rsidR="00E124DD">
        <w:t>styra innehållet i</w:t>
      </w:r>
      <w:r w:rsidR="00381C12">
        <w:t xml:space="preserve"> kulturen. </w:t>
      </w:r>
      <w:r w:rsidR="002B6DB3">
        <w:t xml:space="preserve">Det inkluderar </w:t>
      </w:r>
      <w:r w:rsidR="00546FAC">
        <w:t>också</w:t>
      </w:r>
      <w:r w:rsidR="002B6DB3">
        <w:t xml:space="preserve"> biblioteken och </w:t>
      </w:r>
      <w:r w:rsidR="00963943">
        <w:t>deras verksamhet.</w:t>
      </w:r>
      <w:r w:rsidR="00381C12">
        <w:t xml:space="preserve"> </w:t>
      </w:r>
    </w:p>
    <w:p w:rsidR="00381C12" w:rsidP="00D75E27">
      <w:r w:rsidRPr="00F65EEB">
        <w:t xml:space="preserve">Slutligen vill jag påpeka att en missförtroendeförklaring i en kommunal nämnd i Kalmar inte är något som ett statsråd kan ta ansvar för. Däremot </w:t>
      </w:r>
      <w:r>
        <w:t xml:space="preserve">kan jag upplysa om att </w:t>
      </w:r>
      <w:r w:rsidR="00A87FA9">
        <w:t xml:space="preserve">Konstnärsnämnden har i uppdrag att </w:t>
      </w:r>
      <w:r w:rsidRPr="005E5FC3" w:rsidR="00A87FA9">
        <w:t>uppmärksamma konstnärers utsatthet för hot, våld och trakasserie</w:t>
      </w:r>
      <w:r w:rsidR="00C13E20">
        <w:t xml:space="preserve">r. Ett uppdrag som </w:t>
      </w:r>
      <w:r w:rsidR="00A87FA9">
        <w:t xml:space="preserve">inte minst är viktigt i arbetet med att stärka den konstnärliga friheten. </w:t>
      </w:r>
      <w:r w:rsidR="00043071">
        <w:t>Där</w:t>
      </w:r>
      <w:r w:rsidR="00635349">
        <w:t>till</w:t>
      </w:r>
      <w:r w:rsidR="00043071">
        <w:t xml:space="preserve"> </w:t>
      </w:r>
      <w:r w:rsidR="00A87FA9">
        <w:t xml:space="preserve">har </w:t>
      </w:r>
      <w:r>
        <w:t xml:space="preserve">även </w:t>
      </w:r>
      <w:r w:rsidR="00A87FA9">
        <w:t>Statens kulturråd enligt sin instruktion i upp</w:t>
      </w:r>
      <w:r w:rsidR="00C13E20">
        <w:t xml:space="preserve">gift </w:t>
      </w:r>
      <w:r w:rsidRPr="00D22B1A" w:rsidR="00D22B1A">
        <w:t>att inom sitt</w:t>
      </w:r>
      <w:r>
        <w:t xml:space="preserve"> </w:t>
      </w:r>
      <w:r w:rsidRPr="00D22B1A" w:rsidR="00D22B1A">
        <w:t>verksamhetsområde främja lika rättigheter och möjligheter oavsett sexuell läggning, könsidentitet och könsuttryck</w:t>
      </w:r>
      <w:r w:rsidR="00D22B1A">
        <w:t xml:space="preserve">. </w:t>
      </w:r>
    </w:p>
    <w:p w:rsidR="00743FA7" w:rsidP="00D75E27">
      <w:r>
        <w:t>Stockholm den 30 november 2022</w:t>
      </w:r>
    </w:p>
    <w:p w:rsidR="00743FA7" w:rsidP="00D75E27"/>
    <w:p w:rsidR="00743FA7" w:rsidP="00D75E27">
      <w:r>
        <w:t xml:space="preserve">Parisa Liljestrand </w:t>
      </w:r>
    </w:p>
    <w:p w:rsidR="00050980" w:rsidRPr="00D75E27" w:rsidP="00D75E27">
      <w:r w:rsidRPr="00D75E27">
        <w:br/>
      </w:r>
    </w:p>
    <w:p w:rsidR="00A0129C" w:rsidRPr="00D75E27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509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50980" w:rsidRPr="007D73AB" w:rsidP="00340DE0">
          <w:pPr>
            <w:pStyle w:val="Header"/>
          </w:pPr>
        </w:p>
      </w:tc>
      <w:tc>
        <w:tcPr>
          <w:tcW w:w="1134" w:type="dxa"/>
        </w:tcPr>
        <w:p w:rsidR="000509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509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50980" w:rsidRPr="00710A6C" w:rsidP="00EE3C0F">
          <w:pPr>
            <w:pStyle w:val="Header"/>
            <w:rPr>
              <w:b/>
            </w:rPr>
          </w:pPr>
        </w:p>
        <w:p w:rsidR="00050980" w:rsidP="00EE3C0F">
          <w:pPr>
            <w:pStyle w:val="Header"/>
          </w:pPr>
        </w:p>
        <w:p w:rsidR="00050980" w:rsidP="00EE3C0F">
          <w:pPr>
            <w:pStyle w:val="Header"/>
          </w:pPr>
        </w:p>
        <w:p w:rsidR="000509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460CDF1A4946E69A21A4A412B7C23D"/>
            </w:placeholder>
            <w:dataBinding w:xpath="/ns0:DocumentInfo[1]/ns0:BaseInfo[1]/ns0:Dnr[1]" w:storeItemID="{31405BC7-89EA-4698-A4DF-E7DE9855E5E3}" w:prefixMappings="xmlns:ns0='http://lp/documentinfo/RK' "/>
            <w:text/>
          </w:sdtPr>
          <w:sdtContent>
            <w:p w:rsidR="00050980" w:rsidP="00EE3C0F">
              <w:pPr>
                <w:pStyle w:val="Header"/>
              </w:pPr>
              <w:r w:rsidRPr="00922376">
                <w:t>Ku2022/01699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2F5D8114224E779C154E681C8031AE"/>
            </w:placeholder>
            <w:showingPlcHdr/>
            <w:dataBinding w:xpath="/ns0:DocumentInfo[1]/ns0:BaseInfo[1]/ns0:DocNumber[1]" w:storeItemID="{31405BC7-89EA-4698-A4DF-E7DE9855E5E3}" w:prefixMappings="xmlns:ns0='http://lp/documentinfo/RK' "/>
            <w:text/>
          </w:sdtPr>
          <w:sdtContent>
            <w:p w:rsidR="000509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50980" w:rsidP="00EE3C0F">
          <w:pPr>
            <w:pStyle w:val="Header"/>
          </w:pPr>
        </w:p>
      </w:tc>
      <w:tc>
        <w:tcPr>
          <w:tcW w:w="1134" w:type="dxa"/>
        </w:tcPr>
        <w:p w:rsidR="00050980" w:rsidP="0094502D">
          <w:pPr>
            <w:pStyle w:val="Header"/>
          </w:pPr>
        </w:p>
        <w:p w:rsidR="000509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E3D91DA24CA482FA42815B1E0A0895D"/>
            </w:placeholder>
            <w:richText/>
          </w:sdtPr>
          <w:sdtEndPr>
            <w:rPr>
              <w:b w:val="0"/>
            </w:rPr>
          </w:sdtEndPr>
          <w:sdtContent>
            <w:p w:rsidR="00A24DB7" w:rsidRPr="00A24DB7" w:rsidP="00340DE0">
              <w:pPr>
                <w:pStyle w:val="Header"/>
                <w:rPr>
                  <w:b/>
                </w:rPr>
              </w:pPr>
              <w:r w:rsidRPr="00A24DB7">
                <w:rPr>
                  <w:b/>
                </w:rPr>
                <w:t>Kulturdepartementet</w:t>
              </w:r>
            </w:p>
            <w:p w:rsidR="00050980" w:rsidP="00340DE0">
              <w:pPr>
                <w:pStyle w:val="Header"/>
              </w:pPr>
              <w:r w:rsidRPr="00A24DB7">
                <w:t>Kulturministern</w:t>
              </w:r>
            </w:p>
          </w:sdtContent>
        </w:sdt>
        <w:p w:rsidR="00922376" w:rsidP="00922376">
          <w:pPr>
            <w:rPr>
              <w:rFonts w:asciiTheme="majorHAnsi" w:hAnsiTheme="majorHAnsi"/>
              <w:sz w:val="19"/>
            </w:rPr>
          </w:pPr>
        </w:p>
        <w:p w:rsidR="00922376" w:rsidP="00922376">
          <w:pPr>
            <w:rPr>
              <w:rFonts w:asciiTheme="majorHAnsi" w:hAnsiTheme="majorHAnsi"/>
              <w:sz w:val="19"/>
            </w:rPr>
          </w:pPr>
        </w:p>
        <w:p w:rsidR="00922376" w:rsidRPr="00922376" w:rsidP="00922376"/>
      </w:tc>
      <w:sdt>
        <w:sdtPr>
          <w:alias w:val="Recipient"/>
          <w:tag w:val="ccRKShow_Recipient"/>
          <w:id w:val="-28344517"/>
          <w:placeholder>
            <w:docPart w:val="F8996C421635409FB8F2426668D2F86A"/>
          </w:placeholder>
          <w:dataBinding w:xpath="/ns0:DocumentInfo[1]/ns0:BaseInfo[1]/ns0:Recipient[1]" w:storeItemID="{31405BC7-89EA-4698-A4DF-E7DE9855E5E3}" w:prefixMappings="xmlns:ns0='http://lp/documentinfo/RK' "/>
          <w:text w:multiLine="1"/>
        </w:sdtPr>
        <w:sdtContent>
          <w:tc>
            <w:tcPr>
              <w:tcW w:w="3170" w:type="dxa"/>
            </w:tcPr>
            <w:p w:rsidR="000509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509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460CDF1A4946E69A21A4A412B7C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8B5A6-8BCF-45C2-8CAA-0F2F00E92F5B}"/>
      </w:docPartPr>
      <w:docPartBody>
        <w:p w:rsidR="008D41B5" w:rsidP="00C419C8">
          <w:pPr>
            <w:pStyle w:val="15460CDF1A4946E69A21A4A412B7C2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2F5D8114224E779C154E681C803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00580-8E8B-44F4-B0BA-0670F0160433}"/>
      </w:docPartPr>
      <w:docPartBody>
        <w:p w:rsidR="008D41B5" w:rsidP="00C419C8">
          <w:pPr>
            <w:pStyle w:val="552F5D8114224E779C154E681C8031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3D91DA24CA482FA42815B1E0A08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FF109-7EDE-41B1-B176-9C936C07EA57}"/>
      </w:docPartPr>
      <w:docPartBody>
        <w:p w:rsidR="008D41B5" w:rsidP="00C419C8">
          <w:pPr>
            <w:pStyle w:val="4E3D91DA24CA482FA42815B1E0A089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996C421635409FB8F2426668D2F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3C208-6B88-486C-B14E-6E2062CB351D}"/>
      </w:docPartPr>
      <w:docPartBody>
        <w:p w:rsidR="008D41B5" w:rsidP="00C419C8">
          <w:pPr>
            <w:pStyle w:val="F8996C421635409FB8F2426668D2F86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9C8"/>
    <w:rPr>
      <w:noProof w:val="0"/>
      <w:color w:val="808080"/>
    </w:rPr>
  </w:style>
  <w:style w:type="paragraph" w:customStyle="1" w:styleId="15460CDF1A4946E69A21A4A412B7C23D">
    <w:name w:val="15460CDF1A4946E69A21A4A412B7C23D"/>
    <w:rsid w:val="00C419C8"/>
  </w:style>
  <w:style w:type="paragraph" w:customStyle="1" w:styleId="F8996C421635409FB8F2426668D2F86A">
    <w:name w:val="F8996C421635409FB8F2426668D2F86A"/>
    <w:rsid w:val="00C419C8"/>
  </w:style>
  <w:style w:type="paragraph" w:customStyle="1" w:styleId="552F5D8114224E779C154E681C8031AE1">
    <w:name w:val="552F5D8114224E779C154E681C8031AE1"/>
    <w:rsid w:val="00C419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3D91DA24CA482FA42815B1E0A0895D1">
    <w:name w:val="4E3D91DA24CA482FA42815B1E0A0895D1"/>
    <w:rsid w:val="00C419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33a03260-3691-4241-8312-000cc1d55d23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2022-11-18</HeaderDate>
    <Office/>
    <Dnr>Ku2022/01699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C5DE1-EA4C-41D3-AA6F-317B03AA3027}"/>
</file>

<file path=customXml/itemProps2.xml><?xml version="1.0" encoding="utf-8"?>
<ds:datastoreItem xmlns:ds="http://schemas.openxmlformats.org/officeDocument/2006/customXml" ds:itemID="{0AA04A87-55B2-4F5D-BCB7-4C59A6C82DB3}"/>
</file>

<file path=customXml/itemProps3.xml><?xml version="1.0" encoding="utf-8"?>
<ds:datastoreItem xmlns:ds="http://schemas.openxmlformats.org/officeDocument/2006/customXml" ds:itemID="{31405BC7-89EA-4698-A4DF-E7DE9855E5E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003B156-68D2-4A05-9AC3-519697A789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 Kulturutövare som är HBTQ - plus.docx</dc:title>
  <cp:revision>21</cp:revision>
  <cp:lastPrinted>2022-11-22T14:09:00Z</cp:lastPrinted>
  <dcterms:created xsi:type="dcterms:W3CDTF">2022-11-22T14:28:00Z</dcterms:created>
  <dcterms:modified xsi:type="dcterms:W3CDTF">2022-11-30T07:57:00Z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71a5fb44-cd8d-427c-81f9-922bdcb31018</vt:lpwstr>
  </property>
</Properties>
</file>