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B85" w:rsidRPr="00F66531" w:rsidRDefault="00E66B85">
      <w:pPr>
        <w:pStyle w:val="Frslagsrubrik"/>
      </w:pPr>
      <w:r w:rsidRPr="00F66531">
        <w:t>Förslag till riksdagsbeslut</w:t>
      </w:r>
    </w:p>
    <w:p w:rsidR="00E66B85" w:rsidRPr="00F66531" w:rsidRDefault="00E66B85">
      <w:pPr>
        <w:pStyle w:val="Hemstlatt"/>
        <w:ind w:left="0"/>
      </w:pPr>
      <w:r w:rsidRPr="00F66531">
        <w:t>Riksdagen tillkännager för regeringen som sin mening vad som anförs i motionen om att införa en rätt att domstolspröva felaktiga beslut i vårdnadsutredningar.</w:t>
      </w:r>
    </w:p>
    <w:p w:rsidR="00E66B85" w:rsidRPr="00F66531" w:rsidRDefault="00E66B85">
      <w:pPr>
        <w:pStyle w:val="Rubrik1"/>
      </w:pPr>
      <w:r w:rsidRPr="00F66531">
        <w:t>Motivering</w:t>
      </w:r>
    </w:p>
    <w:p w:rsidR="00E66B85" w:rsidRPr="00F66531" w:rsidRDefault="00E66B85">
      <w:r w:rsidRPr="00F66531">
        <w:t>Långvarig kritik mot socialtjänsten har riktats från jurister, utredare, docenter och inblandade personer i vårdnadsutredningar. Den kritik som förts fram har bland annat handlat om partisk inställning till kön och att det saknas tydliga frågeställningar samt att uppgifterna i utredningarna inte säkerställs. Enligt Bo Edvardsson, docent i utredningsmetodik, är socialtjänstens utredningar så undermåliga att de aldrig borde ha lämnats in.</w:t>
      </w:r>
    </w:p>
    <w:p w:rsidR="00E66B85" w:rsidRPr="00F66531" w:rsidRDefault="00E66B85">
      <w:pPr>
        <w:pStyle w:val="Normaltindrag"/>
      </w:pPr>
      <w:r w:rsidRPr="00F66531">
        <w:t>Enligt studier och granskningar av familjerätten i Gävle har det bl.a. fra</w:t>
      </w:r>
      <w:r w:rsidRPr="00F66531">
        <w:t>m</w:t>
      </w:r>
      <w:r w:rsidRPr="00F66531">
        <w:t>kommit av socialsekreterare själva att de lider brist på handledning, riskb</w:t>
      </w:r>
      <w:r w:rsidRPr="00F66531">
        <w:t>e</w:t>
      </w:r>
      <w:r w:rsidRPr="00F66531">
        <w:t>dömningsmaterial och psykologisk kompetens när det gäller att tolka det som sägs. I dagsläget innebär detta att utredare många gånger famlar i mörkret och tar beslut efter eget godtyckande, vilket riskerar bli personligt.</w:t>
      </w:r>
    </w:p>
    <w:p w:rsidR="00E66B85" w:rsidRPr="00F66531" w:rsidRDefault="00E66B85">
      <w:pPr>
        <w:pStyle w:val="Normaltindrag"/>
      </w:pPr>
      <w:r w:rsidRPr="00F66531">
        <w:t>Då domstolen till nästan 90 procent följer socialtjänstens vårdnadsutre</w:t>
      </w:r>
      <w:r w:rsidRPr="00F66531">
        <w:t>d</w:t>
      </w:r>
      <w:r w:rsidRPr="00F66531">
        <w:t>ningar föreligger rättsosäkerhet som inte är försvarbart. Då uppenbara brister från flera håll synliggjorts vill jag förorda rätten till överklagan efter ett do</w:t>
      </w:r>
      <w:r w:rsidRPr="00F66531">
        <w:t>m</w:t>
      </w:r>
      <w:r w:rsidRPr="00F66531">
        <w:t>stol</w:t>
      </w:r>
      <w:r w:rsidRPr="00F66531">
        <w:t>s</w:t>
      </w:r>
      <w:r w:rsidRPr="00F66531">
        <w:t>beslut. Rätten att överklaga en bristfällig vårdnadsutredning skulle stärka tilltron till samhället och samtidigt medverka till att barnperspektivet hamnar i fokus.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6531">
        <w:trPr>
          <w:cantSplit/>
        </w:trPr>
        <w:tc>
          <w:tcPr>
            <w:tcW w:w="3046" w:type="dxa"/>
          </w:tcPr>
          <w:p w:rsidR="00E66B85" w:rsidRPr="00F66531" w:rsidRDefault="00E66B85">
            <w:pPr>
              <w:pStyle w:val="UnderskriftDatum"/>
              <w:spacing w:before="240"/>
            </w:pPr>
            <w:r w:rsidRPr="00F66531">
              <w:lastRenderedPageBreak/>
              <w:t>Stockholm den 26 september 2013</w:t>
            </w:r>
          </w:p>
        </w:tc>
        <w:tc>
          <w:tcPr>
            <w:tcW w:w="3047" w:type="dxa"/>
          </w:tcPr>
          <w:p w:rsidR="00E66B85" w:rsidRPr="00F66531" w:rsidRDefault="00E66B85">
            <w:pPr>
              <w:pStyle w:val="Underskrifter"/>
              <w:spacing w:before="240"/>
            </w:pPr>
          </w:p>
        </w:tc>
      </w:tr>
      <w:tr w:rsidR="00000000" w:rsidRPr="00F66531">
        <w:trPr>
          <w:cantSplit/>
        </w:trPr>
        <w:tc>
          <w:tcPr>
            <w:tcW w:w="3046" w:type="dxa"/>
          </w:tcPr>
          <w:p w:rsidR="00E66B85" w:rsidRPr="00F66531" w:rsidRDefault="00E66B85">
            <w:pPr>
              <w:pStyle w:val="Underskrifter"/>
            </w:pPr>
            <w:r w:rsidRPr="00F66531">
              <w:t>Margareta Larsson (SD)</w:t>
            </w:r>
          </w:p>
        </w:tc>
        <w:tc>
          <w:tcPr>
            <w:tcW w:w="3046" w:type="dxa"/>
          </w:tcPr>
          <w:p w:rsidR="00E66B85" w:rsidRPr="00F66531" w:rsidRDefault="00E66B85">
            <w:pPr>
              <w:pStyle w:val="Underskrifter"/>
            </w:pPr>
          </w:p>
        </w:tc>
      </w:tr>
    </w:tbl>
    <w:p w:rsidR="00E66B85" w:rsidRPr="00F66531" w:rsidRDefault="00E66B85">
      <w:pPr>
        <w:pStyle w:val="Normaltindrag"/>
      </w:pPr>
    </w:p>
    <w:sectPr w:rsidR="00E66B85" w:rsidRPr="00F66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B85" w:rsidRPr="00F66531" w:rsidRDefault="00E66B85">
      <w:r w:rsidRPr="00F66531">
        <w:separator/>
      </w:r>
    </w:p>
  </w:endnote>
  <w:endnote w:type="continuationSeparator" w:id="0">
    <w:p w:rsidR="00E66B85" w:rsidRPr="00F66531" w:rsidRDefault="00E66B85">
      <w:r w:rsidRPr="00F665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B85" w:rsidRPr="00F66531" w:rsidRDefault="00F66531">
    <w:pPr>
      <w:pStyle w:val="Sidfot"/>
    </w:pPr>
    <w:r w:rsidRPr="00F665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72704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B85" w:rsidRDefault="00E66B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6B85" w:rsidRDefault="00E66B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B85" w:rsidRPr="00F66531" w:rsidRDefault="00F66531">
    <w:pPr>
      <w:pStyle w:val="Sidfot"/>
    </w:pPr>
    <w:r w:rsidRPr="00F665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0142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B85" w:rsidRDefault="00E66B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6B85" w:rsidRDefault="00E66B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B85" w:rsidRPr="00F66531" w:rsidRDefault="00F66531">
    <w:pPr>
      <w:pStyle w:val="Sidfot"/>
    </w:pPr>
    <w:r w:rsidRPr="00F665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73280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B85" w:rsidRDefault="00E66B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6B85" w:rsidRDefault="00E66B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B85" w:rsidRPr="00F66531" w:rsidRDefault="00E66B85">
      <w:r w:rsidRPr="00F66531">
        <w:separator/>
      </w:r>
    </w:p>
  </w:footnote>
  <w:footnote w:type="continuationSeparator" w:id="0">
    <w:p w:rsidR="00E66B85" w:rsidRPr="00F66531" w:rsidRDefault="00E66B85">
      <w:r w:rsidRPr="00F665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B85" w:rsidRPr="00F66531" w:rsidRDefault="00F66531">
    <w:pPr>
      <w:pStyle w:val="Sidhuvud"/>
    </w:pPr>
    <w:r w:rsidRPr="00F665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98812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B85" w:rsidRDefault="00E66B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6B85" w:rsidRDefault="00E66B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B85" w:rsidRPr="00F66531" w:rsidRDefault="00F66531">
    <w:pPr>
      <w:pStyle w:val="Sidhuvud"/>
    </w:pPr>
    <w:r w:rsidRPr="00F665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92300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B85" w:rsidRDefault="00E66B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6B85" w:rsidRDefault="00E66B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B85" w:rsidRPr="00F66531" w:rsidRDefault="00E66B85">
    <w:pPr>
      <w:pStyle w:val="FSHNormal"/>
      <w:tabs>
        <w:tab w:val="right" w:pos="5840"/>
      </w:tabs>
    </w:pPr>
    <w:r w:rsidRPr="00F66531">
      <w:br/>
    </w:r>
    <w:r w:rsidRPr="00F66531">
      <w:fldChar w:fldCharType="begin" w:fldLock="1"/>
    </w:r>
    <w:r w:rsidRPr="00F66531">
      <w:instrText xml:space="preserve"> DOCPROPERTY</w:instrText>
    </w:r>
    <w:r w:rsidRPr="00F66531">
      <w:rPr>
        <w:sz w:val="18"/>
      </w:rPr>
      <w:instrText xml:space="preserve"> "YearUser" *\charformat </w:instrText>
    </w:r>
    <w:r w:rsidRPr="00F66531">
      <w:fldChar w:fldCharType="separate"/>
    </w:r>
    <w:r w:rsidRPr="00F66531">
      <w:t>2013/14</w:t>
    </w:r>
    <w:r w:rsidRPr="00F66531">
      <w:fldChar w:fldCharType="end"/>
    </w:r>
    <w:r w:rsidRPr="00F66531">
      <w:t xml:space="preserve"> </w:t>
    </w:r>
    <w:r w:rsidRPr="00F66531">
      <w:tab/>
      <w:t xml:space="preserve">mnr: </w:t>
    </w:r>
    <w:r w:rsidRPr="00F66531">
      <w:fldChar w:fldCharType="begin" w:fldLock="1"/>
    </w:r>
    <w:r w:rsidRPr="00F66531">
      <w:instrText xml:space="preserve"> DOCPROPERTY</w:instrText>
    </w:r>
    <w:r w:rsidRPr="00F66531">
      <w:rPr>
        <w:sz w:val="18"/>
      </w:rPr>
      <w:instrText xml:space="preserve"> "Motionsnummer" *\charformat </w:instrText>
    </w:r>
    <w:r w:rsidRPr="00F66531">
      <w:fldChar w:fldCharType="separate"/>
    </w:r>
    <w:r w:rsidRPr="00F66531">
      <w:t>So261</w:t>
    </w:r>
    <w:r w:rsidRPr="00F66531">
      <w:fldChar w:fldCharType="end"/>
    </w:r>
    <w:r w:rsidRPr="00F66531">
      <w:br/>
    </w:r>
    <w:r w:rsidRPr="00F66531">
      <w:fldChar w:fldCharType="begin" w:fldLock="1"/>
    </w:r>
    <w:r w:rsidRPr="00F66531">
      <w:instrText xml:space="preserve"> DOCPROPERTY</w:instrText>
    </w:r>
    <w:r w:rsidRPr="00F66531">
      <w:rPr>
        <w:sz w:val="18"/>
      </w:rPr>
      <w:instrText xml:space="preserve"> "Samling" *\charformat </w:instrText>
    </w:r>
    <w:r w:rsidRPr="00F66531">
      <w:fldChar w:fldCharType="end"/>
    </w:r>
    <w:r w:rsidRPr="00F66531">
      <w:tab/>
      <w:t xml:space="preserve">pnr: </w:t>
    </w:r>
    <w:r w:rsidRPr="00F66531">
      <w:fldChar w:fldCharType="begin" w:fldLock="1"/>
    </w:r>
    <w:r w:rsidRPr="00F66531">
      <w:instrText xml:space="preserve"> DOCPROPERTY</w:instrText>
    </w:r>
    <w:r w:rsidRPr="00F66531">
      <w:rPr>
        <w:sz w:val="18"/>
      </w:rPr>
      <w:instrText xml:space="preserve"> "Partinummer" *\charformat </w:instrText>
    </w:r>
    <w:r w:rsidRPr="00F66531">
      <w:fldChar w:fldCharType="separate"/>
    </w:r>
    <w:r w:rsidRPr="00F66531">
      <w:t>SD5</w:t>
    </w:r>
    <w:r w:rsidRPr="00F66531">
      <w:fldChar w:fldCharType="end"/>
    </w:r>
  </w:p>
  <w:p w:rsidR="00E66B85" w:rsidRPr="00F66531" w:rsidRDefault="00E66B85">
    <w:pPr>
      <w:pStyle w:val="FSHRub1"/>
    </w:pPr>
    <w:r w:rsidRPr="00F66531">
      <w:t>Motion till riksdagen</w:t>
    </w:r>
    <w:r w:rsidRPr="00F66531">
      <w:br/>
    </w:r>
    <w:r w:rsidRPr="00F66531">
      <w:fldChar w:fldCharType="begin" w:fldLock="1"/>
    </w:r>
    <w:r w:rsidRPr="00F66531">
      <w:instrText xml:space="preserve"> DOCPROPERTY "YearUser" *\charformat </w:instrText>
    </w:r>
    <w:r w:rsidRPr="00F66531">
      <w:fldChar w:fldCharType="separate"/>
    </w:r>
    <w:r w:rsidRPr="00F66531">
      <w:t>2013/14</w:t>
    </w:r>
    <w:r w:rsidRPr="00F66531">
      <w:fldChar w:fldCharType="end"/>
    </w:r>
    <w:r w:rsidRPr="00F66531">
      <w:t>:</w:t>
    </w:r>
    <w:r w:rsidRPr="00F66531">
      <w:fldChar w:fldCharType="begin" w:fldLock="1"/>
    </w:r>
    <w:r w:rsidRPr="00F66531">
      <w:instrText xml:space="preserve"> DOCPROPERTY "Motionsnummer" *\charformat </w:instrText>
    </w:r>
    <w:r w:rsidRPr="00F66531">
      <w:fldChar w:fldCharType="separate"/>
    </w:r>
    <w:r w:rsidRPr="00F66531">
      <w:t>So261</w:t>
    </w:r>
    <w:r w:rsidRPr="00F66531">
      <w:fldChar w:fldCharType="end"/>
    </w:r>
  </w:p>
  <w:p w:rsidR="00E66B85" w:rsidRPr="00F66531" w:rsidRDefault="00E66B85">
    <w:pPr>
      <w:pStyle w:val="FSHNormalS5"/>
    </w:pPr>
    <w:r w:rsidRPr="00F66531">
      <w:fldChar w:fldCharType="begin" w:fldLock="1"/>
    </w:r>
    <w:r w:rsidRPr="00F66531">
      <w:instrText xml:space="preserve"> DOCPROPERTY "MotionarText" *\charformat </w:instrText>
    </w:r>
    <w:r w:rsidRPr="00F66531">
      <w:fldChar w:fldCharType="separate"/>
    </w:r>
    <w:r w:rsidRPr="00F66531">
      <w:t>av Margareta Larsson (SD)</w:t>
    </w:r>
    <w:r w:rsidRPr="00F66531">
      <w:fldChar w:fldCharType="end"/>
    </w:r>
    <w:r w:rsidRPr="00F66531">
      <w:br/>
    </w:r>
    <w:r w:rsidRPr="00F66531">
      <w:fldChar w:fldCharType="begin" w:fldLock="1"/>
    </w:r>
    <w:r w:rsidRPr="00F66531">
      <w:instrText xml:space="preserve"> DOCPROPERTY "SvarFrasKort" *\charformat </w:instrText>
    </w:r>
    <w:r w:rsidRPr="00F66531">
      <w:fldChar w:fldCharType="end"/>
    </w:r>
  </w:p>
  <w:p w:rsidR="00E66B85" w:rsidRPr="00F66531" w:rsidRDefault="00E66B85">
    <w:pPr>
      <w:pStyle w:val="FSHTitel"/>
    </w:pPr>
    <w:r w:rsidRPr="00F66531">
      <w:fldChar w:fldCharType="begin" w:fldLock="1"/>
    </w:r>
    <w:r w:rsidRPr="00F66531">
      <w:instrText xml:space="preserve"> DOCPROPERTY</w:instrText>
    </w:r>
    <w:r w:rsidRPr="00F66531">
      <w:rPr>
        <w:sz w:val="18"/>
      </w:rPr>
      <w:instrText xml:space="preserve"> "RubrikSvar" *\charformat </w:instrText>
    </w:r>
    <w:r w:rsidRPr="00F66531">
      <w:fldChar w:fldCharType="separate"/>
    </w:r>
    <w:r w:rsidRPr="00F66531">
      <w:t>Rätten att överklaga vårdnadsutredningar</w:t>
    </w:r>
    <w:r w:rsidRPr="00F66531">
      <w:fldChar w:fldCharType="end"/>
    </w:r>
  </w:p>
  <w:p w:rsidR="00E66B85" w:rsidRPr="00F66531" w:rsidRDefault="00E66B85">
    <w:pPr>
      <w:pStyle w:val="Normal00"/>
    </w:pPr>
  </w:p>
  <w:p w:rsidR="00E66B85" w:rsidRPr="00F66531" w:rsidRDefault="00E66B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82572866">
    <w:abstractNumId w:val="13"/>
  </w:num>
  <w:num w:numId="2" w16cid:durableId="1148129531">
    <w:abstractNumId w:val="11"/>
  </w:num>
  <w:num w:numId="3" w16cid:durableId="638849833">
    <w:abstractNumId w:val="14"/>
  </w:num>
  <w:num w:numId="4" w16cid:durableId="1349058648">
    <w:abstractNumId w:val="8"/>
  </w:num>
  <w:num w:numId="5" w16cid:durableId="1767655765">
    <w:abstractNumId w:val="3"/>
  </w:num>
  <w:num w:numId="6" w16cid:durableId="334501355">
    <w:abstractNumId w:val="2"/>
  </w:num>
  <w:num w:numId="7" w16cid:durableId="501042851">
    <w:abstractNumId w:val="1"/>
  </w:num>
  <w:num w:numId="8" w16cid:durableId="154995144">
    <w:abstractNumId w:val="0"/>
  </w:num>
  <w:num w:numId="9" w16cid:durableId="1769958689">
    <w:abstractNumId w:val="9"/>
  </w:num>
  <w:num w:numId="10" w16cid:durableId="1360814840">
    <w:abstractNumId w:val="7"/>
  </w:num>
  <w:num w:numId="11" w16cid:durableId="224606803">
    <w:abstractNumId w:val="6"/>
  </w:num>
  <w:num w:numId="12" w16cid:durableId="1082920742">
    <w:abstractNumId w:val="5"/>
  </w:num>
  <w:num w:numId="13" w16cid:durableId="1301036640">
    <w:abstractNumId w:val="4"/>
  </w:num>
  <w:num w:numId="14" w16cid:durableId="541287137">
    <w:abstractNumId w:val="16"/>
  </w:num>
  <w:num w:numId="15" w16cid:durableId="669411912">
    <w:abstractNumId w:val="12"/>
  </w:num>
  <w:num w:numId="16" w16cid:durableId="367029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9"/>
    <w:docVar w:name="PersonGUIDs" w:val="{710FA618-5B25-4BFF-97BA-81B32B30C3BD}"/>
  </w:docVars>
  <w:rsids>
    <w:rsidRoot w:val="002B3EC4"/>
    <w:rsid w:val="002B3EC4"/>
    <w:rsid w:val="00E66B85"/>
    <w:rsid w:val="00F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D6A76C-1AD7-49AC-B622-AEBE273B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1275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SD5</vt:lpstr>
    </vt:vector>
  </TitlesOfParts>
  <Company>Riksdagen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SD5</dc:title>
  <dc:subject>SD5</dc:subject>
  <dc:creator>Riksdagen</dc:creator>
  <cp:keywords>Riksdagen</cp:keywords>
  <dc:description>AD-ändringar</dc:description>
  <cp:lastModifiedBy>Lars Brink</cp:lastModifiedBy>
  <cp:revision>2</cp:revision>
  <cp:lastPrinted>2013-11-22T09:04:00Z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mot2000_606_2013-09-09</vt:lpwstr>
  </property>
  <property fmtid="{D5CDD505-2E9C-101B-9397-08002B2CF9AE}" pid="3" name="version">
    <vt:lpwstr>mot2000_606_2013-09-09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Rätten att överklaga vårdnadsutredningar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att överklaga vårdnadsutredningar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Larsson (SD)</vt:lpwstr>
  </property>
  <property fmtid="{D5CDD505-2E9C-101B-9397-08002B2CF9AE}" pid="26" name="MotionarLista">
    <vt:lpwstr>Larsson, Margareta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20132014000000830068000000050069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20132014000000830068000000050069</vt:lpwstr>
  </property>
  <property fmtid="{D5CDD505-2E9C-101B-9397-08002B2CF9AE}" pid="50" name="nummer">
    <vt:lpwstr>261</vt:lpwstr>
  </property>
  <property fmtid="{D5CDD505-2E9C-101B-9397-08002B2CF9AE}" pid="51" name="utskottsbeteckning">
    <vt:lpwstr>So</vt:lpwstr>
  </property>
  <property fmtid="{D5CDD505-2E9C-101B-9397-08002B2CF9AE}" pid="52" name="GlobalUID">
    <vt:lpwstr>{F6AF22E8-A144-4657-9F7E-BD39F6EA1271}</vt:lpwstr>
  </property>
  <property fmtid="{D5CDD505-2E9C-101B-9397-08002B2CF9AE}" pid="53" name="Överföringar">
    <vt:i4>0</vt:i4>
  </property>
  <property fmtid="{D5CDD505-2E9C-101B-9397-08002B2CF9AE}" pid="54" name="Checksum">
    <vt:lpwstr>*1019863799968*</vt:lpwstr>
  </property>
  <property fmtid="{D5CDD505-2E9C-101B-9397-08002B2CF9AE}" pid="55" name="skuggnummer">
    <vt:lpwstr>411</vt:lpwstr>
  </property>
  <property fmtid="{D5CDD505-2E9C-101B-9397-08002B2CF9AE}" pid="56" name="urixVersion">
    <vt:lpwstr>4.6.0.0</vt:lpwstr>
  </property>
  <property fmtid="{D5CDD505-2E9C-101B-9397-08002B2CF9AE}" pid="57" name="urixOrigin">
    <vt:lpwstr>131122 10:04:36.065</vt:lpwstr>
  </property>
  <property fmtid="{D5CDD505-2E9C-101B-9397-08002B2CF9AE}" pid="58" name="urixGuid">
    <vt:lpwstr>{C95A92A0-4D76-4B93-8EE0-361C6DEA52D5}</vt:lpwstr>
  </property>
</Properties>
</file>