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056" w:rsidRPr="00A14D0A" w:rsidRDefault="00E11056" w:rsidP="00E11056">
      <w:pPr>
        <w:pStyle w:val="Hemstlrubrik"/>
      </w:pPr>
      <w:r w:rsidRPr="00A14D0A">
        <w:t>Förslag till riksdagsbeslut</w:t>
      </w:r>
    </w:p>
    <w:p w:rsidR="00940C0A" w:rsidRPr="00A14D0A" w:rsidRDefault="00940C0A">
      <w:pPr>
        <w:pStyle w:val="Hemstlatt"/>
        <w:ind w:left="0"/>
      </w:pPr>
      <w:r w:rsidRPr="00A14D0A">
        <w:t>Riksdagen tillkännager för regeringen som sin mening vad i motionen anförs om en förstärkning av polisen och rättsväsendet i Ka</w:t>
      </w:r>
      <w:r w:rsidRPr="00A14D0A">
        <w:t>l</w:t>
      </w:r>
      <w:r w:rsidRPr="00A14D0A">
        <w:t>mar län.</w:t>
      </w:r>
    </w:p>
    <w:p w:rsidR="00E84F25" w:rsidRPr="00A14D0A" w:rsidRDefault="007C6092" w:rsidP="00E22893">
      <w:pPr>
        <w:pStyle w:val="Rubrik1"/>
      </w:pPr>
      <w:r w:rsidRPr="00A14D0A">
        <w:t>Motivering</w:t>
      </w:r>
    </w:p>
    <w:p w:rsidR="00E11056" w:rsidRPr="00A14D0A" w:rsidRDefault="00E11056" w:rsidP="00E11056">
      <w:r w:rsidRPr="00A14D0A">
        <w:t>I ett tryggt och demokratiskt samhälle är det avgörande att medborgarna kä</w:t>
      </w:r>
      <w:r w:rsidRPr="00A14D0A">
        <w:t>n</w:t>
      </w:r>
      <w:r w:rsidRPr="00A14D0A">
        <w:t>ner tilltro till och förtroende för rättsväsendet.  En nedrustning har skett av polisens verksamhet i landet som helhet och då inte minst i Kalmar län. Den dagliga närvaron av poliser i alla delar av länet är låg. Polisresurserna dras ner, en centralisering pågår och polisstationer upphör att vara bemannade. I</w:t>
      </w:r>
      <w:r w:rsidR="00AD13C7" w:rsidRPr="00A14D0A">
        <w:t xml:space="preserve"> </w:t>
      </w:r>
      <w:r w:rsidRPr="00A14D0A">
        <w:t>dag finns bara fragment kvar av den närpolisreform som genomfördes för någ</w:t>
      </w:r>
      <w:r w:rsidR="00AD13C7" w:rsidRPr="00A14D0A">
        <w:t>ra år sedan. Denna nedrustning</w:t>
      </w:r>
      <w:r w:rsidRPr="00A14D0A">
        <w:t xml:space="preserve"> leder i sin tur till att medborgarnas förtr</w:t>
      </w:r>
      <w:r w:rsidRPr="00A14D0A">
        <w:t>o</w:t>
      </w:r>
      <w:r w:rsidRPr="00A14D0A">
        <w:t>ende för rättsväsendet undergrävts. Den enskildes rättstrygghet och rättss</w:t>
      </w:r>
      <w:r w:rsidRPr="00A14D0A">
        <w:t>ä</w:t>
      </w:r>
      <w:r w:rsidRPr="00A14D0A">
        <w:t xml:space="preserve">kerhet hotas. Många människor känner sig rättslösa och fyllda av vanmakt. </w:t>
      </w:r>
    </w:p>
    <w:p w:rsidR="00E11056" w:rsidRPr="00A14D0A" w:rsidRDefault="00E11056" w:rsidP="00AD13C7">
      <w:pPr>
        <w:pStyle w:val="Normaltindrag"/>
      </w:pPr>
      <w:r w:rsidRPr="00A14D0A">
        <w:t>Denna situation skall ställas mot att varje person årligen betalar drygt</w:t>
      </w:r>
      <w:r w:rsidR="00AD13C7" w:rsidRPr="00A14D0A">
        <w:t xml:space="preserve"> 3 </w:t>
      </w:r>
      <w:r w:rsidRPr="00A14D0A">
        <w:t>000 kronor för den verksamhet som bedrivs inom rättsväsendet, totalt lägger vi 28 miljarder i hela landet.  Det är då rimligt att kräva att man får valuta för pengarna i form av trygghet för sig själv, sina närmaste och för sin omgi</w:t>
      </w:r>
      <w:r w:rsidRPr="00A14D0A">
        <w:t>v</w:t>
      </w:r>
      <w:r w:rsidRPr="00A14D0A">
        <w:t xml:space="preserve">ning. </w:t>
      </w:r>
    </w:p>
    <w:p w:rsidR="00E11056" w:rsidRPr="00A14D0A" w:rsidRDefault="00E11056" w:rsidP="00AD13C7">
      <w:pPr>
        <w:pStyle w:val="Normaltindrag"/>
      </w:pPr>
      <w:r w:rsidRPr="00A14D0A">
        <w:t>Bristen på polis- och utredningsresurser tar sig också andra uttryck som l</w:t>
      </w:r>
      <w:r w:rsidRPr="00A14D0A">
        <w:t>e</w:t>
      </w:r>
      <w:r w:rsidRPr="00A14D0A">
        <w:t>der till ett mindre tryggt samhälle. Varje år utsätts tiotusentals kvinnor i Sv</w:t>
      </w:r>
      <w:r w:rsidRPr="00A14D0A">
        <w:t>e</w:t>
      </w:r>
      <w:r w:rsidRPr="00A14D0A">
        <w:t>rige för misshandel och sexualbrott.  Antalet anmälda våldsbrot</w:t>
      </w:r>
      <w:r w:rsidR="00AD13C7" w:rsidRPr="00A14D0A">
        <w:t>t mot kvinnor uppgår till ca 20 </w:t>
      </w:r>
      <w:r w:rsidRPr="00A14D0A">
        <w:t xml:space="preserve">000 varje år, men </w:t>
      </w:r>
      <w:r w:rsidR="00AD13C7" w:rsidRPr="00A14D0A">
        <w:t xml:space="preserve">mörkertalet är mycket stort. </w:t>
      </w:r>
      <w:r w:rsidRPr="00A14D0A">
        <w:t>I Kalmar län visar statistiken över anmälda miss</w:t>
      </w:r>
      <w:r w:rsidRPr="00A14D0A">
        <w:softHyphen/>
        <w:t>handelsbro</w:t>
      </w:r>
      <w:r w:rsidR="00AD13C7" w:rsidRPr="00A14D0A">
        <w:t>tt mot kvinnor under tiden 2000–2004 att 2 </w:t>
      </w:r>
      <w:r w:rsidRPr="00A14D0A">
        <w:t xml:space="preserve">317 brott anmälts.  Samtidigt tar utredningar om våld mot kvinnor allt längre tid.  Detta är ingen acceptabel situation.  Kampen för att få </w:t>
      </w:r>
      <w:r w:rsidRPr="00A14D0A">
        <w:lastRenderedPageBreak/>
        <w:t>slut på våldet mot kvinnor måste få högsta prioritet. Brotten måste förebyggas och i den mån de likväl uppstår måste de snabbt utredas.</w:t>
      </w:r>
    </w:p>
    <w:p w:rsidR="00E11056" w:rsidRPr="00A14D0A" w:rsidRDefault="00E11056" w:rsidP="00AD13C7">
      <w:pPr>
        <w:pStyle w:val="Normaltindrag"/>
      </w:pPr>
      <w:r w:rsidRPr="00A14D0A">
        <w:t>En första slutsats blir därför att det behövs fler poliser i Kalmar län.  Av de poliser som redan finns måste fler, än den 1/3 som i</w:t>
      </w:r>
      <w:r w:rsidR="00AD13C7" w:rsidRPr="00A14D0A">
        <w:t xml:space="preserve"> </w:t>
      </w:r>
      <w:r w:rsidRPr="00A14D0A">
        <w:t>dag jobbar i yttre tjänst, komma ut. Fler poliser med lokal förankring möjliggör att polisens arbete kan utformas efter lok</w:t>
      </w:r>
      <w:r w:rsidR="00AD13C7" w:rsidRPr="00A14D0A">
        <w:t xml:space="preserve">ala behov och förutsättningar. </w:t>
      </w:r>
      <w:r w:rsidRPr="00A14D0A">
        <w:t xml:space="preserve">För Kalmar län behövs ett polistillskott för att få en tillgänglig polis i alla länets kommuner, under hela dygnet varje dag i veckan. </w:t>
      </w:r>
    </w:p>
    <w:p w:rsidR="00E11056" w:rsidRPr="00A14D0A" w:rsidRDefault="00E11056" w:rsidP="00AD13C7">
      <w:pPr>
        <w:pStyle w:val="Normaltindrag"/>
      </w:pPr>
      <w:r w:rsidRPr="00A14D0A">
        <w:t>En andra slutsats är att åklagarväsendet måste utvecklas ytterligare. För att lagföringsprocessen skall fungera måste vi ha en stark åklagarorganisation. Åklagarväsendet bör medverka i polisens kompetens- och verksamhetsu</w:t>
      </w:r>
      <w:r w:rsidRPr="00A14D0A">
        <w:t>t</w:t>
      </w:r>
      <w:r w:rsidRPr="00A14D0A">
        <w:t xml:space="preserve">veckling för att säkerställa en effektiv och snabb brottsutredningsverksamhet med högt ställda krav på rättssäkerhet och kvalitet. Brott måste betydligt oftare leda till lagföring än vad som är fallet i dag. </w:t>
      </w:r>
    </w:p>
    <w:p w:rsidR="00140480" w:rsidRPr="00A14D0A" w:rsidRDefault="00E11056" w:rsidP="00AD13C7">
      <w:pPr>
        <w:pStyle w:val="Normaltindrag"/>
      </w:pPr>
      <w:r w:rsidRPr="00A14D0A">
        <w:t>Vad som ovan sagts om inriktningen och förstärkningen av polis och rätt</w:t>
      </w:r>
      <w:r w:rsidRPr="00A14D0A">
        <w:t>s</w:t>
      </w:r>
      <w:r w:rsidRPr="00A14D0A">
        <w:t>väsende i Kalmar län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D0A">
        <w:trPr>
          <w:cantSplit/>
        </w:trPr>
        <w:tc>
          <w:tcPr>
            <w:tcW w:w="3046" w:type="dxa"/>
          </w:tcPr>
          <w:p w:rsidR="00940C0A" w:rsidRPr="00A14D0A" w:rsidRDefault="00940C0A">
            <w:pPr>
              <w:pStyle w:val="UnderskriftDatum"/>
              <w:spacing w:before="240"/>
            </w:pPr>
            <w:r w:rsidRPr="00A14D0A">
              <w:t>Stockholm den 25 oktober 2006</w:t>
            </w:r>
          </w:p>
        </w:tc>
        <w:tc>
          <w:tcPr>
            <w:tcW w:w="3047" w:type="dxa"/>
          </w:tcPr>
          <w:p w:rsidR="00940C0A" w:rsidRPr="00A14D0A" w:rsidRDefault="00940C0A">
            <w:pPr>
              <w:pStyle w:val="Underskrifter"/>
              <w:spacing w:before="240"/>
            </w:pPr>
          </w:p>
        </w:tc>
      </w:tr>
      <w:tr w:rsidR="00000000" w:rsidRPr="00A14D0A">
        <w:trPr>
          <w:cantSplit/>
        </w:trPr>
        <w:tc>
          <w:tcPr>
            <w:tcW w:w="3046" w:type="dxa"/>
          </w:tcPr>
          <w:p w:rsidR="00940C0A" w:rsidRPr="00A14D0A" w:rsidRDefault="00940C0A">
            <w:pPr>
              <w:pStyle w:val="Underskrifter"/>
            </w:pPr>
            <w:r w:rsidRPr="00A14D0A">
              <w:t>Anders Åkesson (c)</w:t>
            </w:r>
          </w:p>
        </w:tc>
        <w:tc>
          <w:tcPr>
            <w:tcW w:w="3046" w:type="dxa"/>
          </w:tcPr>
          <w:p w:rsidR="00940C0A" w:rsidRPr="00A14D0A" w:rsidRDefault="00940C0A">
            <w:pPr>
              <w:pStyle w:val="Underskrifter"/>
            </w:pPr>
          </w:p>
        </w:tc>
      </w:tr>
    </w:tbl>
    <w:p w:rsidR="00E11056" w:rsidRPr="00A14D0A" w:rsidRDefault="00E11056" w:rsidP="00AD13C7">
      <w:pPr>
        <w:pStyle w:val="Normaltindrag"/>
      </w:pPr>
    </w:p>
    <w:p w:rsidR="00940C0A" w:rsidRPr="00A14D0A" w:rsidRDefault="00940C0A"/>
    <w:sectPr w:rsidR="00940C0A" w:rsidRPr="00A14D0A" w:rsidSect="00AD1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C0A" w:rsidRPr="00A14D0A" w:rsidRDefault="00940C0A">
      <w:r w:rsidRPr="00A14D0A">
        <w:separator/>
      </w:r>
    </w:p>
  </w:endnote>
  <w:endnote w:type="continuationSeparator" w:id="0">
    <w:p w:rsidR="00940C0A" w:rsidRPr="00A14D0A" w:rsidRDefault="00940C0A">
      <w:r w:rsidRPr="00A14D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44B" w:rsidRPr="00A14D0A" w:rsidRDefault="00A14D0A" w:rsidP="00AD13C7">
    <w:pPr>
      <w:pStyle w:val="Sidfot"/>
    </w:pPr>
    <w:r w:rsidRPr="00A14D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5517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3C7" w:rsidRDefault="00940C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D13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13C7" w:rsidRDefault="00940C0A">
                    <w:pPr>
                      <w:pStyle w:val="NormalS5sidnrV"/>
                    </w:pPr>
                    <w:r>
                      <w:fldChar w:fldCharType="begin"/>
                    </w:r>
                    <w:r w:rsidR="00AD13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44B" w:rsidRPr="00A14D0A" w:rsidRDefault="00A14D0A" w:rsidP="00AD13C7">
    <w:pPr>
      <w:pStyle w:val="Sidfot"/>
    </w:pPr>
    <w:r w:rsidRPr="00A14D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3849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3C7" w:rsidRDefault="00940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13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13C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13C7" w:rsidRDefault="00940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13C7">
                      <w:instrText xml:space="preserve"> PAGE *\charformat</w:instrText>
                    </w:r>
                    <w:r>
                      <w:fldChar w:fldCharType="separate"/>
                    </w:r>
                    <w:r w:rsidR="00AD13C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44B" w:rsidRPr="00A14D0A" w:rsidRDefault="00A14D0A" w:rsidP="00AD13C7">
    <w:pPr>
      <w:pStyle w:val="Sidfot"/>
    </w:pPr>
    <w:r w:rsidRPr="00A14D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6227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3C7" w:rsidRDefault="00940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D13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13C7" w:rsidRDefault="00940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D13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C0A" w:rsidRPr="00A14D0A" w:rsidRDefault="00940C0A">
      <w:r w:rsidRPr="00A14D0A">
        <w:separator/>
      </w:r>
    </w:p>
  </w:footnote>
  <w:footnote w:type="continuationSeparator" w:id="0">
    <w:p w:rsidR="00940C0A" w:rsidRPr="00A14D0A" w:rsidRDefault="00940C0A">
      <w:r w:rsidRPr="00A14D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44B" w:rsidRPr="00A14D0A" w:rsidRDefault="00A14D0A" w:rsidP="00AD13C7">
    <w:pPr>
      <w:pStyle w:val="Sidhuvud"/>
    </w:pPr>
    <w:r w:rsidRPr="00A14D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9691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3C7" w:rsidRDefault="00940C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D13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13C7">
                            <w:t>2006/07</w:t>
                          </w:r>
                          <w:r>
                            <w:fldChar w:fldCharType="end"/>
                          </w:r>
                          <w:r w:rsidR="00AD13C7">
                            <w:t>:</w:t>
                          </w:r>
                          <w:r>
                            <w:fldChar w:fldCharType="begin"/>
                          </w:r>
                          <w:r w:rsidR="00AD13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13C7">
                            <w:t>Ju213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13C7" w:rsidRDefault="00940C0A">
                    <w:pPr>
                      <w:pStyle w:val="KantRubrikS5V"/>
                    </w:pPr>
                    <w:r>
                      <w:fldChar w:fldCharType="begin"/>
                    </w:r>
                    <w:r w:rsidR="00AD13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13C7">
                      <w:t>2006/07</w:t>
                    </w:r>
                    <w:r>
                      <w:fldChar w:fldCharType="end"/>
                    </w:r>
                    <w:r w:rsidR="00AD13C7">
                      <w:t>:</w:t>
                    </w:r>
                    <w:r>
                      <w:fldChar w:fldCharType="begin"/>
                    </w:r>
                    <w:r w:rsidR="00AD13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13C7">
                      <w:t>Ju213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44B" w:rsidRPr="00A14D0A" w:rsidRDefault="00A14D0A" w:rsidP="00AD13C7">
    <w:pPr>
      <w:pStyle w:val="Sidhuvud"/>
    </w:pPr>
    <w:r w:rsidRPr="00A14D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416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3C7" w:rsidRDefault="00940C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D13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13C7">
                            <w:t>2006/07</w:t>
                          </w:r>
                          <w:r>
                            <w:fldChar w:fldCharType="end"/>
                          </w:r>
                          <w:r w:rsidR="00AD13C7">
                            <w:t>:</w:t>
                          </w:r>
                          <w:r>
                            <w:fldChar w:fldCharType="begin"/>
                          </w:r>
                          <w:r w:rsidR="00AD13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13C7">
                            <w:t>Ju213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13C7" w:rsidRDefault="00940C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D13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13C7">
                      <w:t>2006/07</w:t>
                    </w:r>
                    <w:r>
                      <w:fldChar w:fldCharType="end"/>
                    </w:r>
                    <w:r w:rsidR="00AD13C7">
                      <w:t>:</w:t>
                    </w:r>
                    <w:r>
                      <w:fldChar w:fldCharType="begin"/>
                    </w:r>
                    <w:r w:rsidR="00AD13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13C7">
                      <w:t>Ju213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C0A" w:rsidRPr="00A14D0A" w:rsidRDefault="00940C0A">
    <w:pPr>
      <w:pStyle w:val="FSHNormal"/>
      <w:tabs>
        <w:tab w:val="right" w:pos="5840"/>
      </w:tabs>
    </w:pPr>
    <w:r w:rsidRPr="00A14D0A">
      <w:br/>
    </w:r>
    <w:r w:rsidRPr="00A14D0A">
      <w:fldChar w:fldCharType="begin" w:fldLock="1"/>
    </w:r>
    <w:r w:rsidRPr="00A14D0A">
      <w:instrText xml:space="preserve"> DOCPROPERTY</w:instrText>
    </w:r>
    <w:r w:rsidRPr="00A14D0A">
      <w:rPr>
        <w:sz w:val="18"/>
      </w:rPr>
      <w:instrText xml:space="preserve"> "YearUser" *\charformat </w:instrText>
    </w:r>
    <w:r w:rsidRPr="00A14D0A">
      <w:fldChar w:fldCharType="separate"/>
    </w:r>
    <w:r w:rsidRPr="00A14D0A">
      <w:t>2006/07</w:t>
    </w:r>
    <w:r w:rsidRPr="00A14D0A">
      <w:fldChar w:fldCharType="end"/>
    </w:r>
    <w:r w:rsidRPr="00A14D0A">
      <w:t xml:space="preserve"> </w:t>
    </w:r>
    <w:r w:rsidRPr="00A14D0A">
      <w:tab/>
      <w:t xml:space="preserve">mnr: </w:t>
    </w:r>
    <w:r w:rsidRPr="00A14D0A">
      <w:fldChar w:fldCharType="begin" w:fldLock="1"/>
    </w:r>
    <w:r w:rsidRPr="00A14D0A">
      <w:instrText xml:space="preserve"> DOCPROPERTY</w:instrText>
    </w:r>
    <w:r w:rsidRPr="00A14D0A">
      <w:rPr>
        <w:sz w:val="18"/>
      </w:rPr>
      <w:instrText xml:space="preserve"> "Motionsnummer" *\charformat </w:instrText>
    </w:r>
    <w:r w:rsidRPr="00A14D0A">
      <w:fldChar w:fldCharType="separate"/>
    </w:r>
    <w:r w:rsidRPr="00A14D0A">
      <w:t>Ju213</w:t>
    </w:r>
    <w:r w:rsidRPr="00A14D0A">
      <w:fldChar w:fldCharType="end"/>
    </w:r>
    <w:r w:rsidRPr="00A14D0A">
      <w:br/>
    </w:r>
    <w:r w:rsidRPr="00A14D0A">
      <w:fldChar w:fldCharType="begin" w:fldLock="1"/>
    </w:r>
    <w:r w:rsidRPr="00A14D0A">
      <w:instrText xml:space="preserve"> DOCPROPERTY</w:instrText>
    </w:r>
    <w:r w:rsidRPr="00A14D0A">
      <w:rPr>
        <w:sz w:val="18"/>
      </w:rPr>
      <w:instrText xml:space="preserve"> "Samling" *\charformat </w:instrText>
    </w:r>
    <w:r w:rsidRPr="00A14D0A">
      <w:fldChar w:fldCharType="end"/>
    </w:r>
    <w:r w:rsidRPr="00A14D0A">
      <w:tab/>
      <w:t xml:space="preserve">pnr: </w:t>
    </w:r>
    <w:r w:rsidRPr="00A14D0A">
      <w:fldChar w:fldCharType="begin" w:fldLock="1"/>
    </w:r>
    <w:r w:rsidRPr="00A14D0A">
      <w:instrText xml:space="preserve"> DOCPROPERTY</w:instrText>
    </w:r>
    <w:r w:rsidRPr="00A14D0A">
      <w:rPr>
        <w:sz w:val="18"/>
      </w:rPr>
      <w:instrText xml:space="preserve"> "Partinummer" *\charformat </w:instrText>
    </w:r>
    <w:r w:rsidRPr="00A14D0A">
      <w:fldChar w:fldCharType="separate"/>
    </w:r>
    <w:r w:rsidRPr="00A14D0A">
      <w:t>c318</w:t>
    </w:r>
    <w:r w:rsidRPr="00A14D0A">
      <w:fldChar w:fldCharType="end"/>
    </w:r>
  </w:p>
  <w:p w:rsidR="00940C0A" w:rsidRPr="00A14D0A" w:rsidRDefault="00940C0A">
    <w:pPr>
      <w:pStyle w:val="FSHRub1"/>
    </w:pPr>
    <w:r w:rsidRPr="00A14D0A">
      <w:t>Motion till riksdagen</w:t>
    </w:r>
    <w:r w:rsidRPr="00A14D0A">
      <w:br/>
    </w:r>
    <w:r w:rsidRPr="00A14D0A">
      <w:fldChar w:fldCharType="begin" w:fldLock="1"/>
    </w:r>
    <w:r w:rsidRPr="00A14D0A">
      <w:instrText xml:space="preserve"> DOCPROPERTY "YearUser" *\charformat </w:instrText>
    </w:r>
    <w:r w:rsidRPr="00A14D0A">
      <w:fldChar w:fldCharType="separate"/>
    </w:r>
    <w:r w:rsidRPr="00A14D0A">
      <w:t>2006/07</w:t>
    </w:r>
    <w:r w:rsidRPr="00A14D0A">
      <w:fldChar w:fldCharType="end"/>
    </w:r>
    <w:r w:rsidRPr="00A14D0A">
      <w:t>:</w:t>
    </w:r>
    <w:r w:rsidRPr="00A14D0A">
      <w:fldChar w:fldCharType="begin" w:fldLock="1"/>
    </w:r>
    <w:r w:rsidRPr="00A14D0A">
      <w:instrText xml:space="preserve"> DOCPROPERTY "Motionsnummer" *\charformat </w:instrText>
    </w:r>
    <w:r w:rsidRPr="00A14D0A">
      <w:fldChar w:fldCharType="separate"/>
    </w:r>
    <w:r w:rsidRPr="00A14D0A">
      <w:t>Ju213</w:t>
    </w:r>
    <w:r w:rsidRPr="00A14D0A">
      <w:fldChar w:fldCharType="end"/>
    </w:r>
  </w:p>
  <w:p w:rsidR="00940C0A" w:rsidRPr="00A14D0A" w:rsidRDefault="00940C0A">
    <w:pPr>
      <w:pStyle w:val="FSHNormalS5"/>
    </w:pPr>
    <w:r w:rsidRPr="00A14D0A">
      <w:fldChar w:fldCharType="begin" w:fldLock="1"/>
    </w:r>
    <w:r w:rsidRPr="00A14D0A">
      <w:instrText xml:space="preserve"> DOCPROPERTY "MotionarText" *\charformat </w:instrText>
    </w:r>
    <w:r w:rsidRPr="00A14D0A">
      <w:fldChar w:fldCharType="separate"/>
    </w:r>
    <w:r w:rsidRPr="00A14D0A">
      <w:t>av Anders Åkesson (c)</w:t>
    </w:r>
    <w:r w:rsidRPr="00A14D0A">
      <w:fldChar w:fldCharType="end"/>
    </w:r>
    <w:r w:rsidRPr="00A14D0A">
      <w:br/>
    </w:r>
    <w:r w:rsidRPr="00A14D0A">
      <w:fldChar w:fldCharType="begin" w:fldLock="1"/>
    </w:r>
    <w:r w:rsidRPr="00A14D0A">
      <w:instrText xml:space="preserve"> DOCPROPERTY "SvarFrasKort" *\charformat </w:instrText>
    </w:r>
    <w:r w:rsidRPr="00A14D0A">
      <w:fldChar w:fldCharType="end"/>
    </w:r>
  </w:p>
  <w:p w:rsidR="00940C0A" w:rsidRPr="00A14D0A" w:rsidRDefault="00940C0A">
    <w:pPr>
      <w:pStyle w:val="FSHTitel"/>
    </w:pPr>
    <w:r w:rsidRPr="00A14D0A">
      <w:fldChar w:fldCharType="begin" w:fldLock="1"/>
    </w:r>
    <w:r w:rsidRPr="00A14D0A">
      <w:instrText xml:space="preserve"> DOCPROPERTY</w:instrText>
    </w:r>
    <w:r w:rsidRPr="00A14D0A">
      <w:rPr>
        <w:sz w:val="18"/>
      </w:rPr>
      <w:instrText xml:space="preserve"> "RubrikSvar" *\charformat </w:instrText>
    </w:r>
    <w:r w:rsidRPr="00A14D0A">
      <w:fldChar w:fldCharType="separate"/>
    </w:r>
    <w:r w:rsidRPr="00A14D0A">
      <w:t>Förstärkning av polis och åklagarväsende i Kalmar län</w:t>
    </w:r>
    <w:r w:rsidRPr="00A14D0A">
      <w:fldChar w:fldCharType="end"/>
    </w:r>
  </w:p>
  <w:p w:rsidR="00940C0A" w:rsidRPr="00A14D0A" w:rsidRDefault="00940C0A">
    <w:pPr>
      <w:pStyle w:val="Normal00"/>
    </w:pPr>
  </w:p>
  <w:p w:rsidR="00AD13C7" w:rsidRPr="00A14D0A" w:rsidRDefault="00AD13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A21F6E"/>
    <w:multiLevelType w:val="hybridMultilevel"/>
    <w:tmpl w:val="F690B2DC"/>
    <w:lvl w:ilvl="0" w:tplc="EF588A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256472">
    <w:abstractNumId w:val="14"/>
  </w:num>
  <w:num w:numId="2" w16cid:durableId="657073855">
    <w:abstractNumId w:val="10"/>
  </w:num>
  <w:num w:numId="3" w16cid:durableId="711030653">
    <w:abstractNumId w:val="12"/>
  </w:num>
  <w:num w:numId="4" w16cid:durableId="1203979459">
    <w:abstractNumId w:val="13"/>
  </w:num>
  <w:num w:numId="5" w16cid:durableId="1000081389">
    <w:abstractNumId w:val="8"/>
  </w:num>
  <w:num w:numId="6" w16cid:durableId="1187141220">
    <w:abstractNumId w:val="3"/>
  </w:num>
  <w:num w:numId="7" w16cid:durableId="24908065">
    <w:abstractNumId w:val="2"/>
  </w:num>
  <w:num w:numId="8" w16cid:durableId="1194688337">
    <w:abstractNumId w:val="1"/>
  </w:num>
  <w:num w:numId="9" w16cid:durableId="390353486">
    <w:abstractNumId w:val="0"/>
  </w:num>
  <w:num w:numId="10" w16cid:durableId="888764556">
    <w:abstractNumId w:val="9"/>
  </w:num>
  <w:num w:numId="11" w16cid:durableId="1409425216">
    <w:abstractNumId w:val="7"/>
  </w:num>
  <w:num w:numId="12" w16cid:durableId="489564788">
    <w:abstractNumId w:val="6"/>
  </w:num>
  <w:num w:numId="13" w16cid:durableId="1404987955">
    <w:abstractNumId w:val="5"/>
  </w:num>
  <w:num w:numId="14" w16cid:durableId="1683362114">
    <w:abstractNumId w:val="4"/>
  </w:num>
  <w:num w:numId="15" w16cid:durableId="1059521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33509719-CD2F-4B79-8ED9-F88FE7888905}"/>
  </w:docVars>
  <w:rsids>
    <w:rsidRoot w:val="00A14D0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048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479E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1BC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6C4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745B"/>
    <w:rsid w:val="00940C0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4D0A"/>
    <w:rsid w:val="00A15D71"/>
    <w:rsid w:val="00A21BC5"/>
    <w:rsid w:val="00A736FF"/>
    <w:rsid w:val="00AA1434"/>
    <w:rsid w:val="00AB5000"/>
    <w:rsid w:val="00AC4310"/>
    <w:rsid w:val="00AC63D9"/>
    <w:rsid w:val="00AD13C7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144B"/>
    <w:rsid w:val="00D44527"/>
    <w:rsid w:val="00D52681"/>
    <w:rsid w:val="00D53D04"/>
    <w:rsid w:val="00D55EF7"/>
    <w:rsid w:val="00D84D10"/>
    <w:rsid w:val="00DC0DF0"/>
    <w:rsid w:val="00DC6C70"/>
    <w:rsid w:val="00DF5ACD"/>
    <w:rsid w:val="00E11056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753852-6AE3-4BAC-962B-65C5644A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13C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E1105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arial12pxbold1">
    <w:name w:val="arial_12px_bold1"/>
    <w:basedOn w:val="Standardstycketeckensnitt"/>
    <w:rsid w:val="00E1105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hemstlatt0">
    <w:name w:val="hemstl_att"/>
    <w:aliases w:val="hemstpunkt,hemstpunktflera,hemställanspunkt,förslagstext"/>
    <w:basedOn w:val="Normal"/>
    <w:rsid w:val="00E11056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2437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c318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c318</dc:title>
  <dc:subject>c318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2006-10-18T10:21:00Z</cp:lastPrinted>
  <dcterms:created xsi:type="dcterms:W3CDTF">2025-12-16T23:58:00Z</dcterms:created>
  <dcterms:modified xsi:type="dcterms:W3CDTF">2025-12-16T23:58:00Z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Förstärkning av polis och åklagarväsende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Förstärkning av polis och åklagarväsende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20062007000000000099000003180069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20062007000000000099000003180069</vt:lpwstr>
  </property>
  <property fmtid="{D5CDD505-2E9C-101B-9397-08002B2CF9AE}" pid="50" name="nummer">
    <vt:lpwstr>213</vt:lpwstr>
  </property>
  <property fmtid="{D5CDD505-2E9C-101B-9397-08002B2CF9AE}" pid="51" name="utskottsbeteckning">
    <vt:lpwstr>Ju</vt:lpwstr>
  </property>
  <property fmtid="{D5CDD505-2E9C-101B-9397-08002B2CF9AE}" pid="52" name="GlobalUID">
    <vt:lpwstr>{8653E18E-08B8-4A8F-99DE-A6CB5F19C772}</vt:lpwstr>
  </property>
  <property fmtid="{D5CDD505-2E9C-101B-9397-08002B2CF9AE}" pid="53" name="Överföringar">
    <vt:i4>0</vt:i4>
  </property>
  <property fmtid="{D5CDD505-2E9C-101B-9397-08002B2CF9AE}" pid="54" name="Checksum">
    <vt:lpwstr>*1011628249725*</vt:lpwstr>
  </property>
  <property fmtid="{D5CDD505-2E9C-101B-9397-08002B2CF9AE}" pid="55" name="urixOrigin">
    <vt:lpwstr>070228 09:29:06.722</vt:lpwstr>
  </property>
  <property fmtid="{D5CDD505-2E9C-101B-9397-08002B2CF9AE}" pid="56" name="skuggnummer">
    <vt:lpwstr>169</vt:lpwstr>
  </property>
  <property fmtid="{D5CDD505-2E9C-101B-9397-08002B2CF9AE}" pid="57" name="urixVersion">
    <vt:lpwstr>3.1.4.1</vt:lpwstr>
  </property>
  <property fmtid="{D5CDD505-2E9C-101B-9397-08002B2CF9AE}" pid="58" name="urixGuid">
    <vt:lpwstr>{0A70DE7F-A432-4250-9BF8-7DA2F66B5062}</vt:lpwstr>
  </property>
</Properties>
</file>