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42F" w:rsidRPr="0076552B" w:rsidRDefault="003E442F">
      <w:pPr>
        <w:pStyle w:val="Frslagsrubrik"/>
      </w:pPr>
      <w:r w:rsidRPr="0076552B">
        <w:t>Förslag till riksdagsbeslut</w:t>
      </w:r>
    </w:p>
    <w:p w:rsidR="003E442F" w:rsidRPr="0076552B" w:rsidRDefault="003E442F">
      <w:pPr>
        <w:pStyle w:val="Hemstlatt"/>
        <w:numPr>
          <w:ilvl w:val="0"/>
          <w:numId w:val="1"/>
        </w:numPr>
      </w:pPr>
      <w:r w:rsidRPr="0076552B">
        <w:t>Riksdagen tillkännager för regeringen som sin mening vad som anförs i motionen om att verka för frigivandet av i</w:t>
      </w:r>
      <w:r w:rsidRPr="0076552B">
        <w:t>s</w:t>
      </w:r>
      <w:r w:rsidRPr="0076552B">
        <w:t>raelen Gilad Shalit.</w:t>
      </w:r>
    </w:p>
    <w:p w:rsidR="003E442F" w:rsidRPr="0076552B" w:rsidRDefault="003E442F">
      <w:pPr>
        <w:pStyle w:val="Hemstlatt"/>
        <w:numPr>
          <w:ilvl w:val="0"/>
          <w:numId w:val="1"/>
        </w:numPr>
      </w:pPr>
      <w:r w:rsidRPr="0076552B">
        <w:t>Riksdagen tillkännager för regeringen som sin mening vad som anförs i motionen om att säkerställa att Internationella Röda Korset ges tillfälle att besöka Gilad Shalit.</w:t>
      </w:r>
    </w:p>
    <w:p w:rsidR="003E442F" w:rsidRPr="0076552B" w:rsidRDefault="003E442F">
      <w:pPr>
        <w:pStyle w:val="Rubrik1"/>
      </w:pPr>
      <w:r w:rsidRPr="0076552B">
        <w:t>Motivering</w:t>
      </w:r>
    </w:p>
    <w:p w:rsidR="003E442F" w:rsidRPr="0076552B" w:rsidRDefault="003E442F">
      <w:r w:rsidRPr="0076552B">
        <w:t xml:space="preserve">Israelen Gilad Shalit togs för </w:t>
      </w:r>
      <w:r w:rsidRPr="0076552B">
        <w:rPr>
          <w:szCs w:val="24"/>
        </w:rPr>
        <w:t>mer än fyra</w:t>
      </w:r>
      <w:r w:rsidRPr="0076552B">
        <w:t xml:space="preserve"> år sedan, 25 juni 2006, tillfånga av det palestinska regerings</w:t>
      </w:r>
      <w:r w:rsidRPr="0076552B">
        <w:softHyphen/>
        <w:t xml:space="preserve">partiet Hamas nära gränsen till Gaza. </w:t>
      </w:r>
      <w:r w:rsidRPr="0076552B">
        <w:rPr>
          <w:rStyle w:val="Stark"/>
          <w:b w:val="0"/>
          <w:color w:val="111111"/>
          <w:szCs w:val="24"/>
        </w:rPr>
        <w:t>Shalit</w:t>
      </w:r>
      <w:r w:rsidRPr="0076552B">
        <w:rPr>
          <w:b/>
        </w:rPr>
        <w:t xml:space="preserve"> </w:t>
      </w:r>
      <w:r w:rsidRPr="0076552B">
        <w:t xml:space="preserve">är en värnpliktig israel och korpral i den israeliska armén. Han </w:t>
      </w:r>
      <w:r w:rsidRPr="0076552B">
        <w:rPr>
          <w:szCs w:val="24"/>
        </w:rPr>
        <w:t>var tonåring när han kidnappades och</w:t>
      </w:r>
      <w:r w:rsidRPr="0076552B">
        <w:t xml:space="preserve"> är nu 23 år gammal. Palestinska styrkor från Hamas militära gren al-Qassam-brigaderna hade tagit sig över gränsen via en tunnel nära Kerem Shalom-övergången i södra Gazaremsan. Under attacken blev två israeliska soldater och två palestinier dödade och fyra andra skadade (inklus</w:t>
      </w:r>
      <w:r w:rsidRPr="0076552B">
        <w:t>i</w:t>
      </w:r>
      <w:r w:rsidRPr="0076552B">
        <w:t>ve Shalit).</w:t>
      </w:r>
      <w:r w:rsidRPr="0076552B">
        <w:t xml:space="preserve"> Palestiniernas krav var att 400 barn och kvinnor av mer än niot</w:t>
      </w:r>
      <w:r w:rsidRPr="0076552B">
        <w:t>u</w:t>
      </w:r>
      <w:r w:rsidRPr="0076552B">
        <w:t>sen palestinska fångar i israeliska fängelser skulle släppas i utbyte mot Shalit.</w:t>
      </w:r>
    </w:p>
    <w:p w:rsidR="003E442F" w:rsidRPr="0076552B" w:rsidRDefault="003E442F">
      <w:pPr>
        <w:pStyle w:val="Normaltindrag"/>
        <w:rPr>
          <w:szCs w:val="24"/>
        </w:rPr>
      </w:pPr>
      <w:r w:rsidRPr="0076552B">
        <w:t xml:space="preserve">Sedan tillfångatagandet har Shalit hållits som gisslan av </w:t>
      </w:r>
      <w:r w:rsidRPr="0076552B">
        <w:rPr>
          <w:rStyle w:val="Stark"/>
          <w:b w:val="0"/>
          <w:color w:val="111111"/>
          <w:szCs w:val="24"/>
        </w:rPr>
        <w:t>Hamas</w:t>
      </w:r>
      <w:r w:rsidRPr="0076552B">
        <w:rPr>
          <w:b/>
        </w:rPr>
        <w:t xml:space="preserve"> </w:t>
      </w:r>
      <w:r w:rsidRPr="0076552B">
        <w:t xml:space="preserve">på okänd ort. Ingen vet var han är och ingen kan besöka honom eller kontrollera hans hälsotillstånd och övriga omständigheter. Det enda man vet är att han </w:t>
      </w:r>
      <w:r w:rsidRPr="0076552B">
        <w:rPr>
          <w:szCs w:val="24"/>
        </w:rPr>
        <w:t>skad</w:t>
      </w:r>
      <w:r w:rsidRPr="0076552B">
        <w:rPr>
          <w:szCs w:val="24"/>
        </w:rPr>
        <w:t>a</w:t>
      </w:r>
      <w:r w:rsidRPr="0076552B">
        <w:rPr>
          <w:szCs w:val="24"/>
        </w:rPr>
        <w:t>des</w:t>
      </w:r>
      <w:r w:rsidRPr="0076552B">
        <w:t xml:space="preserve"> vid tillfångatagandet, men att han fortfarande är vid liv. Shalit tillfång</w:t>
      </w:r>
      <w:r w:rsidRPr="0076552B">
        <w:t>a</w:t>
      </w:r>
      <w:r w:rsidRPr="0076552B">
        <w:t>togs för att han är soldat i den israeliska armén, han har inte påståtts eller anklagats för att ha begått något brott mot internationell humanitär rätt och inget tyder heller på att Hamas avser föra en process mot Shalit för något krigsbrott. Vidare vägrar Hamas att</w:t>
      </w:r>
      <w:r w:rsidRPr="0076552B">
        <w:t xml:space="preserve"> låta företrädare för Röda Korset besöka Shalit. </w:t>
      </w:r>
      <w:r w:rsidRPr="0076552B">
        <w:rPr>
          <w:szCs w:val="24"/>
        </w:rPr>
        <w:t>Ej heller får Shalit ha kontakt med sin familj, advokat eller någon annan som kan föra hans talan.</w:t>
      </w:r>
    </w:p>
    <w:p w:rsidR="003E442F" w:rsidRPr="0076552B" w:rsidRDefault="003E442F">
      <w:pPr>
        <w:pStyle w:val="Normaltindrag"/>
      </w:pPr>
      <w:r w:rsidRPr="0076552B">
        <w:rPr>
          <w:szCs w:val="24"/>
        </w:rPr>
        <w:lastRenderedPageBreak/>
        <w:t>Kidnappningen och kvarhållandet</w:t>
      </w:r>
      <w:r w:rsidRPr="0076552B">
        <w:t xml:space="preserve"> av Gilad Shalit är ett brott mot folkrä</w:t>
      </w:r>
      <w:r w:rsidRPr="0076552B">
        <w:t>t</w:t>
      </w:r>
      <w:r w:rsidRPr="0076552B">
        <w:t>ten och krigets lagar. Enligt tredje Genèvekonventionen får en kombattant inte straffas för att ha deltagit i stridigheterna, utan endast om han/hon har brutit mot internationell humanitär rätt ska han/hon ställas inför en domstol i en rättvis rättegång och kan därmed hållas som krigsfånge fram till dess. Vidare föreskriver tredje Genèvekonventionen att alla krigsfångar ska reg</w:t>
      </w:r>
      <w:r w:rsidRPr="0076552B">
        <w:t>i</w:t>
      </w:r>
      <w:r w:rsidRPr="0076552B">
        <w:t>streras. Familjen har rätt att få veta var krigsfången hålls och har rätt att hålla kontak</w:t>
      </w:r>
      <w:r w:rsidRPr="0076552B">
        <w:t>t genom personliga meddelanden. Alla länder är skyldiga att upprätta en nationell informationsbyrå för att samla information om personer som är internerade. Byrån skickar informationen till den centrala efterforskningsb</w:t>
      </w:r>
      <w:r w:rsidRPr="0076552B">
        <w:t>y</w:t>
      </w:r>
      <w:r w:rsidRPr="0076552B">
        <w:t>rån i Genève för att vidarebefordras till släktingar och till respektive stat. Internationella rödakorskommittén (International Committee of the Red Cross, ICRC) har enligt samma konvention rätt att besöka krigsfångar och civila internerade. Kommittén kräver att deras delegater tillåts att t</w:t>
      </w:r>
      <w:r w:rsidRPr="0076552B">
        <w:t xml:space="preserve">räffa alla fångar och internerade som faller inom ICRC:s mandat samt ha tillgång till alla platser där de hålls. Intervjuer skall hållas avskilt och enskilt och ICRC måste tillåtas att upprepa besöken när de själva bestämmer. Det </w:t>
      </w:r>
      <w:r w:rsidRPr="0076552B">
        <w:rPr>
          <w:szCs w:val="24"/>
        </w:rPr>
        <w:t>palestinska regeringspartiet Hamas har konsekvent brutit mot samtliga dessa internati</w:t>
      </w:r>
      <w:r w:rsidRPr="0076552B">
        <w:rPr>
          <w:szCs w:val="24"/>
        </w:rPr>
        <w:t>o</w:t>
      </w:r>
      <w:r w:rsidRPr="0076552B">
        <w:rPr>
          <w:szCs w:val="24"/>
        </w:rPr>
        <w:t>nella konventioner.</w:t>
      </w:r>
    </w:p>
    <w:p w:rsidR="003E442F" w:rsidRPr="0076552B" w:rsidRDefault="003E442F">
      <w:pPr>
        <w:pStyle w:val="Normaltindrag"/>
        <w:rPr>
          <w:szCs w:val="32"/>
        </w:rPr>
      </w:pPr>
      <w:r w:rsidRPr="0076552B">
        <w:t>Mot bakgrund av ovanstående brott mot den humanitära rätten och folkrä</w:t>
      </w:r>
      <w:r w:rsidRPr="0076552B">
        <w:t>t</w:t>
      </w:r>
      <w:r w:rsidRPr="0076552B">
        <w:t>ten anser jag att det är hög tid att riksdagen begär att regeringen gör allt i sin makt för att förmå Hamas att släppa Gilad Shalit. Det finns ingen grund för hans fångenskap. Folkrätten ska följas och fångar ska behandlas i enlighet med de internationella överenskommelser som finns. Därför bör även rege</w:t>
      </w:r>
      <w:r w:rsidRPr="0076552B">
        <w:t>r</w:t>
      </w:r>
      <w:r w:rsidRPr="0076552B">
        <w:t>ingen verka för att Röda Korset ska kunna besöka Shalit till dess att han fr</w:t>
      </w:r>
      <w:r w:rsidRPr="0076552B">
        <w:t>i</w:t>
      </w:r>
      <w:r w:rsidRPr="0076552B">
        <w:t xml:space="preserve">ges. </w:t>
      </w:r>
      <w:r w:rsidRPr="0076552B">
        <w:rPr>
          <w:szCs w:val="24"/>
        </w:rPr>
        <w:t>Mot bakgrund av att Sverige är en betydande biståndsgivare till Gaz</w:t>
      </w:r>
      <w:r w:rsidRPr="0076552B">
        <w:rPr>
          <w:szCs w:val="24"/>
        </w:rPr>
        <w:t>a</w:t>
      </w:r>
      <w:r w:rsidRPr="0076552B">
        <w:rPr>
          <w:szCs w:val="24"/>
        </w:rPr>
        <w:t>remsan, där Hamas enväldigt styr, har Sverige sålunda g</w:t>
      </w:r>
      <w:r w:rsidRPr="0076552B">
        <w:rPr>
          <w:szCs w:val="24"/>
        </w:rPr>
        <w:t>oda möjligheter att hörsammas i denna fråga som handlar om mänskliga rättigheter och efterfö</w:t>
      </w:r>
      <w:r w:rsidRPr="0076552B">
        <w:rPr>
          <w:szCs w:val="24"/>
        </w:rPr>
        <w:t>l</w:t>
      </w:r>
      <w:r w:rsidRPr="0076552B">
        <w:rPr>
          <w:szCs w:val="24"/>
        </w:rPr>
        <w:t>jande av lagar och internationella konventioner.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552B">
        <w:trPr>
          <w:cantSplit/>
        </w:trPr>
        <w:tc>
          <w:tcPr>
            <w:tcW w:w="3046" w:type="dxa"/>
          </w:tcPr>
          <w:p w:rsidR="003E442F" w:rsidRPr="0076552B" w:rsidRDefault="003E442F">
            <w:pPr>
              <w:pStyle w:val="UnderskriftDatum"/>
              <w:spacing w:before="240"/>
            </w:pPr>
            <w:r w:rsidRPr="0076552B">
              <w:t>Stockholm den 20 oktober 2010</w:t>
            </w:r>
          </w:p>
        </w:tc>
        <w:tc>
          <w:tcPr>
            <w:tcW w:w="3047" w:type="dxa"/>
          </w:tcPr>
          <w:p w:rsidR="003E442F" w:rsidRPr="0076552B" w:rsidRDefault="003E442F">
            <w:pPr>
              <w:pStyle w:val="Underskrifter"/>
              <w:spacing w:before="240"/>
            </w:pPr>
          </w:p>
        </w:tc>
      </w:tr>
      <w:tr w:rsidR="00000000" w:rsidRPr="0076552B">
        <w:trPr>
          <w:cantSplit/>
        </w:trPr>
        <w:tc>
          <w:tcPr>
            <w:tcW w:w="3046" w:type="dxa"/>
          </w:tcPr>
          <w:p w:rsidR="003E442F" w:rsidRPr="0076552B" w:rsidRDefault="003E442F">
            <w:pPr>
              <w:pStyle w:val="Underskrifter"/>
            </w:pPr>
            <w:r w:rsidRPr="0076552B">
              <w:t>Annelie Enochson (KD)</w:t>
            </w:r>
          </w:p>
        </w:tc>
        <w:tc>
          <w:tcPr>
            <w:tcW w:w="3046" w:type="dxa"/>
          </w:tcPr>
          <w:p w:rsidR="003E442F" w:rsidRPr="0076552B" w:rsidRDefault="003E442F">
            <w:pPr>
              <w:pStyle w:val="Underskrifter"/>
            </w:pPr>
          </w:p>
        </w:tc>
      </w:tr>
    </w:tbl>
    <w:p w:rsidR="003E442F" w:rsidRPr="0076552B" w:rsidRDefault="003E442F">
      <w:pPr>
        <w:pStyle w:val="Normaltindrag"/>
      </w:pPr>
    </w:p>
    <w:sectPr w:rsidR="003E442F" w:rsidRPr="007655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42F" w:rsidRPr="0076552B" w:rsidRDefault="003E442F">
      <w:r w:rsidRPr="0076552B">
        <w:separator/>
      </w:r>
    </w:p>
  </w:endnote>
  <w:endnote w:type="continuationSeparator" w:id="0">
    <w:p w:rsidR="003E442F" w:rsidRPr="0076552B" w:rsidRDefault="003E442F">
      <w:r w:rsidRPr="007655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42F" w:rsidRPr="0076552B" w:rsidRDefault="0076552B">
    <w:pPr>
      <w:pStyle w:val="Sidfot"/>
    </w:pPr>
    <w:r w:rsidRPr="007655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249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42F" w:rsidRDefault="003E44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442F" w:rsidRDefault="003E44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42F" w:rsidRPr="0076552B" w:rsidRDefault="0076552B">
    <w:pPr>
      <w:pStyle w:val="Sidfot"/>
    </w:pPr>
    <w:r w:rsidRPr="007655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905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42F" w:rsidRDefault="003E4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442F" w:rsidRDefault="003E4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42F" w:rsidRPr="0076552B" w:rsidRDefault="0076552B">
    <w:pPr>
      <w:pStyle w:val="Sidfot"/>
    </w:pPr>
    <w:r w:rsidRPr="007655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189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42F" w:rsidRDefault="003E4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442F" w:rsidRDefault="003E4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42F" w:rsidRPr="0076552B" w:rsidRDefault="003E442F">
      <w:r w:rsidRPr="0076552B">
        <w:separator/>
      </w:r>
    </w:p>
  </w:footnote>
  <w:footnote w:type="continuationSeparator" w:id="0">
    <w:p w:rsidR="003E442F" w:rsidRPr="0076552B" w:rsidRDefault="003E442F">
      <w:r w:rsidRPr="007655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42F" w:rsidRPr="0076552B" w:rsidRDefault="0076552B">
    <w:pPr>
      <w:pStyle w:val="Sidhuvud"/>
    </w:pPr>
    <w:r w:rsidRPr="007655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898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42F" w:rsidRDefault="003E44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442F" w:rsidRDefault="003E44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42F" w:rsidRPr="0076552B" w:rsidRDefault="0076552B">
    <w:pPr>
      <w:pStyle w:val="Sidhuvud"/>
    </w:pPr>
    <w:r w:rsidRPr="007655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4741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42F" w:rsidRDefault="003E44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442F" w:rsidRDefault="003E44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42F" w:rsidRPr="0076552B" w:rsidRDefault="003E442F">
    <w:pPr>
      <w:pStyle w:val="FSHNormal"/>
      <w:tabs>
        <w:tab w:val="right" w:pos="5840"/>
      </w:tabs>
    </w:pPr>
    <w:r w:rsidRPr="0076552B">
      <w:br/>
    </w:r>
    <w:r w:rsidRPr="0076552B">
      <w:fldChar w:fldCharType="begin" w:fldLock="1"/>
    </w:r>
    <w:r w:rsidRPr="0076552B">
      <w:instrText xml:space="preserve"> DOCPROPERTY</w:instrText>
    </w:r>
    <w:r w:rsidRPr="0076552B">
      <w:rPr>
        <w:sz w:val="18"/>
      </w:rPr>
      <w:instrText xml:space="preserve"> "YearUser" *\charformat </w:instrText>
    </w:r>
    <w:r w:rsidRPr="0076552B">
      <w:fldChar w:fldCharType="separate"/>
    </w:r>
    <w:r w:rsidRPr="0076552B">
      <w:t>2010/11</w:t>
    </w:r>
    <w:r w:rsidRPr="0076552B">
      <w:fldChar w:fldCharType="end"/>
    </w:r>
    <w:r w:rsidRPr="0076552B">
      <w:t xml:space="preserve"> </w:t>
    </w:r>
    <w:r w:rsidRPr="0076552B">
      <w:tab/>
      <w:t xml:space="preserve">mnr: </w:t>
    </w:r>
    <w:r w:rsidRPr="0076552B">
      <w:fldChar w:fldCharType="begin" w:fldLock="1"/>
    </w:r>
    <w:r w:rsidRPr="0076552B">
      <w:instrText xml:space="preserve"> DOCPROPERTY</w:instrText>
    </w:r>
    <w:r w:rsidRPr="0076552B">
      <w:rPr>
        <w:sz w:val="18"/>
      </w:rPr>
      <w:instrText xml:space="preserve"> "Motionsnummer" *\charformat </w:instrText>
    </w:r>
    <w:r w:rsidRPr="0076552B">
      <w:fldChar w:fldCharType="separate"/>
    </w:r>
    <w:r w:rsidRPr="0076552B">
      <w:t>U204</w:t>
    </w:r>
    <w:r w:rsidRPr="0076552B">
      <w:fldChar w:fldCharType="end"/>
    </w:r>
    <w:r w:rsidRPr="0076552B">
      <w:br/>
    </w:r>
    <w:r w:rsidRPr="0076552B">
      <w:fldChar w:fldCharType="begin" w:fldLock="1"/>
    </w:r>
    <w:r w:rsidRPr="0076552B">
      <w:instrText xml:space="preserve"> DOCPROPERTY</w:instrText>
    </w:r>
    <w:r w:rsidRPr="0076552B">
      <w:rPr>
        <w:sz w:val="18"/>
      </w:rPr>
      <w:instrText xml:space="preserve"> "Samling" *\charformat </w:instrText>
    </w:r>
    <w:r w:rsidRPr="0076552B">
      <w:fldChar w:fldCharType="end"/>
    </w:r>
    <w:r w:rsidRPr="0076552B">
      <w:tab/>
      <w:t xml:space="preserve">pnr: </w:t>
    </w:r>
    <w:r w:rsidRPr="0076552B">
      <w:fldChar w:fldCharType="begin" w:fldLock="1"/>
    </w:r>
    <w:r w:rsidRPr="0076552B">
      <w:instrText xml:space="preserve"> DOCPROPERTY</w:instrText>
    </w:r>
    <w:r w:rsidRPr="0076552B">
      <w:rPr>
        <w:sz w:val="18"/>
      </w:rPr>
      <w:instrText xml:space="preserve"> "Partinummer" *\charformat </w:instrText>
    </w:r>
    <w:r w:rsidRPr="0076552B">
      <w:fldChar w:fldCharType="separate"/>
    </w:r>
    <w:r w:rsidRPr="0076552B">
      <w:t>KD523</w:t>
    </w:r>
    <w:r w:rsidRPr="0076552B">
      <w:fldChar w:fldCharType="end"/>
    </w:r>
  </w:p>
  <w:p w:rsidR="003E442F" w:rsidRPr="0076552B" w:rsidRDefault="003E442F">
    <w:pPr>
      <w:pStyle w:val="FSHRub1"/>
    </w:pPr>
    <w:r w:rsidRPr="0076552B">
      <w:t>Motion till riksdagen</w:t>
    </w:r>
    <w:r w:rsidRPr="0076552B">
      <w:br/>
    </w:r>
    <w:r w:rsidRPr="0076552B">
      <w:fldChar w:fldCharType="begin" w:fldLock="1"/>
    </w:r>
    <w:r w:rsidRPr="0076552B">
      <w:instrText xml:space="preserve"> DOCPROPERTY "YearUser" *\charformat </w:instrText>
    </w:r>
    <w:r w:rsidRPr="0076552B">
      <w:fldChar w:fldCharType="separate"/>
    </w:r>
    <w:r w:rsidRPr="0076552B">
      <w:t>2010/11</w:t>
    </w:r>
    <w:r w:rsidRPr="0076552B">
      <w:fldChar w:fldCharType="end"/>
    </w:r>
    <w:r w:rsidRPr="0076552B">
      <w:t>:</w:t>
    </w:r>
    <w:r w:rsidRPr="0076552B">
      <w:fldChar w:fldCharType="begin" w:fldLock="1"/>
    </w:r>
    <w:r w:rsidRPr="0076552B">
      <w:instrText xml:space="preserve"> DOCPROPERTY "Motionsnummer" *\charformat </w:instrText>
    </w:r>
    <w:r w:rsidRPr="0076552B">
      <w:fldChar w:fldCharType="separate"/>
    </w:r>
    <w:r w:rsidRPr="0076552B">
      <w:t>U204</w:t>
    </w:r>
    <w:r w:rsidRPr="0076552B">
      <w:fldChar w:fldCharType="end"/>
    </w:r>
  </w:p>
  <w:p w:rsidR="003E442F" w:rsidRPr="0076552B" w:rsidRDefault="003E442F">
    <w:pPr>
      <w:pStyle w:val="FSHNormalS5"/>
    </w:pPr>
    <w:r w:rsidRPr="0076552B">
      <w:fldChar w:fldCharType="begin" w:fldLock="1"/>
    </w:r>
    <w:r w:rsidRPr="0076552B">
      <w:instrText xml:space="preserve"> DOCPROPERTY "MotionarText" *\charformat </w:instrText>
    </w:r>
    <w:r w:rsidRPr="0076552B">
      <w:fldChar w:fldCharType="separate"/>
    </w:r>
    <w:r w:rsidRPr="0076552B">
      <w:t>av Annelie Enochson (KD)</w:t>
    </w:r>
    <w:r w:rsidRPr="0076552B">
      <w:fldChar w:fldCharType="end"/>
    </w:r>
    <w:r w:rsidRPr="0076552B">
      <w:br/>
    </w:r>
    <w:r w:rsidRPr="0076552B">
      <w:fldChar w:fldCharType="begin" w:fldLock="1"/>
    </w:r>
    <w:r w:rsidRPr="0076552B">
      <w:instrText xml:space="preserve"> DOCPROPERTY "SvarFrasKort" *\charformat </w:instrText>
    </w:r>
    <w:r w:rsidRPr="0076552B">
      <w:fldChar w:fldCharType="end"/>
    </w:r>
  </w:p>
  <w:p w:rsidR="003E442F" w:rsidRPr="0076552B" w:rsidRDefault="003E442F">
    <w:pPr>
      <w:pStyle w:val="FSHTitel"/>
    </w:pPr>
    <w:r w:rsidRPr="0076552B">
      <w:fldChar w:fldCharType="begin" w:fldLock="1"/>
    </w:r>
    <w:r w:rsidRPr="0076552B">
      <w:instrText xml:space="preserve"> DOCPROPERTY</w:instrText>
    </w:r>
    <w:r w:rsidRPr="0076552B">
      <w:rPr>
        <w:sz w:val="18"/>
      </w:rPr>
      <w:instrText xml:space="preserve"> "RubrikSvar" *\charformat </w:instrText>
    </w:r>
    <w:r w:rsidRPr="0076552B">
      <w:fldChar w:fldCharType="separate"/>
    </w:r>
    <w:r w:rsidRPr="0076552B">
      <w:t>Gilad Shalit</w:t>
    </w:r>
    <w:r w:rsidRPr="0076552B">
      <w:fldChar w:fldCharType="end"/>
    </w:r>
  </w:p>
  <w:p w:rsidR="003E442F" w:rsidRPr="0076552B" w:rsidRDefault="003E442F">
    <w:pPr>
      <w:pStyle w:val="Normal00"/>
    </w:pPr>
  </w:p>
  <w:p w:rsidR="003E442F" w:rsidRPr="0076552B" w:rsidRDefault="003E44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9B6601"/>
    <w:multiLevelType w:val="hybridMultilevel"/>
    <w:tmpl w:val="E078EBD6"/>
    <w:lvl w:ilvl="0" w:tplc="9BF44D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B23B5F"/>
    <w:multiLevelType w:val="hybridMultilevel"/>
    <w:tmpl w:val="D8C4903A"/>
    <w:lvl w:ilvl="0" w:tplc="BFBAB6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31635FF"/>
    <w:multiLevelType w:val="hybridMultilevel"/>
    <w:tmpl w:val="60F4F118"/>
    <w:lvl w:ilvl="0" w:tplc="4EBC09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8BE3701"/>
    <w:multiLevelType w:val="hybridMultilevel"/>
    <w:tmpl w:val="B7E09D36"/>
    <w:lvl w:ilvl="0" w:tplc="2C785B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FAE6BDA"/>
    <w:multiLevelType w:val="hybridMultilevel"/>
    <w:tmpl w:val="C78CDD98"/>
    <w:lvl w:ilvl="0" w:tplc="7C8ECB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2E01E3C"/>
    <w:multiLevelType w:val="hybridMultilevel"/>
    <w:tmpl w:val="5A2246A8"/>
    <w:lvl w:ilvl="0" w:tplc="7B3074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3076DC7"/>
    <w:multiLevelType w:val="hybridMultilevel"/>
    <w:tmpl w:val="73F04E02"/>
    <w:lvl w:ilvl="0" w:tplc="FE8CF2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60E1402"/>
    <w:multiLevelType w:val="hybridMultilevel"/>
    <w:tmpl w:val="9D30B8BA"/>
    <w:lvl w:ilvl="0" w:tplc="C0FAE3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8FE4A15"/>
    <w:multiLevelType w:val="hybridMultilevel"/>
    <w:tmpl w:val="B39E2868"/>
    <w:lvl w:ilvl="0" w:tplc="C54CA0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83E5F6C"/>
    <w:multiLevelType w:val="hybridMultilevel"/>
    <w:tmpl w:val="F758889A"/>
    <w:lvl w:ilvl="0" w:tplc="BA840D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3350181"/>
    <w:multiLevelType w:val="hybridMultilevel"/>
    <w:tmpl w:val="AF2A50B2"/>
    <w:lvl w:ilvl="0" w:tplc="4D786B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75754A71"/>
    <w:multiLevelType w:val="hybridMultilevel"/>
    <w:tmpl w:val="39EEBADA"/>
    <w:lvl w:ilvl="0" w:tplc="670A82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805108"/>
    <w:multiLevelType w:val="hybridMultilevel"/>
    <w:tmpl w:val="F65CB398"/>
    <w:lvl w:ilvl="0" w:tplc="1396CE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7E84526F"/>
    <w:multiLevelType w:val="hybridMultilevel"/>
    <w:tmpl w:val="42CE6802"/>
    <w:lvl w:ilvl="0" w:tplc="677A0A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1044600">
    <w:abstractNumId w:val="3"/>
  </w:num>
  <w:num w:numId="2" w16cid:durableId="217933563">
    <w:abstractNumId w:val="2"/>
  </w:num>
  <w:num w:numId="3" w16cid:durableId="1796093818">
    <w:abstractNumId w:val="1"/>
  </w:num>
  <w:num w:numId="4" w16cid:durableId="157230573">
    <w:abstractNumId w:val="0"/>
  </w:num>
  <w:num w:numId="5" w16cid:durableId="550993342">
    <w:abstractNumId w:val="7"/>
  </w:num>
  <w:num w:numId="6" w16cid:durableId="1050417262">
    <w:abstractNumId w:val="6"/>
  </w:num>
  <w:num w:numId="7" w16cid:durableId="2012874923">
    <w:abstractNumId w:val="5"/>
  </w:num>
  <w:num w:numId="8" w16cid:durableId="1255896717">
    <w:abstractNumId w:val="4"/>
  </w:num>
  <w:num w:numId="9" w16cid:durableId="1521507936">
    <w:abstractNumId w:val="8"/>
  </w:num>
  <w:num w:numId="10" w16cid:durableId="1714962943">
    <w:abstractNumId w:val="9"/>
  </w:num>
  <w:num w:numId="11" w16cid:durableId="677853525">
    <w:abstractNumId w:val="10"/>
  </w:num>
  <w:num w:numId="12" w16cid:durableId="962461829">
    <w:abstractNumId w:val="15"/>
  </w:num>
  <w:num w:numId="13" w16cid:durableId="241449976">
    <w:abstractNumId w:val="20"/>
  </w:num>
  <w:num w:numId="14" w16cid:durableId="1326206561">
    <w:abstractNumId w:val="24"/>
  </w:num>
  <w:num w:numId="15" w16cid:durableId="407652784">
    <w:abstractNumId w:val="11"/>
  </w:num>
  <w:num w:numId="16" w16cid:durableId="425003682">
    <w:abstractNumId w:val="30"/>
  </w:num>
  <w:num w:numId="17" w16cid:durableId="560218656">
    <w:abstractNumId w:val="26"/>
  </w:num>
  <w:num w:numId="18" w16cid:durableId="450056626">
    <w:abstractNumId w:val="19"/>
  </w:num>
  <w:num w:numId="19" w16cid:durableId="1519730199">
    <w:abstractNumId w:val="13"/>
  </w:num>
  <w:num w:numId="20" w16cid:durableId="656038871">
    <w:abstractNumId w:val="31"/>
  </w:num>
  <w:num w:numId="21" w16cid:durableId="2109696402">
    <w:abstractNumId w:val="25"/>
  </w:num>
  <w:num w:numId="22" w16cid:durableId="1361201394">
    <w:abstractNumId w:val="16"/>
  </w:num>
  <w:num w:numId="23" w16cid:durableId="613904019">
    <w:abstractNumId w:val="18"/>
  </w:num>
  <w:num w:numId="24" w16cid:durableId="1075980701">
    <w:abstractNumId w:val="27"/>
  </w:num>
  <w:num w:numId="25" w16cid:durableId="771240279">
    <w:abstractNumId w:val="21"/>
  </w:num>
  <w:num w:numId="26" w16cid:durableId="285041861">
    <w:abstractNumId w:val="22"/>
  </w:num>
  <w:num w:numId="27" w16cid:durableId="496388937">
    <w:abstractNumId w:val="32"/>
  </w:num>
  <w:num w:numId="28" w16cid:durableId="59836781">
    <w:abstractNumId w:val="23"/>
  </w:num>
  <w:num w:numId="29" w16cid:durableId="1028070618">
    <w:abstractNumId w:val="17"/>
  </w:num>
  <w:num w:numId="30" w16cid:durableId="402532648">
    <w:abstractNumId w:val="28"/>
  </w:num>
  <w:num w:numId="31" w16cid:durableId="702092994">
    <w:abstractNumId w:val="12"/>
  </w:num>
  <w:num w:numId="32" w16cid:durableId="1251161793">
    <w:abstractNumId w:val="14"/>
  </w:num>
  <w:num w:numId="33" w16cid:durableId="12760184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08"/>
    <w:docVar w:name="PersonGUIDs" w:val="{0AF71C00-8FC7-4BF2-BF5D-B2252B5845A8}"/>
  </w:docVars>
  <w:rsids>
    <w:rsidRoot w:val="00955E49"/>
    <w:rsid w:val="003E442F"/>
    <w:rsid w:val="0076552B"/>
    <w:rsid w:val="00955E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2FEEF6-CC7C-4271-96C6-689D863A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3"/>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3330</Characters>
  <Application>Microsoft Office Word</Application>
  <DocSecurity>4</DocSecurity>
  <Lines>59</Lines>
  <Paragraphs>11</Paragraphs>
  <ScaleCrop>false</ScaleCrop>
  <HeadingPairs>
    <vt:vector size="2" baseType="variant">
      <vt:variant>
        <vt:lpstr>Rubrik</vt:lpstr>
      </vt:variant>
      <vt:variant>
        <vt:i4>1</vt:i4>
      </vt:variant>
    </vt:vector>
  </HeadingPairs>
  <TitlesOfParts>
    <vt:vector size="1" baseType="lpstr">
      <vt:lpstr>kd523</vt:lpstr>
    </vt:vector>
  </TitlesOfParts>
  <Company>Riksdagen</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kd523</dc:title>
  <dc:subject>kd523</dc:subject>
  <dc:creator>Riksdagen</dc:creator>
  <cp:keywords>Riksdagen</cp:keywords>
  <dc:description>Versal/gemen i partibeteckning. Gemen i tryck för 0910, versal för 1011 och nyare</dc:description>
  <cp:lastModifiedBy>Lars Brink</cp:lastModifiedBy>
  <cp:revision>2</cp:revision>
  <cp:lastPrinted>2010-10-29T14:11:00Z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mot2000_530_2011-04-08</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Gilad Shalit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Gilad Shalit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20102011000001070100000005230069</vt:lpwstr>
  </property>
  <property fmtid="{D5CDD505-2E9C-101B-9397-08002B2CF9AE}" pid="47" name="datum">
    <vt:lpwstr>101020</vt:lpwstr>
  </property>
  <property fmtid="{D5CDD505-2E9C-101B-9397-08002B2CF9AE}" pid="48" name="avsändar-e-post">
    <vt:lpwstr>jonathan.lindgren@riksdagen.se</vt:lpwstr>
  </property>
  <property fmtid="{D5CDD505-2E9C-101B-9397-08002B2CF9AE}" pid="49" name="id">
    <vt:lpwstr>20102011000001070100000005230069</vt:lpwstr>
  </property>
  <property fmtid="{D5CDD505-2E9C-101B-9397-08002B2CF9AE}" pid="50" name="nummer">
    <vt:lpwstr>204</vt:lpwstr>
  </property>
  <property fmtid="{D5CDD505-2E9C-101B-9397-08002B2CF9AE}" pid="51" name="utskottsbeteckning">
    <vt:lpwstr>U</vt:lpwstr>
  </property>
  <property fmtid="{D5CDD505-2E9C-101B-9397-08002B2CF9AE}" pid="52" name="GlobalUID">
    <vt:lpwstr>{2D1F409B-679D-4B12-AA30-6A6D1F4EB3F5}</vt:lpwstr>
  </property>
  <property fmtid="{D5CDD505-2E9C-101B-9397-08002B2CF9AE}" pid="53" name="Överföringar">
    <vt:i4>0</vt:i4>
  </property>
  <property fmtid="{D5CDD505-2E9C-101B-9397-08002B2CF9AE}" pid="54" name="Checksum">
    <vt:lpwstr>*0017124886144*</vt:lpwstr>
  </property>
  <property fmtid="{D5CDD505-2E9C-101B-9397-08002B2CF9AE}" pid="55" name="skuggnummer">
    <vt:lpwstr>241</vt:lpwstr>
  </property>
  <property fmtid="{D5CDD505-2E9C-101B-9397-08002B2CF9AE}" pid="56" name="urixVersion">
    <vt:lpwstr>4.4.0.7</vt:lpwstr>
  </property>
  <property fmtid="{D5CDD505-2E9C-101B-9397-08002B2CF9AE}" pid="57" name="urixOrigin">
    <vt:lpwstr>110408 09:27:58.402</vt:lpwstr>
  </property>
  <property fmtid="{D5CDD505-2E9C-101B-9397-08002B2CF9AE}" pid="58" name="urixGuid">
    <vt:lpwstr>{717FF4CE-31BC-4A95-A08E-95D1BA55A264}</vt:lpwstr>
  </property>
</Properties>
</file>