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6853" w:rsidP="00DA0661">
      <w:pPr>
        <w:pStyle w:val="Title"/>
      </w:pPr>
      <w:bookmarkStart w:id="0" w:name="Start"/>
      <w:bookmarkEnd w:id="0"/>
      <w:r>
        <w:t xml:space="preserve">Svar på fråga 2022/23:188 av </w:t>
      </w:r>
      <w:r>
        <w:t>Lawen</w:t>
      </w:r>
      <w:r>
        <w:t xml:space="preserve"> </w:t>
      </w:r>
      <w:r>
        <w:t>Redar</w:t>
      </w:r>
      <w:r>
        <w:t xml:space="preserve"> (S)</w:t>
      </w:r>
      <w:r>
        <w:br/>
        <w:t xml:space="preserve">om </w:t>
      </w:r>
      <w:r w:rsidR="00355411">
        <w:t>f</w:t>
      </w:r>
      <w:r>
        <w:t xml:space="preserve">astigheten Musikaliska </w:t>
      </w:r>
      <w:r w:rsidR="000D407D">
        <w:t>A</w:t>
      </w:r>
      <w:r>
        <w:t>kademien</w:t>
      </w:r>
    </w:p>
    <w:p w:rsidR="001E6853" w:rsidP="002749F7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hur jag avser att agera för att värna fastigheten Musikaliska </w:t>
      </w:r>
      <w:r w:rsidR="000D407D">
        <w:t>A</w:t>
      </w:r>
      <w:r>
        <w:t>kademien så att dess nuvarande hyresgäster fortsatt ska kunna verka i byggnaden.</w:t>
      </w:r>
    </w:p>
    <w:p w:rsidR="0083018C" w:rsidP="002749F7">
      <w:pPr>
        <w:pStyle w:val="BodyText"/>
      </w:pPr>
      <w:r>
        <w:t xml:space="preserve">Statens fastighetsverk ansvarar för att förvalta en viss del av statens fasta egendom. </w:t>
      </w:r>
      <w:r w:rsidR="00394198">
        <w:t>F</w:t>
      </w:r>
      <w:r>
        <w:t xml:space="preserve">astigheterna </w:t>
      </w:r>
      <w:r w:rsidR="00394198">
        <w:t xml:space="preserve">ska </w:t>
      </w:r>
      <w:r>
        <w:t xml:space="preserve">förvaltas så att en god resurshushållning och en hög ekonomisk effektivitet uppnås. </w:t>
      </w:r>
    </w:p>
    <w:p w:rsidR="00652BAE" w:rsidP="002749F7">
      <w:pPr>
        <w:pStyle w:val="BodyText"/>
      </w:pPr>
      <w:r>
        <w:t xml:space="preserve">Fastigheten </w:t>
      </w:r>
      <w:r w:rsidR="00355411">
        <w:t xml:space="preserve">Stockholm </w:t>
      </w:r>
      <w:r>
        <w:t>Ladugårdsbron 14 ägs av staten och förvaltas av Statens fastighetsverk.</w:t>
      </w:r>
      <w:r w:rsidR="0083018C">
        <w:t xml:space="preserve"> </w:t>
      </w:r>
      <w:r w:rsidR="00144E64">
        <w:t xml:space="preserve">Det är Statens fastighetsverk som ansvarar för </w:t>
      </w:r>
      <w:r w:rsidR="00355411">
        <w:t>frågor som rör hyresförhållande</w:t>
      </w:r>
      <w:r w:rsidR="00394198">
        <w:t>n</w:t>
      </w:r>
      <w:r w:rsidR="00355411">
        <w:t xml:space="preserve"> </w:t>
      </w:r>
      <w:r w:rsidR="00144E64">
        <w:t>me</w:t>
      </w:r>
      <w:r w:rsidR="00394198">
        <w:t>d</w:t>
      </w:r>
      <w:r w:rsidR="00144E64">
        <w:t xml:space="preserve"> hyresgäst</w:t>
      </w:r>
      <w:r w:rsidR="00394198">
        <w:t>er</w:t>
      </w:r>
      <w:r w:rsidR="00144E64">
        <w:t xml:space="preserve">. </w:t>
      </w:r>
      <w:bookmarkStart w:id="1" w:name="_Hlk122520036"/>
    </w:p>
    <w:p w:rsidR="00065474" w:rsidP="00065474">
      <w:bookmarkStart w:id="2" w:name="_Hlk122520474"/>
      <w:r>
        <w:t xml:space="preserve">Riksdagen beslutade efter </w:t>
      </w:r>
      <w:r w:rsidR="00E22D7D">
        <w:t xml:space="preserve">ett </w:t>
      </w:r>
      <w:r>
        <w:t xml:space="preserve">förslag från den förra regeringen i propositionen Vårändringsbudget för 2019 att godkänna </w:t>
      </w:r>
      <w:r w:rsidR="00223709">
        <w:t>att fastigheten får</w:t>
      </w:r>
      <w:r>
        <w:t xml:space="preserve"> </w:t>
      </w:r>
      <w:r w:rsidR="00223709">
        <w:t>säljas</w:t>
      </w:r>
      <w:r>
        <w:t xml:space="preserve"> (prop. 2018/19:99, bet. 2018/</w:t>
      </w:r>
      <w:r>
        <w:t>19:FiU</w:t>
      </w:r>
      <w:r>
        <w:t xml:space="preserve">21, rskr. 2018/19:288). I propositionen </w:t>
      </w:r>
      <w:r w:rsidR="00FD2CED">
        <w:t>angavs</w:t>
      </w:r>
      <w:r>
        <w:t xml:space="preserve"> bl.a. att förutsättningarna ska analyseras närmare innan ett eventuellt beslut om försäljning fattas. Frågan bereds för närvarande i Regeringskansliet.</w:t>
      </w:r>
    </w:p>
    <w:p w:rsidR="00B65A6B" w:rsidP="006A12F1">
      <w:pPr>
        <w:pStyle w:val="BodyText"/>
      </w:pPr>
      <w:bookmarkEnd w:id="1"/>
      <w:bookmarkEnd w:id="2"/>
    </w:p>
    <w:p w:rsidR="001E685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3D234281D43480FA1217E2E2EE25212"/>
          </w:placeholder>
          <w:dataBinding w:xpath="/ns0:DocumentInfo[1]/ns0:BaseInfo[1]/ns0:HeaderDate[1]" w:storeItemID="{E8437CFB-023A-461C-BBA1-6E7800A490D3}" w:prefixMappings="xmlns:ns0='http://lp/documentinfo/RK' "/>
          <w:date w:fullDate="2023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3018C">
            <w:t>3 januari 2023</w:t>
          </w:r>
        </w:sdtContent>
      </w:sdt>
    </w:p>
    <w:p w:rsidR="001E6853" w:rsidP="004E7A8F">
      <w:pPr>
        <w:pStyle w:val="Brdtextutanavstnd"/>
      </w:pPr>
    </w:p>
    <w:p w:rsidR="001E6853" w:rsidP="004E7A8F">
      <w:pPr>
        <w:pStyle w:val="Brdtextutanavstnd"/>
      </w:pPr>
    </w:p>
    <w:p w:rsidR="001E6853" w:rsidP="004E7A8F">
      <w:pPr>
        <w:pStyle w:val="Brdtextutanavstnd"/>
      </w:pPr>
    </w:p>
    <w:p w:rsidR="001E6853" w:rsidRPr="00DB48AB" w:rsidP="00DB48AB">
      <w:pPr>
        <w:pStyle w:val="BodyText"/>
      </w:pPr>
      <w:r>
        <w:t>Niklas Wykman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68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6853" w:rsidRPr="007D73AB" w:rsidP="00340DE0">
          <w:pPr>
            <w:pStyle w:val="Header"/>
          </w:pPr>
        </w:p>
      </w:tc>
      <w:tc>
        <w:tcPr>
          <w:tcW w:w="1134" w:type="dxa"/>
        </w:tcPr>
        <w:p w:rsidR="001E68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68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6853" w:rsidRPr="00710A6C" w:rsidP="00EE3C0F">
          <w:pPr>
            <w:pStyle w:val="Header"/>
            <w:rPr>
              <w:b/>
            </w:rPr>
          </w:pPr>
        </w:p>
        <w:p w:rsidR="001E6853" w:rsidP="00EE3C0F">
          <w:pPr>
            <w:pStyle w:val="Header"/>
          </w:pPr>
        </w:p>
        <w:p w:rsidR="001E6853" w:rsidP="00EE3C0F">
          <w:pPr>
            <w:pStyle w:val="Header"/>
          </w:pPr>
        </w:p>
        <w:p w:rsidR="001E68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CC385EFA3F4B438B25F8AE71E0B496"/>
            </w:placeholder>
            <w:dataBinding w:xpath="/ns0:DocumentInfo[1]/ns0:BaseInfo[1]/ns0:Dnr[1]" w:storeItemID="{E8437CFB-023A-461C-BBA1-6E7800A490D3}" w:prefixMappings="xmlns:ns0='http://lp/documentinfo/RK' "/>
            <w:text/>
          </w:sdtPr>
          <w:sdtContent>
            <w:p w:rsidR="001E6853" w:rsidP="00EE3C0F">
              <w:pPr>
                <w:pStyle w:val="Header"/>
              </w:pPr>
              <w:r>
                <w:t>Fi2022/</w:t>
              </w:r>
              <w:r w:rsidR="00C50575">
                <w:t>03436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810649016048D59B030591CF32F963"/>
            </w:placeholder>
            <w:showingPlcHdr/>
            <w:dataBinding w:xpath="/ns0:DocumentInfo[1]/ns0:BaseInfo[1]/ns0:DocNumber[1]" w:storeItemID="{E8437CFB-023A-461C-BBA1-6E7800A490D3}" w:prefixMappings="xmlns:ns0='http://lp/documentinfo/RK' "/>
            <w:text/>
          </w:sdtPr>
          <w:sdtContent>
            <w:p w:rsidR="001E68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6853" w:rsidP="00EE3C0F">
          <w:pPr>
            <w:pStyle w:val="Header"/>
          </w:pPr>
        </w:p>
      </w:tc>
      <w:tc>
        <w:tcPr>
          <w:tcW w:w="1134" w:type="dxa"/>
        </w:tcPr>
        <w:p w:rsidR="001E6853" w:rsidP="0094502D">
          <w:pPr>
            <w:pStyle w:val="Header"/>
          </w:pPr>
        </w:p>
        <w:p w:rsidR="001E68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6F1D286C454FF0A9D8946E6400D2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6853" w:rsidRPr="001E6853" w:rsidP="00340DE0">
              <w:pPr>
                <w:pStyle w:val="Header"/>
                <w:rPr>
                  <w:b/>
                </w:rPr>
              </w:pPr>
              <w:r w:rsidRPr="001E6853">
                <w:rPr>
                  <w:b/>
                </w:rPr>
                <w:t>Finansdepartementet</w:t>
              </w:r>
            </w:p>
            <w:p w:rsidR="0083018C" w:rsidP="00340DE0">
              <w:pPr>
                <w:pStyle w:val="Header"/>
              </w:pPr>
              <w:r w:rsidRPr="001E6853">
                <w:t>Finansmarknadsministern</w:t>
              </w:r>
            </w:p>
            <w:p w:rsidR="001E685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BE49E43D82432CB5D0A3FB6ABBB178"/>
          </w:placeholder>
          <w:dataBinding w:xpath="/ns0:DocumentInfo[1]/ns0:BaseInfo[1]/ns0:Recipient[1]" w:storeItemID="{E8437CFB-023A-461C-BBA1-6E7800A490D3}" w:prefixMappings="xmlns:ns0='http://lp/documentinfo/RK' "/>
          <w:text w:multiLine="1"/>
        </w:sdtPr>
        <w:sdtContent>
          <w:tc>
            <w:tcPr>
              <w:tcW w:w="3170" w:type="dxa"/>
            </w:tcPr>
            <w:p w:rsidR="001E68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68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CC385EFA3F4B438B25F8AE71E0B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6CDB2-6E26-4765-B384-AFFC9F7E114F}"/>
      </w:docPartPr>
      <w:docPartBody>
        <w:p w:rsidR="00786535" w:rsidP="000C0520">
          <w:pPr>
            <w:pStyle w:val="CDCC385EFA3F4B438B25F8AE71E0B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810649016048D59B030591CF32F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79935-F313-4ABD-A62E-DA37D349DECB}"/>
      </w:docPartPr>
      <w:docPartBody>
        <w:p w:rsidR="00786535" w:rsidP="000C0520">
          <w:pPr>
            <w:pStyle w:val="0E810649016048D59B030591CF32F9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6F1D286C454FF0A9D8946E6400D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3C078-9849-4770-B894-C333F6F06DE1}"/>
      </w:docPartPr>
      <w:docPartBody>
        <w:p w:rsidR="00786535" w:rsidP="000C0520">
          <w:pPr>
            <w:pStyle w:val="266F1D286C454FF0A9D8946E6400D2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E49E43D82432CB5D0A3FB6ABBB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29759-0FA7-473E-AF08-AD29E5EA0AE4}"/>
      </w:docPartPr>
      <w:docPartBody>
        <w:p w:rsidR="00786535" w:rsidP="000C0520">
          <w:pPr>
            <w:pStyle w:val="6CBE49E43D82432CB5D0A3FB6ABBB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D234281D43480FA1217E2E2EE25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CFF-C581-46E5-A4BF-884C6B2B9655}"/>
      </w:docPartPr>
      <w:docPartBody>
        <w:p w:rsidR="00786535" w:rsidP="000C0520">
          <w:pPr>
            <w:pStyle w:val="B3D234281D43480FA1217E2E2EE252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520"/>
    <w:rPr>
      <w:noProof w:val="0"/>
      <w:color w:val="808080"/>
    </w:rPr>
  </w:style>
  <w:style w:type="paragraph" w:customStyle="1" w:styleId="CDCC385EFA3F4B438B25F8AE71E0B496">
    <w:name w:val="CDCC385EFA3F4B438B25F8AE71E0B496"/>
    <w:rsid w:val="000C0520"/>
  </w:style>
  <w:style w:type="paragraph" w:customStyle="1" w:styleId="6CBE49E43D82432CB5D0A3FB6ABBB178">
    <w:name w:val="6CBE49E43D82432CB5D0A3FB6ABBB178"/>
    <w:rsid w:val="000C0520"/>
  </w:style>
  <w:style w:type="paragraph" w:customStyle="1" w:styleId="0E810649016048D59B030591CF32F9631">
    <w:name w:val="0E810649016048D59B030591CF32F9631"/>
    <w:rsid w:val="000C0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6F1D286C454FF0A9D8946E6400D23B1">
    <w:name w:val="266F1D286C454FF0A9D8946E6400D23B1"/>
    <w:rsid w:val="000C0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D234281D43480FA1217E2E2EE25212">
    <w:name w:val="B3D234281D43480FA1217E2E2EE25212"/>
    <w:rsid w:val="000C05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0ce39426-65b1-47de-8166-f35ca7af8c29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2023-01-03T00:00:00</HeaderDate>
    <Office/>
    <Dnr>Fi2022/03436</Dnr>
    <ParagrafNr/>
    <DocumentTitle/>
    <VisitingAddress/>
    <Extra1/>
    <Extra2/>
    <Extra3>Lawen Redar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ED266C1-40C9-463C-8AD8-AAC48FABA4D2}"/>
</file>

<file path=customXml/itemProps2.xml><?xml version="1.0" encoding="utf-8"?>
<ds:datastoreItem xmlns:ds="http://schemas.openxmlformats.org/officeDocument/2006/customXml" ds:itemID="{8445AC5B-2017-4D68-B6D2-4CD84B5A2E4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E8266A2-E64E-47D2-ABDC-9A602D2BA08E}"/>
</file>

<file path=customXml/itemProps5.xml><?xml version="1.0" encoding="utf-8"?>
<ds:datastoreItem xmlns:ds="http://schemas.openxmlformats.org/officeDocument/2006/customXml" ds:itemID="{E8437CFB-023A-461C-BBA1-6E7800A490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 av Lawen Redar (S) Fastigheten Musikaliska Akademien - slutlig.docx</dc:title>
  <cp:revision>3</cp:revision>
  <dcterms:created xsi:type="dcterms:W3CDTF">2023-01-02T10:36:00Z</dcterms:created>
  <dcterms:modified xsi:type="dcterms:W3CDTF">2023-01-03T07:47:00Z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