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67CE4" w:rsidRPr="003076C9" w:rsidTr="00167CE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67CE4" w:rsidRPr="003076C9" w:rsidRDefault="00AE615A" w:rsidP="00167CE4">
            <w:pPr>
              <w:pStyle w:val="RSKRbeteckning"/>
              <w:spacing w:before="240"/>
            </w:pPr>
            <w:r w:rsidRPr="003076C9">
              <w:t>Riksdagsskrivelse</w:t>
            </w:r>
          </w:p>
          <w:p w:rsidR="00167CE4" w:rsidRPr="003076C9" w:rsidRDefault="00AE615A" w:rsidP="00167CE4">
            <w:pPr>
              <w:pStyle w:val="RSKRbeteckning"/>
            </w:pPr>
            <w:r w:rsidRPr="003076C9">
              <w:t>2010/11</w:t>
            </w:r>
            <w:r w:rsidR="00167CE4" w:rsidRPr="003076C9">
              <w:t>:</w:t>
            </w:r>
            <w:r w:rsidRPr="003076C9">
              <w:t>255</w:t>
            </w:r>
          </w:p>
        </w:tc>
        <w:tc>
          <w:tcPr>
            <w:tcW w:w="1134" w:type="dxa"/>
          </w:tcPr>
          <w:p w:rsidR="00167CE4" w:rsidRPr="003076C9" w:rsidRDefault="003076C9" w:rsidP="00167CE4">
            <w:pPr>
              <w:jc w:val="right"/>
            </w:pPr>
            <w:r w:rsidRPr="003076C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7CE4" w:rsidRPr="003076C9" w:rsidTr="00167CE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67CE4" w:rsidRPr="003076C9" w:rsidRDefault="00167CE4">
            <w:pPr>
              <w:rPr>
                <w:sz w:val="10"/>
              </w:rPr>
            </w:pPr>
          </w:p>
        </w:tc>
      </w:tr>
    </w:tbl>
    <w:p w:rsidR="00167CE4" w:rsidRPr="003076C9" w:rsidRDefault="00167CE4"/>
    <w:p w:rsidR="00167CE4" w:rsidRPr="003076C9" w:rsidRDefault="00AE615A" w:rsidP="00167CE4">
      <w:pPr>
        <w:pStyle w:val="Mottagare1"/>
      </w:pPr>
      <w:r w:rsidRPr="003076C9">
        <w:t>Regeringen</w:t>
      </w:r>
    </w:p>
    <w:p w:rsidR="00167CE4" w:rsidRPr="003076C9" w:rsidRDefault="00AE615A" w:rsidP="00167CE4">
      <w:pPr>
        <w:pStyle w:val="Mottagare2"/>
      </w:pPr>
      <w:r w:rsidRPr="003076C9">
        <w:t>Justitiedepartementet</w:t>
      </w:r>
    </w:p>
    <w:p w:rsidR="00167CE4" w:rsidRPr="003076C9" w:rsidRDefault="00167CE4" w:rsidP="00167CE4">
      <w:r w:rsidRPr="003076C9">
        <w:t xml:space="preserve">Med överlämnande av </w:t>
      </w:r>
      <w:r w:rsidR="00AE615A" w:rsidRPr="003076C9">
        <w:t>justitieutskottet</w:t>
      </w:r>
      <w:r w:rsidRPr="003076C9">
        <w:t xml:space="preserve">s betänkande </w:t>
      </w:r>
      <w:r w:rsidR="00AE615A" w:rsidRPr="003076C9">
        <w:t>2010/11</w:t>
      </w:r>
      <w:r w:rsidRPr="003076C9">
        <w:t>:</w:t>
      </w:r>
      <w:r w:rsidR="00AE615A" w:rsidRPr="003076C9">
        <w:t>JuU26</w:t>
      </w:r>
      <w:r w:rsidRPr="003076C9">
        <w:t xml:space="preserve"> </w:t>
      </w:r>
      <w:r w:rsidR="00AE615A" w:rsidRPr="003076C9">
        <w:t>Genomförande av rådets rambeslut om kampen mot organiserad brottslighet</w:t>
      </w:r>
      <w:r w:rsidRPr="003076C9">
        <w:t xml:space="preserve"> får jag anmäla att riksdagen denna dag bifallit utskottets förslag till riksdagsbeslut.</w:t>
      </w:r>
    </w:p>
    <w:p w:rsidR="00167CE4" w:rsidRPr="003076C9" w:rsidRDefault="00167CE4" w:rsidP="00167CE4">
      <w:pPr>
        <w:pStyle w:val="Stockholm"/>
      </w:pPr>
      <w:r w:rsidRPr="003076C9">
        <w:t xml:space="preserve">Stockholm </w:t>
      </w:r>
      <w:r w:rsidR="00AE615A" w:rsidRPr="003076C9">
        <w:t>den 18 maj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67CE4" w:rsidRPr="003076C9" w:rsidTr="00167CE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67CE4" w:rsidRPr="003076C9" w:rsidRDefault="00AE615A" w:rsidP="00167CE4">
            <w:pPr>
              <w:pStyle w:val="AvsTalman"/>
            </w:pPr>
            <w:r w:rsidRPr="003076C9">
              <w:t>Ulf Holm</w:t>
            </w:r>
          </w:p>
        </w:tc>
        <w:tc>
          <w:tcPr>
            <w:tcW w:w="3628" w:type="dxa"/>
          </w:tcPr>
          <w:p w:rsidR="00167CE4" w:rsidRPr="003076C9" w:rsidRDefault="00AE615A" w:rsidP="00167CE4">
            <w:pPr>
              <w:pStyle w:val="AvsTjnsteman"/>
            </w:pPr>
            <w:r w:rsidRPr="003076C9">
              <w:t>Ulf Christoffersson</w:t>
            </w:r>
          </w:p>
        </w:tc>
      </w:tr>
    </w:tbl>
    <w:p w:rsidR="00D85057" w:rsidRPr="003076C9" w:rsidRDefault="00D85057" w:rsidP="00167CE4"/>
    <w:sectPr w:rsidR="00D85057" w:rsidRPr="003076C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CE4"/>
    <w:rsid w:val="0009098F"/>
    <w:rsid w:val="000C2D8D"/>
    <w:rsid w:val="001667BD"/>
    <w:rsid w:val="00167CE4"/>
    <w:rsid w:val="001C2855"/>
    <w:rsid w:val="00224A43"/>
    <w:rsid w:val="00243D3C"/>
    <w:rsid w:val="00244660"/>
    <w:rsid w:val="0026798D"/>
    <w:rsid w:val="002B6D86"/>
    <w:rsid w:val="003076C9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77231"/>
    <w:rsid w:val="00AC3A6D"/>
    <w:rsid w:val="00AE615A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E82C3E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EFAF0DF-03BB-476C-8151-470AD865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310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255</vt:lpwstr>
  </property>
  <property fmtid="{D5CDD505-2E9C-101B-9397-08002B2CF9AE}" pid="6" name="Datum">
    <vt:lpwstr>2011-05-18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2010/11</vt:lpwstr>
  </property>
  <property fmtid="{D5CDD505-2E9C-101B-9397-08002B2CF9AE}" pid="16" name="RefNr">
    <vt:lpwstr>26</vt:lpwstr>
  </property>
  <property fmtid="{D5CDD505-2E9C-101B-9397-08002B2CF9AE}" pid="17" name="RefRubrik">
    <vt:lpwstr>Genomförande av rådets rambeslut om kampen mot organiserad brottslighet</vt:lpwstr>
  </property>
  <property fmtid="{D5CDD505-2E9C-101B-9397-08002B2CF9AE}" pid="18" name="Talman">
    <vt:lpwstr>Ulf Holm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maj 2011</vt:lpwstr>
  </property>
</Properties>
</file>