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028" w:rsidRPr="007B6028" w:rsidRDefault="007B6028">
      <w:pPr>
        <w:pStyle w:val="Frslagsrubrik"/>
      </w:pPr>
      <w:r w:rsidRPr="007B6028">
        <w:t>Förslag till riksdagsbeslut</w:t>
      </w:r>
    </w:p>
    <w:p w:rsidR="007B6028" w:rsidRPr="007B6028" w:rsidRDefault="007B6028">
      <w:pPr>
        <w:pStyle w:val="Hemstlatt"/>
        <w:ind w:left="0"/>
      </w:pPr>
      <w:r w:rsidRPr="007B6028">
        <w:t>Riksdagen tillkännager för regeringen som sin mening vad som anförs i motionen om att frivilliga jämställdhetskontrakt mellan staten och privata och offentliga verksamheter bör inf</w:t>
      </w:r>
      <w:r w:rsidRPr="007B6028">
        <w:t>ö</w:t>
      </w:r>
      <w:r w:rsidRPr="007B6028">
        <w:t>ras.</w:t>
      </w:r>
    </w:p>
    <w:p w:rsidR="007B6028" w:rsidRPr="007B6028" w:rsidRDefault="007B6028">
      <w:pPr>
        <w:pStyle w:val="Rubrik1"/>
      </w:pPr>
      <w:r w:rsidRPr="007B6028">
        <w:t>Motivering</w:t>
      </w:r>
    </w:p>
    <w:p w:rsidR="007B6028" w:rsidRPr="007B6028" w:rsidRDefault="007B6028">
      <w:r w:rsidRPr="007B6028">
        <w:t>Kvinnors inflytande över de ekonomiska resurserna måste öka, på arbet</w:t>
      </w:r>
      <w:r w:rsidRPr="007B6028">
        <w:t>s</w:t>
      </w:r>
      <w:r w:rsidRPr="007B6028">
        <w:t xml:space="preserve">marknaden och i näringslivet. Det råder fortfarande oacceptabelt ojämlika förhållanden mellan män och kvinnor när det gäller innehav av chefsposter, styrelseuppdrag och ordförandeposter i näringslivet. 23 procent av cheferna </w:t>
      </w:r>
      <w:r w:rsidRPr="007B6028">
        <w:rPr>
          <w:spacing w:val="-2"/>
        </w:rPr>
        <w:t>inom privat sektor är kvinnor. Endast 3 procent av styrelseordförandeposte</w:t>
      </w:r>
      <w:r w:rsidRPr="007B6028">
        <w:rPr>
          <w:spacing w:val="-2"/>
        </w:rPr>
        <w:t>r</w:t>
      </w:r>
      <w:r w:rsidRPr="007B6028">
        <w:t>na, 2 procent av vd-posterna och 18 procent av styrelseposterna i börsbolagen innehas av kvinnor.</w:t>
      </w:r>
    </w:p>
    <w:p w:rsidR="007B6028" w:rsidRPr="007B6028" w:rsidRDefault="007B6028">
      <w:pPr>
        <w:pStyle w:val="Normaltindrag"/>
      </w:pPr>
      <w:r w:rsidRPr="007B6028">
        <w:t>Offentliga arbetsgivare ska vara ett föredöme när det gäller att erbjuda he</w:t>
      </w:r>
      <w:r w:rsidRPr="007B6028">
        <w:t>l</w:t>
      </w:r>
      <w:r w:rsidRPr="007B6028">
        <w:t>tidstjänster. Mångfald och jämställdhet berikar och ökar lönsamheten. Sa</w:t>
      </w:r>
      <w:r w:rsidRPr="007B6028">
        <w:t>m</w:t>
      </w:r>
      <w:r w:rsidRPr="007B6028">
        <w:t>hället har inte råd att slösa bort mänskliga resurser till följd av ett ojämställt arbetsliv och näringsliv. Det offentliga har en mycket viktig roll som initiati</w:t>
      </w:r>
      <w:r w:rsidRPr="007B6028">
        <w:t>v</w:t>
      </w:r>
      <w:r w:rsidRPr="007B6028">
        <w:t>tagare och föregångare på jämställdhetsområdet.</w:t>
      </w:r>
    </w:p>
    <w:p w:rsidR="007B6028" w:rsidRPr="007B6028" w:rsidRDefault="007B6028">
      <w:pPr>
        <w:pStyle w:val="Normaltindrag"/>
      </w:pPr>
      <w:r w:rsidRPr="007B6028">
        <w:rPr>
          <w:spacing w:val="-2"/>
        </w:rPr>
        <w:t>Alliansregeringen arbetar aktivt med att förbättra jämställdheten i de statl</w:t>
      </w:r>
      <w:r w:rsidRPr="007B6028">
        <w:rPr>
          <w:spacing w:val="-2"/>
        </w:rPr>
        <w:t>i</w:t>
      </w:r>
      <w:r w:rsidRPr="007B6028">
        <w:t>ga bolagen och andelen kvinnor har redan ökat från 22 procent till 33 procent bland ordförandena och från 47 procent till 49 procent i styrelserna. Rege</w:t>
      </w:r>
      <w:r w:rsidRPr="007B6028">
        <w:t>r</w:t>
      </w:r>
      <w:r w:rsidRPr="007B6028">
        <w:t>ingen har även nyligen påbörjat ett arbete med att begära in uppgifter från alla börsbolag om hur könsfördelningen i bolagens styrelser ser ut. På regeringens uppdrag utformas också ett nytt styrelseutbildningsprogram för kvin</w:t>
      </w:r>
      <w:r w:rsidRPr="007B6028">
        <w:lastRenderedPageBreak/>
        <w:t>nor. Jä</w:t>
      </w:r>
      <w:r w:rsidRPr="007B6028">
        <w:t>m</w:t>
      </w:r>
      <w:r w:rsidRPr="007B6028">
        <w:t>ställdhetsutvecklingen i näringslivet har hittills gått mycket långsammare än på andra områden i samhället.</w:t>
      </w:r>
    </w:p>
    <w:p w:rsidR="007B6028" w:rsidRPr="007B6028" w:rsidRDefault="007B6028">
      <w:pPr>
        <w:pStyle w:val="Normaltindrag"/>
      </w:pPr>
      <w:r w:rsidRPr="007B6028">
        <w:t>Det är oacceptab</w:t>
      </w:r>
      <w:r w:rsidRPr="007B6028">
        <w:t xml:space="preserve">elt! Sverige bör ha som mål att år </w:t>
      </w:r>
      <w:smartTag w:uri="urn:schemas-microsoft-com:office:smarttags" w:element="metricconverter">
        <w:smartTagPr>
          <w:attr w:name="ProductID" w:val="2020 ha"/>
        </w:smartTagPr>
        <w:r w:rsidRPr="007B6028">
          <w:t>2020 ha</w:t>
        </w:r>
      </w:smartTag>
      <w:r w:rsidRPr="007B6028">
        <w:t xml:space="preserve"> uppnått jä</w:t>
      </w:r>
      <w:r w:rsidRPr="007B6028">
        <w:t>m</w:t>
      </w:r>
      <w:r w:rsidRPr="007B6028">
        <w:t>ställda styrelser i såväl statliga som börsnoterade bolag. För att nå det målet bör staten genomföra en modell med frivilliga jämställdhetskontrakt som bl.a. har införts i Danmark och Holland. Kontrakten ska vara frivilliga och bygga på att företagen själva formulerar mätbara och kvalitativa mål. Företag som nått sina mål bör erbjudas någon form av ekonomiskt incitament. Särskild uppmärksamhet bör ges åt de företag som arbetar aktivt för att få in fler k</w:t>
      </w:r>
      <w:r w:rsidRPr="007B6028">
        <w:t>vi</w:t>
      </w:r>
      <w:r w:rsidRPr="007B6028">
        <w:t>n</w:t>
      </w:r>
      <w:r w:rsidRPr="007B6028">
        <w:t>nor på ledande positioner och i styrelser.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6028">
        <w:trPr>
          <w:cantSplit/>
        </w:trPr>
        <w:tc>
          <w:tcPr>
            <w:tcW w:w="3046" w:type="dxa"/>
          </w:tcPr>
          <w:p w:rsidR="007B6028" w:rsidRPr="007B6028" w:rsidRDefault="007B6028">
            <w:pPr>
              <w:pStyle w:val="UnderskriftDatum"/>
              <w:spacing w:before="240"/>
            </w:pPr>
            <w:r w:rsidRPr="007B6028">
              <w:t>Stockholm den 29 september 2009</w:t>
            </w:r>
          </w:p>
        </w:tc>
        <w:tc>
          <w:tcPr>
            <w:tcW w:w="3047" w:type="dxa"/>
          </w:tcPr>
          <w:p w:rsidR="007B6028" w:rsidRPr="007B6028" w:rsidRDefault="007B6028">
            <w:pPr>
              <w:pStyle w:val="Underskrifter"/>
              <w:spacing w:before="240"/>
            </w:pPr>
          </w:p>
        </w:tc>
      </w:tr>
      <w:tr w:rsidR="00000000" w:rsidRPr="007B6028">
        <w:trPr>
          <w:cantSplit/>
        </w:trPr>
        <w:tc>
          <w:tcPr>
            <w:tcW w:w="3046" w:type="dxa"/>
          </w:tcPr>
          <w:p w:rsidR="007B6028" w:rsidRPr="007B6028" w:rsidRDefault="007B6028">
            <w:pPr>
              <w:pStyle w:val="Underskrifter"/>
            </w:pPr>
            <w:r w:rsidRPr="007B6028">
              <w:t>Annika Qarlsson (c)</w:t>
            </w:r>
          </w:p>
        </w:tc>
        <w:tc>
          <w:tcPr>
            <w:tcW w:w="3046" w:type="dxa"/>
          </w:tcPr>
          <w:p w:rsidR="007B6028" w:rsidRPr="007B6028" w:rsidRDefault="007B6028">
            <w:pPr>
              <w:pStyle w:val="Underskrifter"/>
            </w:pPr>
          </w:p>
        </w:tc>
      </w:tr>
    </w:tbl>
    <w:p w:rsidR="007B6028" w:rsidRPr="007B6028" w:rsidRDefault="007B6028">
      <w:pPr>
        <w:pStyle w:val="Normaltindrag"/>
      </w:pPr>
    </w:p>
    <w:sectPr w:rsidR="00000000" w:rsidRPr="007B60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028" w:rsidRPr="007B6028" w:rsidRDefault="007B6028">
      <w:r w:rsidRPr="007B6028">
        <w:separator/>
      </w:r>
    </w:p>
  </w:endnote>
  <w:endnote w:type="continuationSeparator" w:id="0">
    <w:p w:rsidR="007B6028" w:rsidRPr="007B6028" w:rsidRDefault="007B6028">
      <w:r w:rsidRPr="007B6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PAJG C+ Granjon LT">
    <w:altName w:val="Granjon L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fot"/>
    </w:pPr>
    <w:r w:rsidRPr="007B6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154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028" w:rsidRDefault="007B60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fot"/>
    </w:pPr>
    <w:r w:rsidRPr="007B6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341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fot"/>
    </w:pPr>
    <w:r w:rsidRPr="007B6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057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028" w:rsidRDefault="007B6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028" w:rsidRPr="007B6028" w:rsidRDefault="007B6028">
      <w:r w:rsidRPr="007B6028">
        <w:separator/>
      </w:r>
    </w:p>
  </w:footnote>
  <w:footnote w:type="continuationSeparator" w:id="0">
    <w:p w:rsidR="007B6028" w:rsidRPr="007B6028" w:rsidRDefault="007B6028">
      <w:r w:rsidRPr="007B60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huvud"/>
    </w:pPr>
    <w:r w:rsidRPr="007B6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661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028" w:rsidRDefault="007B60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Sidhuvud"/>
    </w:pPr>
    <w:r w:rsidRPr="007B6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382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28" w:rsidRDefault="007B60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028" w:rsidRDefault="007B60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28" w:rsidRPr="007B6028" w:rsidRDefault="007B6028">
    <w:pPr>
      <w:pStyle w:val="FSHNormal"/>
      <w:tabs>
        <w:tab w:val="right" w:pos="5840"/>
      </w:tabs>
    </w:pPr>
    <w:r w:rsidRPr="007B6028">
      <w:br/>
    </w:r>
    <w:r w:rsidRPr="007B6028">
      <w:fldChar w:fldCharType="begin" w:fldLock="1"/>
    </w:r>
    <w:r w:rsidRPr="007B6028">
      <w:instrText xml:space="preserve"> DOCPROPERTY</w:instrText>
    </w:r>
    <w:r w:rsidRPr="007B6028">
      <w:rPr>
        <w:sz w:val="18"/>
      </w:rPr>
      <w:instrText xml:space="preserve"> "YearUser" *\charformat </w:instrText>
    </w:r>
    <w:r w:rsidRPr="007B6028">
      <w:fldChar w:fldCharType="separate"/>
    </w:r>
    <w:r w:rsidRPr="007B6028">
      <w:t>2009/10</w:t>
    </w:r>
    <w:r w:rsidRPr="007B6028">
      <w:fldChar w:fldCharType="end"/>
    </w:r>
    <w:r w:rsidRPr="007B6028">
      <w:t xml:space="preserve"> </w:t>
    </w:r>
    <w:r w:rsidRPr="007B6028">
      <w:tab/>
      <w:t xml:space="preserve">mnr: </w:t>
    </w:r>
    <w:r w:rsidRPr="007B6028">
      <w:fldChar w:fldCharType="begin" w:fldLock="1"/>
    </w:r>
    <w:r w:rsidRPr="007B6028">
      <w:instrText xml:space="preserve"> DOCPROPERTY</w:instrText>
    </w:r>
    <w:r w:rsidRPr="007B6028">
      <w:rPr>
        <w:sz w:val="18"/>
      </w:rPr>
      <w:instrText xml:space="preserve"> "Motionsnummer" *\charformat </w:instrText>
    </w:r>
    <w:r w:rsidRPr="007B6028">
      <w:fldChar w:fldCharType="separate"/>
    </w:r>
    <w:r w:rsidRPr="007B6028">
      <w:t>C449</w:t>
    </w:r>
    <w:r w:rsidRPr="007B6028">
      <w:fldChar w:fldCharType="end"/>
    </w:r>
    <w:r w:rsidRPr="007B6028">
      <w:br/>
    </w:r>
    <w:r w:rsidRPr="007B6028">
      <w:fldChar w:fldCharType="begin" w:fldLock="1"/>
    </w:r>
    <w:r w:rsidRPr="007B6028">
      <w:instrText xml:space="preserve"> DOCPROPERTY</w:instrText>
    </w:r>
    <w:r w:rsidRPr="007B6028">
      <w:rPr>
        <w:sz w:val="18"/>
      </w:rPr>
      <w:instrText xml:space="preserve"> "Samling" *\charformat </w:instrText>
    </w:r>
    <w:r w:rsidRPr="007B6028">
      <w:fldChar w:fldCharType="end"/>
    </w:r>
    <w:r w:rsidRPr="007B6028">
      <w:tab/>
      <w:t xml:space="preserve">pnr: </w:t>
    </w:r>
    <w:r w:rsidRPr="007B6028">
      <w:fldChar w:fldCharType="begin" w:fldLock="1"/>
    </w:r>
    <w:r w:rsidRPr="007B6028">
      <w:instrText xml:space="preserve"> DOCPROPERTY</w:instrText>
    </w:r>
    <w:r w:rsidRPr="007B6028">
      <w:rPr>
        <w:sz w:val="18"/>
      </w:rPr>
      <w:instrText xml:space="preserve"> "Partinummer" *\charformat </w:instrText>
    </w:r>
    <w:r w:rsidRPr="007B6028">
      <w:fldChar w:fldCharType="separate"/>
    </w:r>
    <w:r w:rsidRPr="007B6028">
      <w:t>c430</w:t>
    </w:r>
    <w:r w:rsidRPr="007B6028">
      <w:fldChar w:fldCharType="end"/>
    </w:r>
  </w:p>
  <w:p w:rsidR="007B6028" w:rsidRPr="007B6028" w:rsidRDefault="007B6028">
    <w:pPr>
      <w:pStyle w:val="FSHRub1"/>
    </w:pPr>
    <w:r w:rsidRPr="007B6028">
      <w:t>Motion till riksdagen</w:t>
    </w:r>
    <w:r w:rsidRPr="007B6028">
      <w:br/>
    </w:r>
    <w:r w:rsidRPr="007B6028">
      <w:fldChar w:fldCharType="begin" w:fldLock="1"/>
    </w:r>
    <w:r w:rsidRPr="007B6028">
      <w:instrText xml:space="preserve"> DOCPROPERTY "YearUser" *\charformat </w:instrText>
    </w:r>
    <w:r w:rsidRPr="007B6028">
      <w:fldChar w:fldCharType="separate"/>
    </w:r>
    <w:r w:rsidRPr="007B6028">
      <w:t>2009/10</w:t>
    </w:r>
    <w:r w:rsidRPr="007B6028">
      <w:fldChar w:fldCharType="end"/>
    </w:r>
    <w:r w:rsidRPr="007B6028">
      <w:t>:</w:t>
    </w:r>
    <w:r w:rsidRPr="007B6028">
      <w:fldChar w:fldCharType="begin" w:fldLock="1"/>
    </w:r>
    <w:r w:rsidRPr="007B6028">
      <w:instrText xml:space="preserve"> DOCPROPERTY "Motionsnummer" *\charformat </w:instrText>
    </w:r>
    <w:r w:rsidRPr="007B6028">
      <w:fldChar w:fldCharType="separate"/>
    </w:r>
    <w:r w:rsidRPr="007B6028">
      <w:t>C449</w:t>
    </w:r>
    <w:r w:rsidRPr="007B6028">
      <w:fldChar w:fldCharType="end"/>
    </w:r>
  </w:p>
  <w:p w:rsidR="007B6028" w:rsidRPr="007B6028" w:rsidRDefault="007B6028">
    <w:pPr>
      <w:pStyle w:val="FSHNormalS5"/>
    </w:pPr>
    <w:r w:rsidRPr="007B6028">
      <w:fldChar w:fldCharType="begin" w:fldLock="1"/>
    </w:r>
    <w:r w:rsidRPr="007B6028">
      <w:instrText xml:space="preserve"> DOCPROPERTY "MotionarText" *\charformat </w:instrText>
    </w:r>
    <w:r w:rsidRPr="007B6028">
      <w:fldChar w:fldCharType="separate"/>
    </w:r>
    <w:r w:rsidRPr="007B6028">
      <w:t>av Annika Qarlsson (c)</w:t>
    </w:r>
    <w:r w:rsidRPr="007B6028">
      <w:fldChar w:fldCharType="end"/>
    </w:r>
    <w:r w:rsidRPr="007B6028">
      <w:br/>
    </w:r>
    <w:r w:rsidRPr="007B6028">
      <w:fldChar w:fldCharType="begin" w:fldLock="1"/>
    </w:r>
    <w:r w:rsidRPr="007B6028">
      <w:instrText xml:space="preserve"> DOCPROPERTY "SvarFrasKort" *\charformat </w:instrText>
    </w:r>
    <w:r w:rsidRPr="007B6028">
      <w:fldChar w:fldCharType="end"/>
    </w:r>
  </w:p>
  <w:p w:rsidR="007B6028" w:rsidRPr="007B6028" w:rsidRDefault="007B6028">
    <w:pPr>
      <w:pStyle w:val="FSHTitel"/>
    </w:pPr>
    <w:r w:rsidRPr="007B6028">
      <w:fldChar w:fldCharType="begin" w:fldLock="1"/>
    </w:r>
    <w:r w:rsidRPr="007B6028">
      <w:instrText xml:space="preserve"> DOCPROPERTY</w:instrText>
    </w:r>
    <w:r w:rsidRPr="007B6028">
      <w:rPr>
        <w:sz w:val="18"/>
      </w:rPr>
      <w:instrText xml:space="preserve"> "RubrikSvar" *\charformat </w:instrText>
    </w:r>
    <w:r w:rsidRPr="007B6028">
      <w:fldChar w:fldCharType="separate"/>
    </w:r>
    <w:r w:rsidRPr="007B6028">
      <w:t>Frivilliga jämställdhetskontrakt mellan staten och privata och offentliga verksamheter</w:t>
    </w:r>
    <w:r w:rsidRPr="007B6028">
      <w:fldChar w:fldCharType="end"/>
    </w:r>
  </w:p>
  <w:p w:rsidR="007B6028" w:rsidRPr="007B6028" w:rsidRDefault="007B6028">
    <w:pPr>
      <w:pStyle w:val="Normal00"/>
    </w:pPr>
  </w:p>
  <w:p w:rsidR="007B6028" w:rsidRPr="007B6028" w:rsidRDefault="007B60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4247119">
    <w:abstractNumId w:val="8"/>
  </w:num>
  <w:num w:numId="2" w16cid:durableId="1061321859">
    <w:abstractNumId w:val="9"/>
  </w:num>
  <w:num w:numId="3" w16cid:durableId="22757142">
    <w:abstractNumId w:val="8"/>
  </w:num>
  <w:num w:numId="4" w16cid:durableId="1575892693">
    <w:abstractNumId w:val="9"/>
  </w:num>
  <w:num w:numId="5" w16cid:durableId="1368217756">
    <w:abstractNumId w:val="13"/>
  </w:num>
  <w:num w:numId="6" w16cid:durableId="444808517">
    <w:abstractNumId w:val="10"/>
  </w:num>
  <w:num w:numId="7" w16cid:durableId="1144272927">
    <w:abstractNumId w:val="11"/>
  </w:num>
  <w:num w:numId="8" w16cid:durableId="1203442898">
    <w:abstractNumId w:val="12"/>
  </w:num>
  <w:num w:numId="9" w16cid:durableId="1895461617">
    <w:abstractNumId w:val="8"/>
  </w:num>
  <w:num w:numId="10" w16cid:durableId="1351369076">
    <w:abstractNumId w:val="3"/>
  </w:num>
  <w:num w:numId="11" w16cid:durableId="1222595884">
    <w:abstractNumId w:val="2"/>
  </w:num>
  <w:num w:numId="12" w16cid:durableId="1194729474">
    <w:abstractNumId w:val="1"/>
  </w:num>
  <w:num w:numId="13" w16cid:durableId="566889508">
    <w:abstractNumId w:val="0"/>
  </w:num>
  <w:num w:numId="14" w16cid:durableId="2017728599">
    <w:abstractNumId w:val="9"/>
  </w:num>
  <w:num w:numId="15" w16cid:durableId="1733191597">
    <w:abstractNumId w:val="7"/>
  </w:num>
  <w:num w:numId="16" w16cid:durableId="637413629">
    <w:abstractNumId w:val="6"/>
  </w:num>
  <w:num w:numId="17" w16cid:durableId="715740630">
    <w:abstractNumId w:val="5"/>
  </w:num>
  <w:num w:numId="18" w16cid:durableId="674301757">
    <w:abstractNumId w:val="4"/>
  </w:num>
  <w:num w:numId="19" w16cid:durableId="1907301954">
    <w:abstractNumId w:val="11"/>
  </w:num>
  <w:num w:numId="20" w16cid:durableId="2146846376">
    <w:abstractNumId w:val="10"/>
  </w:num>
  <w:num w:numId="21" w16cid:durableId="1827431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C5770185-CDC2-4F16-B45E-29D56F4146F6}"/>
  </w:docVars>
  <w:rsids>
    <w:rsidRoot w:val="007F799B"/>
    <w:rsid w:val="007B6028"/>
    <w:rsid w:val="007F7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202D898-D473-46B6-9923-5BE631AA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HPAJG C+ Granjon LT" w:hAnsi="HPAJG C+ Granjon LT" w:cs="HPAJG C+ Granjon LT"/>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5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1966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c430</vt:lpstr>
    </vt:vector>
  </TitlesOfParts>
  <Company>Riksdagen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c430</dc:title>
  <dc:subject>c430</dc:subject>
  <dc:creator>Riksdagen</dc:creator>
  <cp:keywords>Riksdagen</cp:keywords>
  <dc:description>Nya formatmallshantering för förslag+urix bakåtkomp+könamn</dc:description>
  <cp:lastModifiedBy>Lars Brink</cp:lastModifiedBy>
  <cp:revision>2</cp:revision>
  <cp:lastPrinted>2009-12-18T09:50:00Z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Frivilliga jämställdhetskontrakt mellan staten och privata och offentliga verksamheter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Frivilliga jämställdhetskontrakt mellan staten och privata och offentliga verksamheter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20092010000000000099000004300069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20092010000000000099000004300069</vt:lpwstr>
  </property>
  <property fmtid="{D5CDD505-2E9C-101B-9397-08002B2CF9AE}" pid="50" name="nummer">
    <vt:lpwstr>449</vt:lpwstr>
  </property>
  <property fmtid="{D5CDD505-2E9C-101B-9397-08002B2CF9AE}" pid="51" name="utskottsbeteckning">
    <vt:lpwstr>C</vt:lpwstr>
  </property>
  <property fmtid="{D5CDD505-2E9C-101B-9397-08002B2CF9AE}" pid="52" name="GlobalUID">
    <vt:lpwstr>{0D9B93E3-2159-46AB-907B-3BECB28CBCB7}</vt:lpwstr>
  </property>
  <property fmtid="{D5CDD505-2E9C-101B-9397-08002B2CF9AE}" pid="53" name="Överföringar">
    <vt:i4>0</vt:i4>
  </property>
  <property fmtid="{D5CDD505-2E9C-101B-9397-08002B2CF9AE}" pid="54" name="Checksum">
    <vt:lpwstr>*1010459372336*</vt:lpwstr>
  </property>
  <property fmtid="{D5CDD505-2E9C-101B-9397-08002B2CF9AE}" pid="55" name="skuggnummer">
    <vt:lpwstr>3026</vt:lpwstr>
  </property>
  <property fmtid="{D5CDD505-2E9C-101B-9397-08002B2CF9AE}" pid="56" name="urixVersion">
    <vt:lpwstr>4.0.0.9</vt:lpwstr>
  </property>
  <property fmtid="{D5CDD505-2E9C-101B-9397-08002B2CF9AE}" pid="57" name="urixOrigin">
    <vt:lpwstr>091218 10:52:09.506</vt:lpwstr>
  </property>
  <property fmtid="{D5CDD505-2E9C-101B-9397-08002B2CF9AE}" pid="58" name="urixGuid">
    <vt:lpwstr>{7C15A98B-23C9-4E01-B78C-B8DD29F2DC76}</vt:lpwstr>
  </property>
</Properties>
</file>