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8E41F0F05584DE89DEB512B8EDBF3E5"/>
        </w:placeholder>
        <w15:appearance w15:val="hidden"/>
        <w:text/>
      </w:sdtPr>
      <w:sdtEndPr/>
      <w:sdtContent>
        <w:p w:rsidRPr="009B062B" w:rsidR="00AF30DD" w:rsidP="009B062B" w:rsidRDefault="00AF30DD" w14:paraId="3EE4E72B" w14:textId="77777777">
          <w:pPr>
            <w:pStyle w:val="RubrikFrslagTIllRiksdagsbeslut"/>
          </w:pPr>
          <w:r w:rsidRPr="009B062B">
            <w:t>Förslag till riksdagsbeslut</w:t>
          </w:r>
        </w:p>
      </w:sdtContent>
    </w:sdt>
    <w:sdt>
      <w:sdtPr>
        <w:alias w:val="Yrkande 1"/>
        <w:tag w:val="1b9a26d2-c9d4-4933-953e-61df3c4a40ac"/>
        <w:id w:val="661822865"/>
        <w:lock w:val="sdtLocked"/>
      </w:sdtPr>
      <w:sdtEndPr/>
      <w:sdtContent>
        <w:p w:rsidR="0066716C" w:rsidRDefault="004B0C0F" w14:paraId="3EE4E72C" w14:textId="77777777">
          <w:pPr>
            <w:pStyle w:val="Frslagstext"/>
            <w:numPr>
              <w:ilvl w:val="0"/>
              <w:numId w:val="0"/>
            </w:numPr>
          </w:pPr>
          <w:r>
            <w:t>Riksdagen ställer sig bakom det som anförs i motionen om att det ska bli obligatoriskt att erbjuda mammografi även till kvinnor i åldrarna över 74 år och tillkännager detta för regeringen.</w:t>
          </w:r>
        </w:p>
      </w:sdtContent>
    </w:sdt>
    <w:p w:rsidRPr="009B062B" w:rsidR="00AF30DD" w:rsidP="009B062B" w:rsidRDefault="000156D9" w14:paraId="3EE4E72D" w14:textId="77777777">
      <w:pPr>
        <w:pStyle w:val="Rubrik1"/>
      </w:pPr>
      <w:bookmarkStart w:name="MotionsStart" w:id="0"/>
      <w:bookmarkEnd w:id="0"/>
      <w:r w:rsidRPr="009B062B">
        <w:t>Motivering</w:t>
      </w:r>
    </w:p>
    <w:p w:rsidR="004B39DA" w:rsidP="004B39DA" w:rsidRDefault="004B39DA" w14:paraId="3EE4E72E" w14:textId="77777777">
      <w:pPr>
        <w:pStyle w:val="Normalutanindragellerluft"/>
      </w:pPr>
      <w:r>
        <w:t>Cancer är en sjukdom som drabbar många och som slår obarmhärtigt mot människor. Bröstcancer är den vanligaste cancerformen hos kvinnor. Så många som drygt 9 730 kvinnor drabbades under 2014 av bröstcancer.</w:t>
      </w:r>
    </w:p>
    <w:p w:rsidRPr="007D57C2" w:rsidR="004B39DA" w:rsidP="007D57C2" w:rsidRDefault="004B39DA" w14:paraId="3EE4E72F" w14:textId="67008351">
      <w:r w:rsidRPr="007D57C2">
        <w:t>Mammografi, en så kallad screening</w:t>
      </w:r>
      <w:r w:rsidRPr="007D57C2" w:rsidR="007D57C2">
        <w:t>,</w:t>
      </w:r>
      <w:r w:rsidRPr="007D57C2">
        <w:t xml:space="preserve"> dvs. en undersökning där brösten kontrolleras med syftet att upptäcka eventuell cancer, är ett viktigt verktyg för att tidigt upptäcka och bekämpa bröstcancer hos kvinnor. Tidig upptäckt är en avgörande faktor för ett gott behandlingsresultat och eventuell möjlighet till bot. Kunskap om bröstcancer är viktig för alla kvinnor och att ta vara på möjligheten till hälsoundersökning med mammografi. </w:t>
      </w:r>
    </w:p>
    <w:p w:rsidRPr="007D57C2" w:rsidR="004B39DA" w:rsidP="007D57C2" w:rsidRDefault="004B39DA" w14:paraId="3EE4E730" w14:textId="1486B074">
      <w:r w:rsidRPr="007D57C2">
        <w:lastRenderedPageBreak/>
        <w:t>Varje år görs omkring 500 000 mammografiundersökningar i Sverige inom ramen för screeningsprogrammet för bröstcancer. Tidigare erbjöd bara cirka hälfte</w:t>
      </w:r>
      <w:r w:rsidR="007D57C2">
        <w:t>n av Sveriges landsting</w:t>
      </w:r>
      <w:r w:rsidRPr="007D57C2">
        <w:t xml:space="preserve"> mammografi till kvinnor i åldern 40–49 år. Regeringen införde i våras kostnadsfri screening för samt</w:t>
      </w:r>
      <w:r w:rsidR="007D57C2">
        <w:t xml:space="preserve">liga kvinnor i åldern mellan 40 och </w:t>
      </w:r>
      <w:r w:rsidRPr="007D57C2">
        <w:t>74 år. Detta är ett beslut som vi varmt välkomnade eftersom vi länge hade drivit frågan om att avgiftsfri screening skulle bli kostnadsfri eftersom vi anser att det är ett sätt att uppnå jämlik cancervård.</w:t>
      </w:r>
    </w:p>
    <w:p w:rsidRPr="007D57C2" w:rsidR="004B39DA" w:rsidP="007D57C2" w:rsidRDefault="004B39DA" w14:paraId="3EE4E732" w14:textId="77777777">
      <w:r w:rsidRPr="007D57C2">
        <w:t xml:space="preserve">Cancerfonden kom i våras med sin årsrapport om situationen vad gäller cancer i Sverige. Det är en nedslående rapport som visar på att antalet cancerfall kommer att öka de närmaste åren. Rapporten visar också på att bröstcancer, som är den cancersjukdom som skördar flest liv bland kvinnor, konstant ökar. Cancerfonden påpekar också i sin rapport på att cancer även drabbar kvinnor över 74 år men att dessa kvinnor i nuläget inte erbjuds mammografi. Under 2014 rapporterades det 1 986 fall av bröstcancer hos kvinnor över 75 år. </w:t>
      </w:r>
    </w:p>
    <w:p w:rsidR="00093F48" w:rsidP="007D57C2" w:rsidRDefault="004B39DA" w14:paraId="3EE4E733" w14:textId="77777777">
      <w:r w:rsidRPr="007D57C2">
        <w:t xml:space="preserve">Alla hinder som kan rivas för att öka även äldre kvinnors deltagande i mammografi är därför viktiga. Mot den bakgrunden anser vi att det är självklart att även kvinnor över 74 år ska få genomgå kostnadsfri screening för att upptäcka bröstcancer. Det bör bli obligatoriskt att erbjuda mammografi till kvinnor i åldern över 74 år. </w:t>
      </w:r>
    </w:p>
    <w:p w:rsidRPr="007D57C2" w:rsidR="007D57C2" w:rsidP="007D57C2" w:rsidRDefault="007D57C2" w14:paraId="0E2C1BB9" w14:textId="77777777">
      <w:bookmarkStart w:name="_GoBack" w:id="1"/>
      <w:bookmarkEnd w:id="1"/>
    </w:p>
    <w:sdt>
      <w:sdtPr>
        <w:alias w:val="CC_Underskrifter"/>
        <w:tag w:val="CC_Underskrifter"/>
        <w:id w:val="583496634"/>
        <w:lock w:val="sdtContentLocked"/>
        <w:placeholder>
          <w:docPart w:val="61FDC4E1C77F4E4C8F2CA23C16C0EE34"/>
        </w:placeholder>
        <w15:appearance w15:val="hidden"/>
      </w:sdtPr>
      <w:sdtEndPr/>
      <w:sdtContent>
        <w:p w:rsidR="004801AC" w:rsidP="003457BC" w:rsidRDefault="007D57C2" w14:paraId="3EE4E7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Per Ramhorn (SD)</w:t>
            </w:r>
          </w:p>
        </w:tc>
      </w:tr>
    </w:tbl>
    <w:p w:rsidR="00602042" w:rsidRDefault="00602042" w14:paraId="3EE4E73B" w14:textId="77777777"/>
    <w:sectPr w:rsidR="006020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4E73D" w14:textId="77777777" w:rsidR="008F5786" w:rsidRDefault="008F5786" w:rsidP="000C1CAD">
      <w:pPr>
        <w:spacing w:line="240" w:lineRule="auto"/>
      </w:pPr>
      <w:r>
        <w:separator/>
      </w:r>
    </w:p>
  </w:endnote>
  <w:endnote w:type="continuationSeparator" w:id="0">
    <w:p w14:paraId="3EE4E73E" w14:textId="77777777" w:rsidR="008F5786" w:rsidRDefault="008F5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E7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E7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57C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4E73B" w14:textId="77777777" w:rsidR="008F5786" w:rsidRDefault="008F5786" w:rsidP="000C1CAD">
      <w:pPr>
        <w:spacing w:line="240" w:lineRule="auto"/>
      </w:pPr>
      <w:r>
        <w:separator/>
      </w:r>
    </w:p>
  </w:footnote>
  <w:footnote w:type="continuationSeparator" w:id="0">
    <w:p w14:paraId="3EE4E73C" w14:textId="77777777" w:rsidR="008F5786" w:rsidRDefault="008F57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E4E7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4E74F" wp14:anchorId="3EE4E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D57C2" w14:paraId="3EE4E750" w14:textId="77777777">
                          <w:pPr>
                            <w:jc w:val="right"/>
                          </w:pPr>
                          <w:sdt>
                            <w:sdtPr>
                              <w:alias w:val="CC_Noformat_Partikod"/>
                              <w:tag w:val="CC_Noformat_Partikod"/>
                              <w:id w:val="-53464382"/>
                              <w:placeholder>
                                <w:docPart w:val="4E56E22E43504529A15139A141D041BB"/>
                              </w:placeholder>
                              <w:text/>
                            </w:sdtPr>
                            <w:sdtEndPr/>
                            <w:sdtContent>
                              <w:r w:rsidR="004B39DA">
                                <w:t>SD</w:t>
                              </w:r>
                            </w:sdtContent>
                          </w:sdt>
                          <w:sdt>
                            <w:sdtPr>
                              <w:alias w:val="CC_Noformat_Partinummer"/>
                              <w:tag w:val="CC_Noformat_Partinummer"/>
                              <w:id w:val="-1709555926"/>
                              <w:placeholder>
                                <w:docPart w:val="41CDB449AEF9424DBA0117C77730B37F"/>
                              </w:placeholder>
                              <w:text/>
                            </w:sdtPr>
                            <w:sdtEndPr/>
                            <w:sdtContent>
                              <w:r w:rsidR="004B39DA">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4E7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57C2" w14:paraId="3EE4E750" w14:textId="77777777">
                    <w:pPr>
                      <w:jc w:val="right"/>
                    </w:pPr>
                    <w:sdt>
                      <w:sdtPr>
                        <w:alias w:val="CC_Noformat_Partikod"/>
                        <w:tag w:val="CC_Noformat_Partikod"/>
                        <w:id w:val="-53464382"/>
                        <w:placeholder>
                          <w:docPart w:val="4E56E22E43504529A15139A141D041BB"/>
                        </w:placeholder>
                        <w:text/>
                      </w:sdtPr>
                      <w:sdtEndPr/>
                      <w:sdtContent>
                        <w:r w:rsidR="004B39DA">
                          <w:t>SD</w:t>
                        </w:r>
                      </w:sdtContent>
                    </w:sdt>
                    <w:sdt>
                      <w:sdtPr>
                        <w:alias w:val="CC_Noformat_Partinummer"/>
                        <w:tag w:val="CC_Noformat_Partinummer"/>
                        <w:id w:val="-1709555926"/>
                        <w:placeholder>
                          <w:docPart w:val="41CDB449AEF9424DBA0117C77730B37F"/>
                        </w:placeholder>
                        <w:text/>
                      </w:sdtPr>
                      <w:sdtEndPr/>
                      <w:sdtContent>
                        <w:r w:rsidR="004B39DA">
                          <w:t>183</w:t>
                        </w:r>
                      </w:sdtContent>
                    </w:sdt>
                  </w:p>
                </w:txbxContent>
              </v:textbox>
              <w10:wrap anchorx="page"/>
            </v:shape>
          </w:pict>
        </mc:Fallback>
      </mc:AlternateContent>
    </w:r>
  </w:p>
  <w:p w:rsidRPr="00293C4F" w:rsidR="007A5507" w:rsidP="00776B74" w:rsidRDefault="007A5507" w14:paraId="3EE4E7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57C2" w14:paraId="3EE4E741" w14:textId="77777777">
    <w:pPr>
      <w:jc w:val="right"/>
    </w:pPr>
    <w:sdt>
      <w:sdtPr>
        <w:alias w:val="CC_Noformat_Partikod"/>
        <w:tag w:val="CC_Noformat_Partikod"/>
        <w:id w:val="559911109"/>
        <w:text/>
      </w:sdtPr>
      <w:sdtEndPr/>
      <w:sdtContent>
        <w:r w:rsidR="004B39DA">
          <w:t>SD</w:t>
        </w:r>
      </w:sdtContent>
    </w:sdt>
    <w:sdt>
      <w:sdtPr>
        <w:alias w:val="CC_Noformat_Partinummer"/>
        <w:tag w:val="CC_Noformat_Partinummer"/>
        <w:id w:val="1197820850"/>
        <w:text/>
      </w:sdtPr>
      <w:sdtEndPr/>
      <w:sdtContent>
        <w:r w:rsidR="004B39DA">
          <w:t>183</w:t>
        </w:r>
      </w:sdtContent>
    </w:sdt>
  </w:p>
  <w:p w:rsidR="007A5507" w:rsidP="00776B74" w:rsidRDefault="007A5507" w14:paraId="3EE4E7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D57C2" w14:paraId="3EE4E745" w14:textId="77777777">
    <w:pPr>
      <w:jc w:val="right"/>
    </w:pPr>
    <w:sdt>
      <w:sdtPr>
        <w:alias w:val="CC_Noformat_Partikod"/>
        <w:tag w:val="CC_Noformat_Partikod"/>
        <w:id w:val="1471015553"/>
        <w:text/>
      </w:sdtPr>
      <w:sdtEndPr/>
      <w:sdtContent>
        <w:r w:rsidR="004B39DA">
          <w:t>SD</w:t>
        </w:r>
      </w:sdtContent>
    </w:sdt>
    <w:sdt>
      <w:sdtPr>
        <w:alias w:val="CC_Noformat_Partinummer"/>
        <w:tag w:val="CC_Noformat_Partinummer"/>
        <w:id w:val="-2014525982"/>
        <w:text/>
      </w:sdtPr>
      <w:sdtEndPr/>
      <w:sdtContent>
        <w:r w:rsidR="004B39DA">
          <w:t>183</w:t>
        </w:r>
      </w:sdtContent>
    </w:sdt>
  </w:p>
  <w:p w:rsidR="007A5507" w:rsidP="00A314CF" w:rsidRDefault="007D57C2" w14:paraId="6638D29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D57C2" w14:paraId="3EE4E7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D57C2" w14:paraId="3EE4E7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:770</w:t>
        </w:r>
      </w:sdtContent>
    </w:sdt>
  </w:p>
  <w:p w:rsidR="007A5507" w:rsidP="00E03A3D" w:rsidRDefault="007D57C2" w14:paraId="3EE4E74A" w14:textId="77777777">
    <w:pPr>
      <w:pStyle w:val="Motionr"/>
    </w:pPr>
    <w:sdt>
      <w:sdtPr>
        <w:alias w:val="CC_Noformat_Avtext"/>
        <w:tag w:val="CC_Noformat_Avtext"/>
        <w:id w:val="-2020768203"/>
        <w:lock w:val="sdtContentLocked"/>
        <w15:appearance w15:val="hidden"/>
        <w:text/>
      </w:sdtPr>
      <w:sdtEndPr/>
      <w:sdtContent>
        <w:r>
          <w:t>av Carina Herrstedt m.fl. (SD)</w:t>
        </w:r>
      </w:sdtContent>
    </w:sdt>
  </w:p>
  <w:sdt>
    <w:sdtPr>
      <w:alias w:val="CC_Noformat_Rubtext"/>
      <w:tag w:val="CC_Noformat_Rubtext"/>
      <w:id w:val="-218060500"/>
      <w:lock w:val="sdtLocked"/>
      <w15:appearance w15:val="hidden"/>
      <w:text/>
    </w:sdtPr>
    <w:sdtEndPr/>
    <w:sdtContent>
      <w:p w:rsidR="007A5507" w:rsidP="00283E0F" w:rsidRDefault="004B39DA" w14:paraId="3EE4E74B" w14:textId="77777777">
        <w:pPr>
          <w:pStyle w:val="FSHRub2"/>
        </w:pPr>
        <w:r>
          <w:t>Lika villkor för mammografi</w:t>
        </w:r>
      </w:p>
    </w:sdtContent>
  </w:sdt>
  <w:sdt>
    <w:sdtPr>
      <w:alias w:val="CC_Boilerplate_3"/>
      <w:tag w:val="CC_Boilerplate_3"/>
      <w:id w:val="1606463544"/>
      <w:lock w:val="sdtContentLocked"/>
      <w15:appearance w15:val="hidden"/>
      <w:text w:multiLine="1"/>
    </w:sdtPr>
    <w:sdtEndPr/>
    <w:sdtContent>
      <w:p w:rsidR="007A5507" w:rsidP="00283E0F" w:rsidRDefault="007A5507" w14:paraId="3EE4E7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9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43E"/>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7B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C0F"/>
    <w:rsid w:val="004B0E94"/>
    <w:rsid w:val="004B16EE"/>
    <w:rsid w:val="004B1A11"/>
    <w:rsid w:val="004B1A5C"/>
    <w:rsid w:val="004B262F"/>
    <w:rsid w:val="004B2D94"/>
    <w:rsid w:val="004B39DA"/>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127"/>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04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16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7C2"/>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786"/>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392"/>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BDF"/>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4E72A"/>
  <w15:chartTrackingRefBased/>
  <w15:docId w15:val="{2094CBFC-D779-44AD-9BCD-1F4D96C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E41F0F05584DE89DEB512B8EDBF3E5"/>
        <w:category>
          <w:name w:val="Allmänt"/>
          <w:gallery w:val="placeholder"/>
        </w:category>
        <w:types>
          <w:type w:val="bbPlcHdr"/>
        </w:types>
        <w:behaviors>
          <w:behavior w:val="content"/>
        </w:behaviors>
        <w:guid w:val="{C6119D66-FB36-4D7D-A2D3-8E53F693D8F7}"/>
      </w:docPartPr>
      <w:docPartBody>
        <w:p w:rsidR="00BF1729" w:rsidRDefault="00257411">
          <w:pPr>
            <w:pStyle w:val="E8E41F0F05584DE89DEB512B8EDBF3E5"/>
          </w:pPr>
          <w:r w:rsidRPr="009A726D">
            <w:rPr>
              <w:rStyle w:val="Platshllartext"/>
            </w:rPr>
            <w:t>Klicka här för att ange text.</w:t>
          </w:r>
        </w:p>
      </w:docPartBody>
    </w:docPart>
    <w:docPart>
      <w:docPartPr>
        <w:name w:val="61FDC4E1C77F4E4C8F2CA23C16C0EE34"/>
        <w:category>
          <w:name w:val="Allmänt"/>
          <w:gallery w:val="placeholder"/>
        </w:category>
        <w:types>
          <w:type w:val="bbPlcHdr"/>
        </w:types>
        <w:behaviors>
          <w:behavior w:val="content"/>
        </w:behaviors>
        <w:guid w:val="{13EFC806-7138-473D-A681-090039CAE4D0}"/>
      </w:docPartPr>
      <w:docPartBody>
        <w:p w:rsidR="00BF1729" w:rsidRDefault="00257411">
          <w:pPr>
            <w:pStyle w:val="61FDC4E1C77F4E4C8F2CA23C16C0EE34"/>
          </w:pPr>
          <w:r w:rsidRPr="002551EA">
            <w:rPr>
              <w:rStyle w:val="Platshllartext"/>
              <w:color w:val="808080" w:themeColor="background1" w:themeShade="80"/>
            </w:rPr>
            <w:t>[Motionärernas namn]</w:t>
          </w:r>
        </w:p>
      </w:docPartBody>
    </w:docPart>
    <w:docPart>
      <w:docPartPr>
        <w:name w:val="4E56E22E43504529A15139A141D041BB"/>
        <w:category>
          <w:name w:val="Allmänt"/>
          <w:gallery w:val="placeholder"/>
        </w:category>
        <w:types>
          <w:type w:val="bbPlcHdr"/>
        </w:types>
        <w:behaviors>
          <w:behavior w:val="content"/>
        </w:behaviors>
        <w:guid w:val="{4A61879C-8F9A-4817-8A27-D455BE4CEA20}"/>
      </w:docPartPr>
      <w:docPartBody>
        <w:p w:rsidR="00BF1729" w:rsidRDefault="00257411">
          <w:pPr>
            <w:pStyle w:val="4E56E22E43504529A15139A141D041BB"/>
          </w:pPr>
          <w:r>
            <w:rPr>
              <w:rStyle w:val="Platshllartext"/>
            </w:rPr>
            <w:t xml:space="preserve"> </w:t>
          </w:r>
        </w:p>
      </w:docPartBody>
    </w:docPart>
    <w:docPart>
      <w:docPartPr>
        <w:name w:val="41CDB449AEF9424DBA0117C77730B37F"/>
        <w:category>
          <w:name w:val="Allmänt"/>
          <w:gallery w:val="placeholder"/>
        </w:category>
        <w:types>
          <w:type w:val="bbPlcHdr"/>
        </w:types>
        <w:behaviors>
          <w:behavior w:val="content"/>
        </w:behaviors>
        <w:guid w:val="{254999FC-381E-4402-8810-B8939943CC27}"/>
      </w:docPartPr>
      <w:docPartBody>
        <w:p w:rsidR="00BF1729" w:rsidRDefault="00257411">
          <w:pPr>
            <w:pStyle w:val="41CDB449AEF9424DBA0117C77730B3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11"/>
    <w:rsid w:val="00257411"/>
    <w:rsid w:val="00BF1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41F0F05584DE89DEB512B8EDBF3E5">
    <w:name w:val="E8E41F0F05584DE89DEB512B8EDBF3E5"/>
  </w:style>
  <w:style w:type="paragraph" w:customStyle="1" w:styleId="2C9AC51985DC4D2081DC112A4359B51C">
    <w:name w:val="2C9AC51985DC4D2081DC112A4359B51C"/>
  </w:style>
  <w:style w:type="paragraph" w:customStyle="1" w:styleId="73FA9D0EE879424591FD3CD451D1397A">
    <w:name w:val="73FA9D0EE879424591FD3CD451D1397A"/>
  </w:style>
  <w:style w:type="paragraph" w:customStyle="1" w:styleId="61FDC4E1C77F4E4C8F2CA23C16C0EE34">
    <w:name w:val="61FDC4E1C77F4E4C8F2CA23C16C0EE34"/>
  </w:style>
  <w:style w:type="paragraph" w:customStyle="1" w:styleId="4E56E22E43504529A15139A141D041BB">
    <w:name w:val="4E56E22E43504529A15139A141D041BB"/>
  </w:style>
  <w:style w:type="paragraph" w:customStyle="1" w:styleId="41CDB449AEF9424DBA0117C77730B37F">
    <w:name w:val="41CDB449AEF9424DBA0117C77730B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7359</RubrikLookup>
    <MotionGuid xmlns="00d11361-0b92-4bae-a181-288d6a55b763">e038e5ce-dfcd-499c-b925-78e293f55277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A899-0942-4A63-9B2D-F5797DC8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285C3-466D-4A0A-8BC6-55DEE22894D0}">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8D8768B-4C0D-451F-81F7-D49E16F4F4B7}">
  <ds:schemaRefs>
    <ds:schemaRef ds:uri="http://schemas.riksdagen.se/motion"/>
  </ds:schemaRefs>
</ds:datastoreItem>
</file>

<file path=customXml/itemProps5.xml><?xml version="1.0" encoding="utf-8"?>
<ds:datastoreItem xmlns:ds="http://schemas.openxmlformats.org/officeDocument/2006/customXml" ds:itemID="{C5785EAC-0792-44CA-AB69-2A55DC3C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361</Words>
  <Characters>1957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201617SD183 Lika villkor för mammografi</vt:lpstr>
      <vt:lpstr/>
    </vt:vector>
  </TitlesOfParts>
  <Company>Sveriges riksdag</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201617SD183 Lika villkor för mammografi</dc:title>
  <dc:subject/>
  <dc:creator>Riksdagsförvaltningen</dc:creator>
  <cp:keywords/>
  <dc:description/>
  <cp:lastModifiedBy>Kerstin Carlqvist</cp:lastModifiedBy>
  <cp:revision>5</cp:revision>
  <cp:lastPrinted>2016-06-13T12:10:00Z</cp:lastPrinted>
  <dcterms:created xsi:type="dcterms:W3CDTF">2016-09-30T16:43:00Z</dcterms:created>
  <dcterms:modified xsi:type="dcterms:W3CDTF">2017-05-24T13:15:00Z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*K807F634E836F*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https://filur.riksdagen.se/drop/DropOffLibrary/K807F634E836F.docx</vt:lpwstr>
  </property>
  <property fmtid="{D5CDD505-2E9C-101B-9397-08002B2CF9AE}" pid="13" name="RevisionsOn">
    <vt:lpwstr>1</vt:lpwstr>
  </property>
</Properties>
</file>