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436577FD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CE234E">
              <w:rPr>
                <w:b/>
              </w:rPr>
              <w:t>3</w:t>
            </w:r>
            <w:r w:rsidR="002F50A7">
              <w:rPr>
                <w:b/>
              </w:rPr>
              <w:t>8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E37559D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2F50A7">
              <w:t>4</w:t>
            </w:r>
            <w:r w:rsidR="004E4521">
              <w:t>-</w:t>
            </w:r>
            <w:r w:rsidR="002F50A7">
              <w:t>14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034EB41" w:rsidR="00126323" w:rsidRDefault="001609C8" w:rsidP="00477247">
            <w:r>
              <w:t>1</w:t>
            </w:r>
            <w:r w:rsidR="00E2740E">
              <w:t>1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5042FF">
              <w:t>11.50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5123749" w:rsidR="00447E69" w:rsidRDefault="000716FB">
            <w:r>
              <w:t xml:space="preserve">Se </w:t>
            </w:r>
            <w:r w:rsidRPr="008B55F1">
              <w:t>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62E25" w14:paraId="48538D32" w14:textId="77777777" w:rsidTr="008B7243">
        <w:tc>
          <w:tcPr>
            <w:tcW w:w="567" w:type="dxa"/>
          </w:tcPr>
          <w:p w14:paraId="766EE8C7" w14:textId="3468A6C7" w:rsidR="00062E25" w:rsidRDefault="00944B3A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4E7E388" w14:textId="77777777" w:rsidR="00944B3A" w:rsidRPr="00062E25" w:rsidRDefault="00944B3A" w:rsidP="00944B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2E25">
              <w:rPr>
                <w:b/>
                <w:snapToGrid w:val="0"/>
              </w:rPr>
              <w:t>Information av Försvarsdepartementet om materielärende</w:t>
            </w:r>
          </w:p>
          <w:p w14:paraId="0F3AB9E7" w14:textId="77777777" w:rsidR="00944B3A" w:rsidRPr="000C7687" w:rsidRDefault="00944B3A" w:rsidP="00944B3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10C102" w14:textId="03492C97" w:rsidR="00944B3A" w:rsidRPr="000C7687" w:rsidRDefault="00944B3A" w:rsidP="00944B3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C7687">
              <w:rPr>
                <w:bCs/>
                <w:snapToGrid w:val="0"/>
              </w:rPr>
              <w:t xml:space="preserve">Statssekreterare Peter Sandwall </w:t>
            </w:r>
            <w:r w:rsidR="000C7687" w:rsidRPr="000C7687">
              <w:rPr>
                <w:bCs/>
                <w:snapToGrid w:val="0"/>
              </w:rPr>
              <w:t>med medarbetare från Försvarsdepartementet informerade utskottet om materielärende.</w:t>
            </w:r>
          </w:p>
          <w:p w14:paraId="389AA6D6" w14:textId="77777777" w:rsidR="000C7687" w:rsidRPr="000C7687" w:rsidRDefault="000C7687" w:rsidP="00944B3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7AC5C50" w14:textId="77777777" w:rsidR="000C7687" w:rsidRPr="000C7687" w:rsidRDefault="000C7687" w:rsidP="000C768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C7687">
              <w:rPr>
                <w:bCs/>
                <w:snapToGrid w:val="0"/>
              </w:rPr>
              <w:t>Ledamöternas frågor besvarades.</w:t>
            </w:r>
          </w:p>
          <w:p w14:paraId="0A5E478D" w14:textId="77777777" w:rsidR="000C7687" w:rsidRPr="005042FF" w:rsidRDefault="000C7687" w:rsidP="000C76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296EAE" w14:textId="338AABA1" w:rsidR="000C7687" w:rsidRPr="005042FF" w:rsidRDefault="000C7687" w:rsidP="000C7687">
            <w:pPr>
              <w:tabs>
                <w:tab w:val="left" w:pos="1701"/>
              </w:tabs>
              <w:rPr>
                <w:snapToGrid w:val="0"/>
              </w:rPr>
            </w:pPr>
            <w:r w:rsidRPr="005042FF">
              <w:rPr>
                <w:snapToGrid w:val="0"/>
              </w:rPr>
              <w:t xml:space="preserve">Utskottet beslutade att tystnadsplikt enligt 7 kap. 20 § riksdagsordningen </w:t>
            </w:r>
            <w:r w:rsidR="005042FF" w:rsidRPr="005042FF">
              <w:rPr>
                <w:snapToGrid w:val="0"/>
              </w:rPr>
              <w:t>ska omfatta lämnade uppgifter om teknisk och förmågemässig specifikation i offertbegäran samt säkerhets- och försvarspolitiska aspekter av en affär.</w:t>
            </w:r>
          </w:p>
          <w:p w14:paraId="1788072B" w14:textId="77777777" w:rsidR="000C7687" w:rsidRPr="005042FF" w:rsidRDefault="000C7687" w:rsidP="000C7687">
            <w:pPr>
              <w:tabs>
                <w:tab w:val="left" w:pos="1701"/>
              </w:tabs>
              <w:rPr>
                <w:snapToGrid w:val="0"/>
              </w:rPr>
            </w:pPr>
          </w:p>
          <w:p w14:paraId="1CA7426F" w14:textId="29406157" w:rsidR="000C7687" w:rsidRPr="005042FF" w:rsidRDefault="000C7687" w:rsidP="00944B3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042FF">
              <w:rPr>
                <w:snapToGrid w:val="0"/>
                <w:szCs w:val="24"/>
              </w:rPr>
              <w:t>Denna paragraf förklarades omedelbart justerad.</w:t>
            </w:r>
          </w:p>
          <w:p w14:paraId="17E5073E" w14:textId="77777777" w:rsidR="00062E25" w:rsidRDefault="00062E25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68BC7C27" w14:textId="77777777" w:rsidTr="008B7243">
        <w:tc>
          <w:tcPr>
            <w:tcW w:w="567" w:type="dxa"/>
          </w:tcPr>
          <w:p w14:paraId="175BF9B5" w14:textId="157D5CCC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C768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5A8A8F0C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1609C8">
              <w:rPr>
                <w:snapToGrid w:val="0"/>
              </w:rPr>
              <w:t>3</w:t>
            </w:r>
            <w:r w:rsidR="002F50A7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47A936EA" w14:textId="77777777" w:rsidTr="008B7243">
        <w:tc>
          <w:tcPr>
            <w:tcW w:w="567" w:type="dxa"/>
          </w:tcPr>
          <w:p w14:paraId="1EF3343A" w14:textId="71A78084" w:rsidR="002556D4" w:rsidRDefault="000B3B5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2E5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3525FF9" w14:textId="77777777" w:rsidR="000C7687" w:rsidRPr="00062E25" w:rsidRDefault="000C7687" w:rsidP="000C768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2E25">
              <w:rPr>
                <w:b/>
                <w:snapToGrid w:val="0"/>
              </w:rPr>
              <w:t>Explosiva varor – förbättrade möjligheter till kontroll (FöU13)</w:t>
            </w:r>
          </w:p>
          <w:p w14:paraId="4D6A6744" w14:textId="77777777" w:rsidR="000C7687" w:rsidRPr="00252E59" w:rsidRDefault="000C7687" w:rsidP="000C76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DF6D86" w14:textId="5433D3E3" w:rsidR="000C7687" w:rsidRPr="00252E59" w:rsidRDefault="000C7687" w:rsidP="000C768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E59">
              <w:rPr>
                <w:bCs/>
                <w:snapToGrid w:val="0"/>
              </w:rPr>
              <w:t>Utskottet inledde beredningen av proposition 2025/26:123.</w:t>
            </w:r>
          </w:p>
          <w:p w14:paraId="3C3496E3" w14:textId="77777777" w:rsidR="000C7687" w:rsidRPr="00252E59" w:rsidRDefault="000C7687" w:rsidP="000C76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356A8A0" w14:textId="77777777" w:rsidR="002556D4" w:rsidRDefault="000C7687" w:rsidP="000C768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E59">
              <w:rPr>
                <w:bCs/>
                <w:snapToGrid w:val="0"/>
              </w:rPr>
              <w:t>Ärendet bordlades.</w:t>
            </w:r>
          </w:p>
          <w:p w14:paraId="732759B4" w14:textId="145430E6" w:rsidR="00206C07" w:rsidRPr="001E4CBF" w:rsidRDefault="00206C07" w:rsidP="000C76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11524CF1" w14:textId="77777777" w:rsidTr="008B7243">
        <w:tc>
          <w:tcPr>
            <w:tcW w:w="567" w:type="dxa"/>
          </w:tcPr>
          <w:p w14:paraId="567A179D" w14:textId="397B3A9B" w:rsidR="00295FF7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2E5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BF442D7" w14:textId="77777777" w:rsidR="00252E59" w:rsidRPr="00062E25" w:rsidRDefault="00252E59" w:rsidP="00252E5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2E25">
              <w:rPr>
                <w:b/>
                <w:snapToGrid w:val="0"/>
              </w:rPr>
              <w:t>Ändrade regler om tillstånd och tillsyn för Totalförsvarets forskningsinstitut (FöU16)</w:t>
            </w:r>
          </w:p>
          <w:p w14:paraId="64498EFA" w14:textId="77777777" w:rsidR="00252E59" w:rsidRPr="00E709B3" w:rsidRDefault="00252E59" w:rsidP="00252E5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158ABEB" w14:textId="3B4B0B57" w:rsidR="00252E59" w:rsidRPr="00E709B3" w:rsidRDefault="00252E59" w:rsidP="00252E5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709B3">
              <w:rPr>
                <w:bCs/>
                <w:snapToGrid w:val="0"/>
              </w:rPr>
              <w:t>Utskottet inledde beredningen av proposition 2025/26:178.</w:t>
            </w:r>
          </w:p>
          <w:p w14:paraId="765314CC" w14:textId="77777777" w:rsidR="00252E59" w:rsidRPr="00E709B3" w:rsidRDefault="00252E59" w:rsidP="00252E5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9587B18" w14:textId="38C14DE7" w:rsidR="00252E59" w:rsidRPr="00E709B3" w:rsidRDefault="00252E59" w:rsidP="00252E5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709B3">
              <w:rPr>
                <w:bCs/>
                <w:snapToGrid w:val="0"/>
              </w:rPr>
              <w:t>Ärendet bordlades.</w:t>
            </w:r>
          </w:p>
          <w:p w14:paraId="24E8C820" w14:textId="3E75D943" w:rsidR="00295FF7" w:rsidRDefault="00295FF7" w:rsidP="00252E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766C0F2A" w14:textId="77777777" w:rsidTr="008B7243">
        <w:tc>
          <w:tcPr>
            <w:tcW w:w="567" w:type="dxa"/>
          </w:tcPr>
          <w:p w14:paraId="3BF3BE7F" w14:textId="2F7ADB0E" w:rsidR="00295FF7" w:rsidRPr="002B6CE0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6C1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23FB31E" w14:textId="77777777" w:rsidR="0024766C" w:rsidRPr="00062E25" w:rsidRDefault="0024766C" w:rsidP="002476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2E25">
              <w:rPr>
                <w:b/>
                <w:snapToGrid w:val="0"/>
              </w:rPr>
              <w:t>Verksamheten i Europeiska unionen under 2025 (UU10)</w:t>
            </w:r>
          </w:p>
          <w:p w14:paraId="7860F22B" w14:textId="77777777" w:rsidR="004E547A" w:rsidRDefault="004E547A" w:rsidP="0024766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E5271A9" w14:textId="22C90338" w:rsidR="004E547A" w:rsidRDefault="004E547A" w:rsidP="004E547A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behandlade frågan om yttrande till utrikesutskottet över skrivelse 2025/26:115 och en motion.</w:t>
            </w:r>
          </w:p>
          <w:p w14:paraId="36760AFD" w14:textId="77777777" w:rsidR="004E547A" w:rsidRPr="005042FF" w:rsidRDefault="004E547A" w:rsidP="004E547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9904BBF" w14:textId="77777777" w:rsidR="004E547A" w:rsidRPr="005042FF" w:rsidRDefault="004E547A" w:rsidP="004E547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5042FF">
              <w:rPr>
                <w:iCs/>
                <w:snapToGrid w:val="0"/>
              </w:rPr>
              <w:t>Utskottet beslutade att inte yttra sig.</w:t>
            </w:r>
          </w:p>
          <w:p w14:paraId="5FB6D54C" w14:textId="77777777" w:rsidR="004E547A" w:rsidRPr="005042FF" w:rsidRDefault="004E547A" w:rsidP="004E547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421A891" w14:textId="77777777" w:rsidR="004E547A" w:rsidRPr="005042FF" w:rsidRDefault="004E547A" w:rsidP="004E547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042FF">
              <w:rPr>
                <w:snapToGrid w:val="0"/>
                <w:szCs w:val="24"/>
              </w:rPr>
              <w:t>Denna paragraf förklarades omedelbart justerad.</w:t>
            </w:r>
          </w:p>
          <w:p w14:paraId="10DFD7F2" w14:textId="77777777" w:rsidR="00295FF7" w:rsidRPr="000B3B5F" w:rsidRDefault="00295FF7" w:rsidP="005042F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042FF" w:rsidRPr="005042FF" w14:paraId="4AC5F3E7" w14:textId="77777777" w:rsidTr="008B7243">
        <w:tc>
          <w:tcPr>
            <w:tcW w:w="567" w:type="dxa"/>
          </w:tcPr>
          <w:p w14:paraId="2749DB09" w14:textId="04313AFE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16C1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7050009" w14:textId="77777777" w:rsidR="0024766C" w:rsidRPr="005042FF" w:rsidRDefault="0024766C" w:rsidP="002476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042FF">
              <w:rPr>
                <w:b/>
                <w:snapToGrid w:val="0"/>
              </w:rPr>
              <w:t>Verksamheten i Nato 2025 (UU19)</w:t>
            </w:r>
          </w:p>
          <w:p w14:paraId="09FEA518" w14:textId="77777777" w:rsidR="004E547A" w:rsidRPr="005042FF" w:rsidRDefault="004E547A" w:rsidP="0024766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EB815BB" w14:textId="553663DC" w:rsidR="004E547A" w:rsidRPr="005042FF" w:rsidRDefault="004E547A" w:rsidP="004E547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042FF">
              <w:rPr>
                <w:snapToGrid w:val="0"/>
              </w:rPr>
              <w:t xml:space="preserve">Utskottet behandlade frågan om yttrande till </w:t>
            </w:r>
            <w:r w:rsidR="005A3BA3" w:rsidRPr="005042FF">
              <w:rPr>
                <w:snapToGrid w:val="0"/>
              </w:rPr>
              <w:t>utrikes</w:t>
            </w:r>
            <w:r w:rsidRPr="005042FF">
              <w:rPr>
                <w:snapToGrid w:val="0"/>
              </w:rPr>
              <w:t>utskottet över skrivelse 2025/26:</w:t>
            </w:r>
            <w:r w:rsidR="005A3BA3" w:rsidRPr="005042FF">
              <w:rPr>
                <w:snapToGrid w:val="0"/>
              </w:rPr>
              <w:t>151 och redogörelse</w:t>
            </w:r>
            <w:r w:rsidR="005A3BA3" w:rsidRPr="005042FF">
              <w:rPr>
                <w:bCs/>
                <w:snapToGrid w:val="0"/>
              </w:rPr>
              <w:t xml:space="preserve"> 2025/26:RS2.</w:t>
            </w:r>
          </w:p>
          <w:p w14:paraId="05D72D64" w14:textId="77777777" w:rsidR="005A3BA3" w:rsidRPr="005042FF" w:rsidRDefault="005A3BA3" w:rsidP="005A3BA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AF50655" w14:textId="77777777" w:rsidR="005A3BA3" w:rsidRPr="005042FF" w:rsidRDefault="005A3BA3" w:rsidP="005A3BA3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5042FF">
              <w:rPr>
                <w:iCs/>
                <w:snapToGrid w:val="0"/>
              </w:rPr>
              <w:t>Utskottet beslutade att inte yttra sig.</w:t>
            </w:r>
          </w:p>
          <w:p w14:paraId="1500BCC7" w14:textId="77777777" w:rsidR="005A3BA3" w:rsidRPr="005042FF" w:rsidRDefault="005A3BA3" w:rsidP="005A3BA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856E639" w14:textId="77777777" w:rsidR="005A3BA3" w:rsidRPr="005042FF" w:rsidRDefault="005A3BA3" w:rsidP="005A3BA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042FF">
              <w:rPr>
                <w:snapToGrid w:val="0"/>
                <w:szCs w:val="24"/>
              </w:rPr>
              <w:t>Denna paragraf förklarades omedelbart justerad.</w:t>
            </w:r>
          </w:p>
          <w:p w14:paraId="5764A2CA" w14:textId="77777777" w:rsidR="002556D4" w:rsidRPr="005042FF" w:rsidRDefault="002556D4" w:rsidP="005042F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34E7" w14:paraId="4DF00DB1" w14:textId="77777777" w:rsidTr="008B7243">
        <w:tc>
          <w:tcPr>
            <w:tcW w:w="567" w:type="dxa"/>
          </w:tcPr>
          <w:p w14:paraId="34080BDD" w14:textId="704C7E2B" w:rsidR="00AC34E7" w:rsidRDefault="00AC34E7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6C1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39CE328" w14:textId="77777777" w:rsidR="00AC34E7" w:rsidRPr="00AC34E7" w:rsidRDefault="00AC34E7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C34E7">
              <w:rPr>
                <w:b/>
                <w:snapToGrid w:val="0"/>
              </w:rPr>
              <w:t>Offentligt sammanträde</w:t>
            </w:r>
          </w:p>
          <w:p w14:paraId="3D092EE9" w14:textId="77777777" w:rsidR="00AC34E7" w:rsidRPr="00AC34E7" w:rsidRDefault="00AC34E7" w:rsidP="002556D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22E784" w14:textId="674BAA2D" w:rsidR="00AC34E7" w:rsidRPr="00AC34E7" w:rsidRDefault="00AC34E7" w:rsidP="002556D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C34E7">
              <w:rPr>
                <w:bCs/>
                <w:snapToGrid w:val="0"/>
              </w:rPr>
              <w:t xml:space="preserve">Utskottet beslutade att tillsammans med kulturutskottet genomföra ett offentligt sammanträde om kulturens roll i kris och krig </w:t>
            </w:r>
            <w:r w:rsidR="00B16C1C">
              <w:rPr>
                <w:bCs/>
                <w:snapToGrid w:val="0"/>
              </w:rPr>
              <w:t xml:space="preserve">torsdagen </w:t>
            </w:r>
            <w:r w:rsidR="00B16C1C">
              <w:rPr>
                <w:bCs/>
                <w:snapToGrid w:val="0"/>
              </w:rPr>
              <w:br/>
            </w:r>
            <w:r w:rsidRPr="00AC34E7">
              <w:rPr>
                <w:bCs/>
                <w:snapToGrid w:val="0"/>
              </w:rPr>
              <w:t>den 21 maj 2026.</w:t>
            </w:r>
          </w:p>
          <w:p w14:paraId="33BBFD45" w14:textId="49BE21A5" w:rsidR="00AC34E7" w:rsidRPr="00AC34E7" w:rsidRDefault="00AC34E7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08B4D838" w14:textId="77777777" w:rsidTr="008B7243">
        <w:tc>
          <w:tcPr>
            <w:tcW w:w="567" w:type="dxa"/>
          </w:tcPr>
          <w:p w14:paraId="223052B3" w14:textId="2D07FB4A" w:rsidR="002556D4" w:rsidRPr="000167CE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67CE">
              <w:rPr>
                <w:b/>
                <w:snapToGrid w:val="0"/>
              </w:rPr>
              <w:t xml:space="preserve">§ </w:t>
            </w:r>
            <w:r w:rsidR="00B16C1C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6676E911" w14:textId="77777777" w:rsidR="002556D4" w:rsidRPr="00074CBF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4CBF">
              <w:rPr>
                <w:b/>
                <w:snapToGrid w:val="0"/>
              </w:rPr>
              <w:t>Anmälningar</w:t>
            </w:r>
          </w:p>
          <w:p w14:paraId="7AD81953" w14:textId="77777777" w:rsidR="002556D4" w:rsidRPr="00074CBF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50716C" w14:textId="77777777" w:rsidR="002556D4" w:rsidRPr="00074CBF" w:rsidRDefault="002556D4" w:rsidP="002556D4">
            <w:pPr>
              <w:tabs>
                <w:tab w:val="left" w:pos="1701"/>
              </w:tabs>
              <w:rPr>
                <w:snapToGrid w:val="0"/>
              </w:rPr>
            </w:pPr>
            <w:r w:rsidRPr="00074CBF">
              <w:rPr>
                <w:snapToGrid w:val="0"/>
              </w:rPr>
              <w:t>Anmäldes inkomna skrivelser enligt bilaga 2.</w:t>
            </w:r>
          </w:p>
          <w:p w14:paraId="32E14F88" w14:textId="77777777" w:rsidR="002556D4" w:rsidRPr="000167CE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3F0C28B8" w14:textId="77777777" w:rsidTr="008B7243">
        <w:tc>
          <w:tcPr>
            <w:tcW w:w="567" w:type="dxa"/>
          </w:tcPr>
          <w:p w14:paraId="34D58C67" w14:textId="4289041D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A068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0E2DD539" w14:textId="77777777" w:rsidR="002556D4" w:rsidRPr="002B6CE0" w:rsidRDefault="002556D4" w:rsidP="002556D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2B6CE0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556D4" w:rsidRPr="002B6CE0" w:rsidRDefault="002556D4" w:rsidP="002556D4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0F51C01A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6CE0">
              <w:rPr>
                <w:szCs w:val="24"/>
              </w:rPr>
              <w:t xml:space="preserve">Nästa sammanträde äger rum </w:t>
            </w:r>
            <w:r>
              <w:rPr>
                <w:szCs w:val="24"/>
              </w:rPr>
              <w:t>tis</w:t>
            </w:r>
            <w:r w:rsidRPr="00B5530F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1</w:t>
            </w:r>
            <w:r w:rsidR="002F50A7">
              <w:rPr>
                <w:szCs w:val="24"/>
              </w:rPr>
              <w:t>6</w:t>
            </w:r>
            <w:r>
              <w:rPr>
                <w:szCs w:val="24"/>
              </w:rPr>
              <w:t xml:space="preserve"> april </w:t>
            </w:r>
            <w:r w:rsidRPr="00B5530F">
              <w:rPr>
                <w:szCs w:val="24"/>
              </w:rPr>
              <w:t xml:space="preserve">2026 kl. </w:t>
            </w:r>
            <w:r w:rsidR="002F50A7">
              <w:rPr>
                <w:szCs w:val="24"/>
              </w:rPr>
              <w:t>08</w:t>
            </w:r>
            <w:r w:rsidRPr="00B5530F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</w:tc>
      </w:tr>
      <w:tr w:rsidR="002556D4" w14:paraId="754D2DDF" w14:textId="77777777" w:rsidTr="0001177E">
        <w:tc>
          <w:tcPr>
            <w:tcW w:w="567" w:type="dxa"/>
          </w:tcPr>
          <w:p w14:paraId="51532470" w14:textId="77777777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574416D8" w14:textId="77777777" w:rsidTr="0001177E">
        <w:tc>
          <w:tcPr>
            <w:tcW w:w="567" w:type="dxa"/>
          </w:tcPr>
          <w:p w14:paraId="0597D905" w14:textId="77777777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556D4" w:rsidRPr="002B6CE0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0EFED898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61C7F8FD" w14:textId="77777777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75E84372" w14:textId="0ABC9022" w:rsidR="002556D4" w:rsidRPr="002B6CE0" w:rsidRDefault="002556D4" w:rsidP="002556D4">
            <w:pPr>
              <w:tabs>
                <w:tab w:val="left" w:pos="1701"/>
              </w:tabs>
            </w:pPr>
            <w:r w:rsidRPr="002B6CE0">
              <w:t xml:space="preserve">Justeras den </w:t>
            </w:r>
            <w:r>
              <w:t>1</w:t>
            </w:r>
            <w:r w:rsidR="002F50A7">
              <w:t>6</w:t>
            </w:r>
            <w:r>
              <w:t xml:space="preserve"> april </w:t>
            </w:r>
            <w:r w:rsidRPr="002B6CE0">
              <w:t>2026</w:t>
            </w:r>
          </w:p>
          <w:p w14:paraId="6A705A1B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733DBB03" w14:textId="77777777" w:rsidR="002556D4" w:rsidRPr="002B6CE0" w:rsidRDefault="002556D4" w:rsidP="002556D4">
            <w:pPr>
              <w:tabs>
                <w:tab w:val="left" w:pos="1701"/>
              </w:tabs>
            </w:pPr>
          </w:p>
          <w:p w14:paraId="223C4FF0" w14:textId="71170693" w:rsidR="002556D4" w:rsidRPr="002B6CE0" w:rsidRDefault="002556D4" w:rsidP="002556D4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250E53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67301C" w:rsidRPr="000167CE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D508A3A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E234E">
              <w:t>3</w:t>
            </w:r>
            <w:r w:rsidR="002F50A7">
              <w:t>8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1D6F93B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9A0688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5C82C2BF" w:rsidR="00DB2584" w:rsidRDefault="009A068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EC147A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5EEECF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F760F7A" w:rsidR="00D678CE" w:rsidRDefault="009A068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F3C78FD" w:rsidR="00DB2584" w:rsidRDefault="009A068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1DFA4832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5B0682E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B996128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4631416E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AA7E336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45C48F0B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0B07F93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E1AF76E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B93064F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265EC40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6DD7E7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0B252E24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38D120EF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C67DB38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7313A7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751B967" w:rsidR="008D6158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054277E4" w:rsidR="00FA3035" w:rsidRDefault="009A068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580218F8" w:rsidR="00AB2E46" w:rsidRDefault="00AB2E46" w:rsidP="00B252CD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11616AD2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54927362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72C6ED81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5D34"/>
    <w:rsid w:val="000163EC"/>
    <w:rsid w:val="000167CE"/>
    <w:rsid w:val="00020FF1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08E0"/>
    <w:rsid w:val="000462D0"/>
    <w:rsid w:val="000475F3"/>
    <w:rsid w:val="000608A9"/>
    <w:rsid w:val="00061482"/>
    <w:rsid w:val="00061CF3"/>
    <w:rsid w:val="00062BA2"/>
    <w:rsid w:val="00062E25"/>
    <w:rsid w:val="00067079"/>
    <w:rsid w:val="000716FB"/>
    <w:rsid w:val="00071C7D"/>
    <w:rsid w:val="00072240"/>
    <w:rsid w:val="00073768"/>
    <w:rsid w:val="00074CBF"/>
    <w:rsid w:val="00076989"/>
    <w:rsid w:val="00080A13"/>
    <w:rsid w:val="00091E24"/>
    <w:rsid w:val="0009467D"/>
    <w:rsid w:val="00097DF0"/>
    <w:rsid w:val="000A2204"/>
    <w:rsid w:val="000A7F76"/>
    <w:rsid w:val="000B09E8"/>
    <w:rsid w:val="000B1165"/>
    <w:rsid w:val="000B36B5"/>
    <w:rsid w:val="000B3B5F"/>
    <w:rsid w:val="000B5D40"/>
    <w:rsid w:val="000C053E"/>
    <w:rsid w:val="000C0C72"/>
    <w:rsid w:val="000C5953"/>
    <w:rsid w:val="000C7687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17AB3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09C8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1A6E"/>
    <w:rsid w:val="001E4CBF"/>
    <w:rsid w:val="001E4EAC"/>
    <w:rsid w:val="001F6B76"/>
    <w:rsid w:val="002043B1"/>
    <w:rsid w:val="002059AD"/>
    <w:rsid w:val="00206C07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4766C"/>
    <w:rsid w:val="00252739"/>
    <w:rsid w:val="00252785"/>
    <w:rsid w:val="00252E59"/>
    <w:rsid w:val="00253F16"/>
    <w:rsid w:val="002541D6"/>
    <w:rsid w:val="002556D4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9CB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0A7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B8A"/>
    <w:rsid w:val="00330C61"/>
    <w:rsid w:val="00333427"/>
    <w:rsid w:val="00335FB0"/>
    <w:rsid w:val="003372A6"/>
    <w:rsid w:val="003460EB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23D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E4BF0"/>
    <w:rsid w:val="003F3346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3895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877A1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E547A"/>
    <w:rsid w:val="004F5A38"/>
    <w:rsid w:val="00500589"/>
    <w:rsid w:val="0050192D"/>
    <w:rsid w:val="00501D18"/>
    <w:rsid w:val="005042FF"/>
    <w:rsid w:val="00507FA9"/>
    <w:rsid w:val="00512CFD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4458"/>
    <w:rsid w:val="005553AE"/>
    <w:rsid w:val="00555AE2"/>
    <w:rsid w:val="00555D33"/>
    <w:rsid w:val="00563C69"/>
    <w:rsid w:val="00565545"/>
    <w:rsid w:val="00571450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3BA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2F8A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15A0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0057"/>
    <w:rsid w:val="008B1742"/>
    <w:rsid w:val="008B448D"/>
    <w:rsid w:val="008B4A0D"/>
    <w:rsid w:val="008B55F1"/>
    <w:rsid w:val="008B7243"/>
    <w:rsid w:val="008C347F"/>
    <w:rsid w:val="008C35C4"/>
    <w:rsid w:val="008C372B"/>
    <w:rsid w:val="008C5923"/>
    <w:rsid w:val="008D45C3"/>
    <w:rsid w:val="008D549B"/>
    <w:rsid w:val="008D6158"/>
    <w:rsid w:val="008E0BF0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B3A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6B08"/>
    <w:rsid w:val="00997F94"/>
    <w:rsid w:val="009A0688"/>
    <w:rsid w:val="009A1313"/>
    <w:rsid w:val="009A4235"/>
    <w:rsid w:val="009A5109"/>
    <w:rsid w:val="009A6459"/>
    <w:rsid w:val="009B0689"/>
    <w:rsid w:val="009B31EB"/>
    <w:rsid w:val="009B6503"/>
    <w:rsid w:val="009C0AF5"/>
    <w:rsid w:val="009C0F32"/>
    <w:rsid w:val="009C0FF8"/>
    <w:rsid w:val="009C5F7B"/>
    <w:rsid w:val="009D3E6E"/>
    <w:rsid w:val="009D5E29"/>
    <w:rsid w:val="009D5E64"/>
    <w:rsid w:val="009E1FCA"/>
    <w:rsid w:val="009F24C9"/>
    <w:rsid w:val="009F4392"/>
    <w:rsid w:val="00A02A13"/>
    <w:rsid w:val="00A03D80"/>
    <w:rsid w:val="00A04C61"/>
    <w:rsid w:val="00A04EC0"/>
    <w:rsid w:val="00A23519"/>
    <w:rsid w:val="00A2367D"/>
    <w:rsid w:val="00A31A7F"/>
    <w:rsid w:val="00A32DF4"/>
    <w:rsid w:val="00A3307D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5C9A"/>
    <w:rsid w:val="00AB65C5"/>
    <w:rsid w:val="00AC34E7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16C1C"/>
    <w:rsid w:val="00B2122B"/>
    <w:rsid w:val="00B24F3F"/>
    <w:rsid w:val="00B250CD"/>
    <w:rsid w:val="00B252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5530F"/>
    <w:rsid w:val="00B60C8D"/>
    <w:rsid w:val="00B6136A"/>
    <w:rsid w:val="00B628FC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0AD9"/>
    <w:rsid w:val="00C04265"/>
    <w:rsid w:val="00C06218"/>
    <w:rsid w:val="00C1169B"/>
    <w:rsid w:val="00C12A3B"/>
    <w:rsid w:val="00C14CD3"/>
    <w:rsid w:val="00C157BA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234E"/>
    <w:rsid w:val="00CE3936"/>
    <w:rsid w:val="00CE6EDD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57AD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2740E"/>
    <w:rsid w:val="00E30B86"/>
    <w:rsid w:val="00E3199B"/>
    <w:rsid w:val="00E35E62"/>
    <w:rsid w:val="00E40D74"/>
    <w:rsid w:val="00E433F9"/>
    <w:rsid w:val="00E43C41"/>
    <w:rsid w:val="00E4404F"/>
    <w:rsid w:val="00E45BEC"/>
    <w:rsid w:val="00E5210D"/>
    <w:rsid w:val="00E5348E"/>
    <w:rsid w:val="00E558FC"/>
    <w:rsid w:val="00E630B4"/>
    <w:rsid w:val="00E64C33"/>
    <w:rsid w:val="00E709B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147A"/>
    <w:rsid w:val="00EC418A"/>
    <w:rsid w:val="00ED43D3"/>
    <w:rsid w:val="00ED5C10"/>
    <w:rsid w:val="00ED685D"/>
    <w:rsid w:val="00EE5EF6"/>
    <w:rsid w:val="00EE7F0B"/>
    <w:rsid w:val="00EF0E65"/>
    <w:rsid w:val="00EF2B7C"/>
    <w:rsid w:val="00EF65C2"/>
    <w:rsid w:val="00EF6E47"/>
    <w:rsid w:val="00F01840"/>
    <w:rsid w:val="00F04C79"/>
    <w:rsid w:val="00F05DF5"/>
    <w:rsid w:val="00F07D2D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67C4B"/>
    <w:rsid w:val="00F71F35"/>
    <w:rsid w:val="00F72877"/>
    <w:rsid w:val="00F7607A"/>
    <w:rsid w:val="00F76B75"/>
    <w:rsid w:val="00F8299E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460</Words>
  <Characters>3527</Characters>
  <Application>Microsoft Office Word</Application>
  <DocSecurity>0</DocSecurity>
  <Lines>1175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23</cp:revision>
  <cp:lastPrinted>2026-04-14T10:08:00Z</cp:lastPrinted>
  <dcterms:created xsi:type="dcterms:W3CDTF">2026-03-26T21:07:00Z</dcterms:created>
  <dcterms:modified xsi:type="dcterms:W3CDTF">2026-04-16T07:13:00Z</dcterms:modified>
</cp:coreProperties>
</file>