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DA825E8B0E40E0B2C75819718B5B3A"/>
        </w:placeholder>
        <w:text/>
      </w:sdtPr>
      <w:sdtEndPr/>
      <w:sdtContent>
        <w:p w:rsidRPr="009B062B" w:rsidR="00AF30DD" w:rsidP="00112954" w:rsidRDefault="00AF30DD" w14:paraId="212ABB91" w14:textId="77777777">
          <w:pPr>
            <w:pStyle w:val="Rubrik1"/>
            <w:spacing w:after="300"/>
          </w:pPr>
          <w:r w:rsidRPr="009B062B">
            <w:t>Förslag till riksdagsbeslut</w:t>
          </w:r>
        </w:p>
      </w:sdtContent>
    </w:sdt>
    <w:bookmarkStart w:name="_Hlk83888329" w:displacedByCustomXml="next" w:id="0"/>
    <w:sdt>
      <w:sdtPr>
        <w:alias w:val="Yrkande 1"/>
        <w:tag w:val="1ad7fcc1-11f8-4745-8474-7edc27988cd5"/>
        <w:id w:val="-152379324"/>
        <w:lock w:val="sdtLocked"/>
      </w:sdtPr>
      <w:sdtEndPr/>
      <w:sdtContent>
        <w:p w:rsidR="00E77442" w:rsidRDefault="00821E7F" w14:paraId="5E5B9BD3" w14:textId="77777777">
          <w:pPr>
            <w:pStyle w:val="Frslagstext"/>
            <w:numPr>
              <w:ilvl w:val="0"/>
              <w:numId w:val="0"/>
            </w:numPr>
          </w:pPr>
          <w:r>
            <w:t>Riksdagen ställer sig bakom det som anförs i motionen om att det behövs en granskning av Kinas agerande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5BA0881CFB34ECCA76DE5D6ED4DC497"/>
        </w:placeholder>
        <w:text/>
      </w:sdtPr>
      <w:sdtEndPr/>
      <w:sdtContent>
        <w:p w:rsidRPr="009B062B" w:rsidR="006D79C9" w:rsidP="00333E95" w:rsidRDefault="006D79C9" w14:paraId="3058FDC3" w14:textId="77777777">
          <w:pPr>
            <w:pStyle w:val="Rubrik1"/>
          </w:pPr>
          <w:r>
            <w:t>Motivering</w:t>
          </w:r>
        </w:p>
      </w:sdtContent>
    </w:sdt>
    <w:p w:rsidR="00BA4685" w:rsidP="00BA4685" w:rsidRDefault="00735315" w14:paraId="18F8270A" w14:textId="77777777">
      <w:pPr>
        <w:pStyle w:val="Normalutanindragellerluft"/>
      </w:pPr>
      <w:r>
        <w:t>Under de senaste åren har Kina förändrat sin attityd till omvärlden. Tidigare var man mer intresserade av handel och goda relationer men under senare tid ser vi hur Kina agerar allt mer aggressivt i det egna närområdet. Vi ser också att Kina signalerar att man önskar få till en större gemenskap/närvaro i Centralasien</w:t>
      </w:r>
      <w:r w:rsidR="00C17768">
        <w:t>, till exempel</w:t>
      </w:r>
      <w:r>
        <w:t xml:space="preserve"> Afghanistan</w:t>
      </w:r>
      <w:r w:rsidR="005A3247">
        <w:t>,</w:t>
      </w:r>
      <w:r>
        <w:t xml:space="preserve"> </w:t>
      </w:r>
      <w:r w:rsidR="00112954">
        <w:t>samt agerar</w:t>
      </w:r>
      <w:r>
        <w:t xml:space="preserve"> gentemot enskilda länder och företag inom EU. </w:t>
      </w:r>
    </w:p>
    <w:p w:rsidR="00BA4685" w:rsidP="00BA4685" w:rsidRDefault="00735315" w14:paraId="75CBAE8E" w14:textId="77777777">
      <w:r w:rsidRPr="00BA4685">
        <w:rPr>
          <w:spacing w:val="-1"/>
        </w:rPr>
        <w:t>Vid sidan av detta ser vi hur Kina har börjat agera gentemot enskilda politiker, media,</w:t>
      </w:r>
      <w:r>
        <w:t xml:space="preserve"> företag m.m. i Sverige. Detta är inte acceptabelt. Sverige behöver bygga upp ett nära samarbete inom EU för att tillsammans motverka </w:t>
      </w:r>
      <w:r w:rsidR="00C17768">
        <w:t>k</w:t>
      </w:r>
      <w:r>
        <w:t xml:space="preserve">inesisk aggression. Vi måste också bygga upp en egen förmåga att hantera en allt mer aggressiv part som även använder egna bolag samt handel inom den egna marknaden som medel för att genomdriva de politiska eftergifter som man förväntar sig av enskilda länder. </w:t>
      </w:r>
    </w:p>
    <w:p w:rsidR="00BA4685" w:rsidP="00BA4685" w:rsidRDefault="00735315" w14:paraId="37A52402" w14:textId="79472E20">
      <w:r>
        <w:t xml:space="preserve">Kina bryter även gentemot internationell rätt avseende </w:t>
      </w:r>
      <w:r w:rsidR="00C17768">
        <w:t>deras egen nationella mino</w:t>
      </w:r>
      <w:r w:rsidR="00BA4685">
        <w:softHyphen/>
      </w:r>
      <w:r w:rsidR="00C17768">
        <w:t xml:space="preserve">ritet </w:t>
      </w:r>
      <w:r w:rsidR="005A3247">
        <w:t>u</w:t>
      </w:r>
      <w:r w:rsidR="00C17768">
        <w:t>i</w:t>
      </w:r>
      <w:r>
        <w:t>gurerna</w:t>
      </w:r>
      <w:r w:rsidR="005A3247">
        <w:t>.</w:t>
      </w:r>
      <w:r>
        <w:t xml:space="preserve"> </w:t>
      </w:r>
      <w:r w:rsidR="005A3247">
        <w:t xml:space="preserve">Landet </w:t>
      </w:r>
      <w:r>
        <w:t xml:space="preserve">håller inte </w:t>
      </w:r>
      <w:r w:rsidR="00C17768">
        <w:t xml:space="preserve">heller </w:t>
      </w:r>
      <w:r>
        <w:t xml:space="preserve">de avtal som gäller för </w:t>
      </w:r>
      <w:r w:rsidR="005A3247">
        <w:t>Hongkong</w:t>
      </w:r>
      <w:r w:rsidR="00C17768">
        <w:t>.</w:t>
      </w:r>
      <w:r>
        <w:t xml:space="preserve"> </w:t>
      </w:r>
      <w:r w:rsidR="00C17768">
        <w:t>Kina</w:t>
      </w:r>
      <w:r>
        <w:t xml:space="preserve"> för</w:t>
      </w:r>
      <w:r w:rsidR="00BA4685">
        <w:softHyphen/>
      </w:r>
      <w:r>
        <w:t xml:space="preserve">följer kristna och man fängslar journalister samtidigt som man digitalt har etablerat </w:t>
      </w:r>
      <w:bookmarkStart w:name="_GoBack" w:id="2"/>
      <w:bookmarkEnd w:id="2"/>
      <w:r>
        <w:t xml:space="preserve">världens största kontrollapparat. </w:t>
      </w:r>
    </w:p>
    <w:p w:rsidR="00BA4685" w:rsidP="00BA4685" w:rsidRDefault="00735315" w14:paraId="5BFE3082" w14:textId="77777777">
      <w:r>
        <w:t xml:space="preserve">Allt detta gör att vi behöver analysera </w:t>
      </w:r>
      <w:r w:rsidR="00C17768">
        <w:t>K</w:t>
      </w:r>
      <w:r>
        <w:t xml:space="preserve">ina utifrån ett nytt perspektiv. Regeringen bör därför tillsätta en grupp som genomför en särskild granskning av </w:t>
      </w:r>
      <w:r w:rsidR="00C17768">
        <w:t>K</w:t>
      </w:r>
      <w:r>
        <w:t>ina agerande utifrån ett människorätts-, socialt, ekonomiskt</w:t>
      </w:r>
      <w:r w:rsidR="005A3247">
        <w:t xml:space="preserve"> och</w:t>
      </w:r>
      <w:r>
        <w:t xml:space="preserve"> säkerhetspolitiskt perspektiv. </w:t>
      </w:r>
    </w:p>
    <w:sdt>
      <w:sdtPr>
        <w:rPr>
          <w:i/>
          <w:noProof/>
        </w:rPr>
        <w:alias w:val="CC_Underskrifter"/>
        <w:tag w:val="CC_Underskrifter"/>
        <w:id w:val="583496634"/>
        <w:lock w:val="sdtContentLocked"/>
        <w:placeholder>
          <w:docPart w:val="8578A4E499124CD898AB45D89F8754FA"/>
        </w:placeholder>
      </w:sdtPr>
      <w:sdtEndPr>
        <w:rPr>
          <w:i w:val="0"/>
          <w:noProof w:val="0"/>
        </w:rPr>
      </w:sdtEndPr>
      <w:sdtContent>
        <w:p w:rsidR="00112954" w:rsidP="00246E26" w:rsidRDefault="00112954" w14:paraId="442AA8F9" w14:textId="55634295"/>
        <w:p w:rsidRPr="008E0FE2" w:rsidR="004801AC" w:rsidP="00246E26" w:rsidRDefault="00BA4685" w14:paraId="78F796CA" w14:textId="7A43C142"/>
      </w:sdtContent>
    </w:sdt>
    <w:tbl>
      <w:tblPr>
        <w:tblW w:w="5000" w:type="pct"/>
        <w:tblLook w:val="04A0" w:firstRow="1" w:lastRow="0" w:firstColumn="1" w:lastColumn="0" w:noHBand="0" w:noVBand="1"/>
        <w:tblCaption w:val="underskrifter"/>
      </w:tblPr>
      <w:tblGrid>
        <w:gridCol w:w="4252"/>
        <w:gridCol w:w="4252"/>
      </w:tblGrid>
      <w:tr w:rsidR="00175B7E" w14:paraId="5C5EA1F5" w14:textId="77777777">
        <w:trPr>
          <w:cantSplit/>
        </w:trPr>
        <w:tc>
          <w:tcPr>
            <w:tcW w:w="50" w:type="pct"/>
            <w:vAlign w:val="bottom"/>
          </w:tcPr>
          <w:p w:rsidR="00175B7E" w:rsidRDefault="005A3247" w14:paraId="32F05AC6" w14:textId="77777777">
            <w:pPr>
              <w:pStyle w:val="Underskrifter"/>
            </w:pPr>
            <w:r>
              <w:t>Magnus Jacobsson (KD)</w:t>
            </w:r>
          </w:p>
        </w:tc>
        <w:tc>
          <w:tcPr>
            <w:tcW w:w="50" w:type="pct"/>
            <w:vAlign w:val="bottom"/>
          </w:tcPr>
          <w:p w:rsidR="00175B7E" w:rsidRDefault="00175B7E" w14:paraId="49D71C1F" w14:textId="77777777">
            <w:pPr>
              <w:pStyle w:val="Underskrifter"/>
            </w:pPr>
          </w:p>
        </w:tc>
      </w:tr>
    </w:tbl>
    <w:p w:rsidR="00F141E2" w:rsidRDefault="00F141E2" w14:paraId="1DDAE87F" w14:textId="77777777"/>
    <w:sectPr w:rsidR="00F141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B0DF" w14:textId="77777777" w:rsidR="00735315" w:rsidRDefault="00735315" w:rsidP="000C1CAD">
      <w:pPr>
        <w:spacing w:line="240" w:lineRule="auto"/>
      </w:pPr>
      <w:r>
        <w:separator/>
      </w:r>
    </w:p>
  </w:endnote>
  <w:endnote w:type="continuationSeparator" w:id="0">
    <w:p w14:paraId="53603EEE" w14:textId="77777777" w:rsidR="00735315" w:rsidRDefault="00735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82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82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0E8E" w14:textId="77777777" w:rsidR="00293C74" w:rsidRDefault="00293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217E9" w14:textId="77777777" w:rsidR="00735315" w:rsidRDefault="00735315" w:rsidP="000C1CAD">
      <w:pPr>
        <w:spacing w:line="240" w:lineRule="auto"/>
      </w:pPr>
      <w:r>
        <w:separator/>
      </w:r>
    </w:p>
  </w:footnote>
  <w:footnote w:type="continuationSeparator" w:id="0">
    <w:p w14:paraId="7BCB2C30" w14:textId="77777777" w:rsidR="00735315" w:rsidRDefault="007353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D5F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5640C" wp14:editId="293BD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EB1A36" w14:textId="77777777" w:rsidR="00262EA3" w:rsidRDefault="00BA4685" w:rsidP="008103B5">
                          <w:pPr>
                            <w:jc w:val="right"/>
                          </w:pPr>
                          <w:sdt>
                            <w:sdtPr>
                              <w:alias w:val="CC_Noformat_Partikod"/>
                              <w:tag w:val="CC_Noformat_Partikod"/>
                              <w:id w:val="-53464382"/>
                              <w:placeholder>
                                <w:docPart w:val="9D18593B657D476FA60D6C8DABD1A1F6"/>
                              </w:placeholder>
                              <w:text/>
                            </w:sdtPr>
                            <w:sdtEndPr/>
                            <w:sdtContent>
                              <w:r w:rsidR="00735315">
                                <w:t>KD</w:t>
                              </w:r>
                            </w:sdtContent>
                          </w:sdt>
                          <w:sdt>
                            <w:sdtPr>
                              <w:alias w:val="CC_Noformat_Partinummer"/>
                              <w:tag w:val="CC_Noformat_Partinummer"/>
                              <w:id w:val="-1709555926"/>
                              <w:placeholder>
                                <w:docPart w:val="740ADE09C82A48D4AEC194895D46FF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564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EB1A36" w14:textId="77777777" w:rsidR="00262EA3" w:rsidRDefault="00BA4685" w:rsidP="008103B5">
                    <w:pPr>
                      <w:jc w:val="right"/>
                    </w:pPr>
                    <w:sdt>
                      <w:sdtPr>
                        <w:alias w:val="CC_Noformat_Partikod"/>
                        <w:tag w:val="CC_Noformat_Partikod"/>
                        <w:id w:val="-53464382"/>
                        <w:placeholder>
                          <w:docPart w:val="9D18593B657D476FA60D6C8DABD1A1F6"/>
                        </w:placeholder>
                        <w:text/>
                      </w:sdtPr>
                      <w:sdtEndPr/>
                      <w:sdtContent>
                        <w:r w:rsidR="00735315">
                          <w:t>KD</w:t>
                        </w:r>
                      </w:sdtContent>
                    </w:sdt>
                    <w:sdt>
                      <w:sdtPr>
                        <w:alias w:val="CC_Noformat_Partinummer"/>
                        <w:tag w:val="CC_Noformat_Partinummer"/>
                        <w:id w:val="-1709555926"/>
                        <w:placeholder>
                          <w:docPart w:val="740ADE09C82A48D4AEC194895D46FF5D"/>
                        </w:placeholder>
                        <w:showingPlcHdr/>
                        <w:text/>
                      </w:sdtPr>
                      <w:sdtEndPr/>
                      <w:sdtContent>
                        <w:r w:rsidR="00262EA3">
                          <w:t xml:space="preserve"> </w:t>
                        </w:r>
                      </w:sdtContent>
                    </w:sdt>
                  </w:p>
                </w:txbxContent>
              </v:textbox>
              <w10:wrap anchorx="page"/>
            </v:shape>
          </w:pict>
        </mc:Fallback>
      </mc:AlternateContent>
    </w:r>
  </w:p>
  <w:p w14:paraId="4B471A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1D83" w14:textId="77777777" w:rsidR="00262EA3" w:rsidRDefault="00262EA3" w:rsidP="008563AC">
    <w:pPr>
      <w:jc w:val="right"/>
    </w:pPr>
  </w:p>
  <w:p w14:paraId="5D1722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BA53" w14:textId="77777777" w:rsidR="00262EA3" w:rsidRDefault="00BA46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DB832B" wp14:editId="3B4407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9FB99A" w14:textId="77777777" w:rsidR="00262EA3" w:rsidRDefault="00BA4685" w:rsidP="00A314CF">
    <w:pPr>
      <w:pStyle w:val="FSHNormal"/>
      <w:spacing w:before="40"/>
    </w:pPr>
    <w:sdt>
      <w:sdtPr>
        <w:alias w:val="CC_Noformat_Motionstyp"/>
        <w:tag w:val="CC_Noformat_Motionstyp"/>
        <w:id w:val="1162973129"/>
        <w:lock w:val="sdtContentLocked"/>
        <w15:appearance w15:val="hidden"/>
        <w:text/>
      </w:sdtPr>
      <w:sdtEndPr/>
      <w:sdtContent>
        <w:r w:rsidR="00293C74">
          <w:t>Enskild motion</w:t>
        </w:r>
      </w:sdtContent>
    </w:sdt>
    <w:r w:rsidR="00821B36">
      <w:t xml:space="preserve"> </w:t>
    </w:r>
    <w:sdt>
      <w:sdtPr>
        <w:alias w:val="CC_Noformat_Partikod"/>
        <w:tag w:val="CC_Noformat_Partikod"/>
        <w:id w:val="1471015553"/>
        <w:text/>
      </w:sdtPr>
      <w:sdtEndPr/>
      <w:sdtContent>
        <w:r w:rsidR="00735315">
          <w:t>KD</w:t>
        </w:r>
      </w:sdtContent>
    </w:sdt>
    <w:sdt>
      <w:sdtPr>
        <w:alias w:val="CC_Noformat_Partinummer"/>
        <w:tag w:val="CC_Noformat_Partinummer"/>
        <w:id w:val="-2014525982"/>
        <w:showingPlcHdr/>
        <w:text/>
      </w:sdtPr>
      <w:sdtEndPr/>
      <w:sdtContent>
        <w:r w:rsidR="00821B36">
          <w:t xml:space="preserve"> </w:t>
        </w:r>
      </w:sdtContent>
    </w:sdt>
  </w:p>
  <w:p w14:paraId="7BA00C4D" w14:textId="77777777" w:rsidR="00262EA3" w:rsidRPr="008227B3" w:rsidRDefault="00BA46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4F17D" w14:textId="77777777" w:rsidR="00262EA3" w:rsidRPr="008227B3" w:rsidRDefault="00BA46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3C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3C74">
          <w:t>:1043</w:t>
        </w:r>
      </w:sdtContent>
    </w:sdt>
  </w:p>
  <w:p w14:paraId="46B12AA4" w14:textId="77777777" w:rsidR="00262EA3" w:rsidRDefault="00BA4685" w:rsidP="00E03A3D">
    <w:pPr>
      <w:pStyle w:val="Motionr"/>
    </w:pPr>
    <w:sdt>
      <w:sdtPr>
        <w:alias w:val="CC_Noformat_Avtext"/>
        <w:tag w:val="CC_Noformat_Avtext"/>
        <w:id w:val="-2020768203"/>
        <w:lock w:val="sdtContentLocked"/>
        <w15:appearance w15:val="hidden"/>
        <w:text/>
      </w:sdtPr>
      <w:sdtEndPr/>
      <w:sdtContent>
        <w:r w:rsidR="00293C74">
          <w:t>av Magnus Jacobsson (KD)</w:t>
        </w:r>
      </w:sdtContent>
    </w:sdt>
  </w:p>
  <w:sdt>
    <w:sdtPr>
      <w:alias w:val="CC_Noformat_Rubtext"/>
      <w:tag w:val="CC_Noformat_Rubtext"/>
      <w:id w:val="-218060500"/>
      <w:lock w:val="sdtLocked"/>
      <w:text/>
    </w:sdtPr>
    <w:sdtEndPr/>
    <w:sdtContent>
      <w:p w14:paraId="15BDB471" w14:textId="77777777" w:rsidR="00262EA3" w:rsidRDefault="00C17768" w:rsidP="00283E0F">
        <w:pPr>
          <w:pStyle w:val="FSHRub2"/>
        </w:pPr>
        <w:r>
          <w:t>Granskning av Kinas agerande i Sverige</w:t>
        </w:r>
      </w:p>
    </w:sdtContent>
  </w:sdt>
  <w:sdt>
    <w:sdtPr>
      <w:alias w:val="CC_Boilerplate_3"/>
      <w:tag w:val="CC_Boilerplate_3"/>
      <w:id w:val="1606463544"/>
      <w:lock w:val="sdtContentLocked"/>
      <w15:appearance w15:val="hidden"/>
      <w:text w:multiLine="1"/>
    </w:sdtPr>
    <w:sdtEndPr/>
    <w:sdtContent>
      <w:p w14:paraId="29C004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53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5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B7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6"/>
    <w:rsid w:val="00246FD0"/>
    <w:rsid w:val="002474C8"/>
    <w:rsid w:val="002477A3"/>
    <w:rsid w:val="00247FE0"/>
    <w:rsid w:val="002504A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C74"/>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4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1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7F"/>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68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6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4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E2"/>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464306"/>
  <w15:chartTrackingRefBased/>
  <w15:docId w15:val="{781531B1-96B3-4DAC-A366-21F5F27D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DA825E8B0E40E0B2C75819718B5B3A"/>
        <w:category>
          <w:name w:val="Allmänt"/>
          <w:gallery w:val="placeholder"/>
        </w:category>
        <w:types>
          <w:type w:val="bbPlcHdr"/>
        </w:types>
        <w:behaviors>
          <w:behavior w:val="content"/>
        </w:behaviors>
        <w:guid w:val="{DFA20926-8E67-4998-B949-93C534ED9EAC}"/>
      </w:docPartPr>
      <w:docPartBody>
        <w:p w:rsidR="000C2940" w:rsidRDefault="000C2940">
          <w:pPr>
            <w:pStyle w:val="45DA825E8B0E40E0B2C75819718B5B3A"/>
          </w:pPr>
          <w:r w:rsidRPr="005A0A93">
            <w:rPr>
              <w:rStyle w:val="Platshllartext"/>
            </w:rPr>
            <w:t>Förslag till riksdagsbeslut</w:t>
          </w:r>
        </w:p>
      </w:docPartBody>
    </w:docPart>
    <w:docPart>
      <w:docPartPr>
        <w:name w:val="B5BA0881CFB34ECCA76DE5D6ED4DC497"/>
        <w:category>
          <w:name w:val="Allmänt"/>
          <w:gallery w:val="placeholder"/>
        </w:category>
        <w:types>
          <w:type w:val="bbPlcHdr"/>
        </w:types>
        <w:behaviors>
          <w:behavior w:val="content"/>
        </w:behaviors>
        <w:guid w:val="{6848927A-9838-41E3-9CD1-35985FC18357}"/>
      </w:docPartPr>
      <w:docPartBody>
        <w:p w:rsidR="000C2940" w:rsidRDefault="000C2940">
          <w:pPr>
            <w:pStyle w:val="B5BA0881CFB34ECCA76DE5D6ED4DC497"/>
          </w:pPr>
          <w:r w:rsidRPr="005A0A93">
            <w:rPr>
              <w:rStyle w:val="Platshllartext"/>
            </w:rPr>
            <w:t>Motivering</w:t>
          </w:r>
        </w:p>
      </w:docPartBody>
    </w:docPart>
    <w:docPart>
      <w:docPartPr>
        <w:name w:val="9D18593B657D476FA60D6C8DABD1A1F6"/>
        <w:category>
          <w:name w:val="Allmänt"/>
          <w:gallery w:val="placeholder"/>
        </w:category>
        <w:types>
          <w:type w:val="bbPlcHdr"/>
        </w:types>
        <w:behaviors>
          <w:behavior w:val="content"/>
        </w:behaviors>
        <w:guid w:val="{6B552824-D17D-4439-9D7C-EACC55F26B1D}"/>
      </w:docPartPr>
      <w:docPartBody>
        <w:p w:rsidR="000C2940" w:rsidRDefault="000C2940">
          <w:pPr>
            <w:pStyle w:val="9D18593B657D476FA60D6C8DABD1A1F6"/>
          </w:pPr>
          <w:r>
            <w:rPr>
              <w:rStyle w:val="Platshllartext"/>
            </w:rPr>
            <w:t xml:space="preserve"> </w:t>
          </w:r>
        </w:p>
      </w:docPartBody>
    </w:docPart>
    <w:docPart>
      <w:docPartPr>
        <w:name w:val="740ADE09C82A48D4AEC194895D46FF5D"/>
        <w:category>
          <w:name w:val="Allmänt"/>
          <w:gallery w:val="placeholder"/>
        </w:category>
        <w:types>
          <w:type w:val="bbPlcHdr"/>
        </w:types>
        <w:behaviors>
          <w:behavior w:val="content"/>
        </w:behaviors>
        <w:guid w:val="{CEF7D0FD-7B58-4B27-9599-7CD7CBAD587F}"/>
      </w:docPartPr>
      <w:docPartBody>
        <w:p w:rsidR="000C2940" w:rsidRDefault="000C2940">
          <w:pPr>
            <w:pStyle w:val="740ADE09C82A48D4AEC194895D46FF5D"/>
          </w:pPr>
          <w:r>
            <w:t xml:space="preserve"> </w:t>
          </w:r>
        </w:p>
      </w:docPartBody>
    </w:docPart>
    <w:docPart>
      <w:docPartPr>
        <w:name w:val="8578A4E499124CD898AB45D89F8754FA"/>
        <w:category>
          <w:name w:val="Allmänt"/>
          <w:gallery w:val="placeholder"/>
        </w:category>
        <w:types>
          <w:type w:val="bbPlcHdr"/>
        </w:types>
        <w:behaviors>
          <w:behavior w:val="content"/>
        </w:behaviors>
        <w:guid w:val="{7F62F14C-A139-4AB1-A088-B98C2F051615}"/>
      </w:docPartPr>
      <w:docPartBody>
        <w:p w:rsidR="00741FB6" w:rsidRDefault="00741F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40"/>
    <w:rsid w:val="000C2940"/>
    <w:rsid w:val="00741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A825E8B0E40E0B2C75819718B5B3A">
    <w:name w:val="45DA825E8B0E40E0B2C75819718B5B3A"/>
  </w:style>
  <w:style w:type="paragraph" w:customStyle="1" w:styleId="B9D343198225406C9CDC377146B4C3F4">
    <w:name w:val="B9D343198225406C9CDC377146B4C3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FC8D56400749CC91F0DE1ECEC9C342">
    <w:name w:val="2BFC8D56400749CC91F0DE1ECEC9C342"/>
  </w:style>
  <w:style w:type="paragraph" w:customStyle="1" w:styleId="B5BA0881CFB34ECCA76DE5D6ED4DC497">
    <w:name w:val="B5BA0881CFB34ECCA76DE5D6ED4DC497"/>
  </w:style>
  <w:style w:type="paragraph" w:customStyle="1" w:styleId="5226C77EDCF04D96BA571B8136A05593">
    <w:name w:val="5226C77EDCF04D96BA571B8136A05593"/>
  </w:style>
  <w:style w:type="paragraph" w:customStyle="1" w:styleId="8B1CD51F535547569B96F9F5E159FF4C">
    <w:name w:val="8B1CD51F535547569B96F9F5E159FF4C"/>
  </w:style>
  <w:style w:type="paragraph" w:customStyle="1" w:styleId="9D18593B657D476FA60D6C8DABD1A1F6">
    <w:name w:val="9D18593B657D476FA60D6C8DABD1A1F6"/>
  </w:style>
  <w:style w:type="paragraph" w:customStyle="1" w:styleId="740ADE09C82A48D4AEC194895D46FF5D">
    <w:name w:val="740ADE09C82A48D4AEC194895D46F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39EB3-1AC8-4947-8873-C4B121EB1735}"/>
</file>

<file path=customXml/itemProps2.xml><?xml version="1.0" encoding="utf-8"?>
<ds:datastoreItem xmlns:ds="http://schemas.openxmlformats.org/officeDocument/2006/customXml" ds:itemID="{DD503EBA-84C4-4139-88BF-6BF175BBDD09}"/>
</file>

<file path=customXml/itemProps3.xml><?xml version="1.0" encoding="utf-8"?>
<ds:datastoreItem xmlns:ds="http://schemas.openxmlformats.org/officeDocument/2006/customXml" ds:itemID="{3BAE1398-D8E0-4AD2-BD29-1EA408D42652}"/>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1406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Granskning av Kinas agerande i Sverige</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