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B74D0F2467C482D91BC81615A917434"/>
        </w:placeholder>
        <w:text/>
      </w:sdtPr>
      <w:sdtEndPr/>
      <w:sdtContent>
        <w:p w:rsidRPr="009B062B" w:rsidR="00AF30DD" w:rsidP="002514E3" w:rsidRDefault="00AF30DD" w14:paraId="7863F043" w14:textId="77777777">
          <w:pPr>
            <w:pStyle w:val="Rubrik1"/>
            <w:spacing w:after="300"/>
          </w:pPr>
          <w:r w:rsidRPr="009B062B">
            <w:t>Förslag till riksdagsbeslut</w:t>
          </w:r>
        </w:p>
      </w:sdtContent>
    </w:sdt>
    <w:sdt>
      <w:sdtPr>
        <w:alias w:val="Yrkande 1"/>
        <w:tag w:val="b280920a-616b-4d2d-a436-b91e338624d0"/>
        <w:id w:val="1786931418"/>
        <w:lock w:val="sdtLocked"/>
      </w:sdtPr>
      <w:sdtEndPr/>
      <w:sdtContent>
        <w:p w:rsidR="00201243" w:rsidRDefault="00E47FC5" w14:paraId="58A46BD3" w14:textId="77777777">
          <w:pPr>
            <w:pStyle w:val="Frslagstext"/>
            <w:numPr>
              <w:ilvl w:val="0"/>
              <w:numId w:val="0"/>
            </w:numPr>
          </w:pPr>
          <w:r>
            <w:t>Riksdagen avslår regeringens förslag till lag om ändring i offentlighets- och sekretesslagen (2009:400).</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31C98F58FBB4CF090B6A8DDE6EBBF0F"/>
        </w:placeholder>
        <w:text/>
      </w:sdtPr>
      <w:sdtEndPr/>
      <w:sdtContent>
        <w:p w:rsidRPr="009B062B" w:rsidR="006D79C9" w:rsidP="00333E95" w:rsidRDefault="006D79C9" w14:paraId="3E41A59F" w14:textId="77777777">
          <w:pPr>
            <w:pStyle w:val="Rubrik1"/>
          </w:pPr>
          <w:r>
            <w:t>Motivering</w:t>
          </w:r>
        </w:p>
      </w:sdtContent>
    </w:sdt>
    <w:bookmarkEnd w:displacedByCustomXml="prev" w:id="3"/>
    <w:bookmarkEnd w:displacedByCustomXml="prev" w:id="4"/>
    <w:p w:rsidR="00422B9E" w:rsidP="00674F48" w:rsidRDefault="007E102B" w14:paraId="777B9322" w14:textId="1F8C950F">
      <w:pPr>
        <w:pStyle w:val="Normalutanindragellerluft"/>
      </w:pPr>
      <w:r w:rsidRPr="00F84B00">
        <w:t xml:space="preserve">I propositionen föreslås ändringar i </w:t>
      </w:r>
      <w:r w:rsidRPr="00F84B00">
        <w:rPr>
          <w:rStyle w:val="FrslagstextChar"/>
        </w:rPr>
        <w:t>offentlighets- och sekretesslagen (OSL</w:t>
      </w:r>
      <w:r w:rsidRPr="00F84B00">
        <w:t>), med anledning av de</w:t>
      </w:r>
      <w:r w:rsidR="00630C3D">
        <w:t xml:space="preserve"> ärenden om</w:t>
      </w:r>
      <w:r w:rsidRPr="00F84B00">
        <w:t xml:space="preserve"> elstöd </w:t>
      </w:r>
      <w:r w:rsidR="00630C3D">
        <w:t xml:space="preserve">till elanvändare </w:t>
      </w:r>
      <w:r w:rsidRPr="00F84B00">
        <w:t xml:space="preserve">som </w:t>
      </w:r>
      <w:r w:rsidR="00630C3D">
        <w:t xml:space="preserve">Försäkringskassan </w:t>
      </w:r>
      <w:r w:rsidR="00FC10DB">
        <w:t>fått i upp</w:t>
      </w:r>
      <w:r w:rsidR="00674F48">
        <w:softHyphen/>
      </w:r>
      <w:r w:rsidR="00FC10DB">
        <w:t xml:space="preserve">drag </w:t>
      </w:r>
      <w:r w:rsidR="009C3C5D">
        <w:t xml:space="preserve">att </w:t>
      </w:r>
      <w:r w:rsidR="00630C3D">
        <w:t>handlägga</w:t>
      </w:r>
      <w:r w:rsidRPr="00F84B00">
        <w:t>. Förslagen innebär bl.a. att uppgifter om enskildas elförbrukning</w:t>
      </w:r>
      <w:r w:rsidR="003D1A54">
        <w:t>,</w:t>
      </w:r>
      <w:r w:rsidRPr="00F84B00">
        <w:t xml:space="preserve"> som genom Försäkringkassan</w:t>
      </w:r>
      <w:r w:rsidR="005577AC">
        <w:t>s handläggning</w:t>
      </w:r>
      <w:r w:rsidRPr="00F84B00">
        <w:t xml:space="preserve"> </w:t>
      </w:r>
      <w:r w:rsidR="009C3C5D">
        <w:t>blir allmän handling</w:t>
      </w:r>
      <w:r w:rsidRPr="00F84B00">
        <w:t xml:space="preserve">, </w:t>
      </w:r>
      <w:r w:rsidR="002A2088">
        <w:t xml:space="preserve">ska </w:t>
      </w:r>
      <w:r w:rsidRPr="00F84B00">
        <w:t xml:space="preserve">omfattas av sekretess. Därutöver föreslås en slopad skyldighet att lämna kontrolluppgift </w:t>
      </w:r>
      <w:r w:rsidR="009C3C5D">
        <w:t>för ersätt</w:t>
      </w:r>
      <w:r w:rsidR="00674F48">
        <w:softHyphen/>
      </w:r>
      <w:r w:rsidR="009C3C5D">
        <w:t xml:space="preserve">ning som avser utbetalning av elstöd till elanvändare. </w:t>
      </w:r>
      <w:r w:rsidRPr="00F84B00">
        <w:t>Centerpartiet har inga invänd</w:t>
      </w:r>
      <w:r w:rsidR="00674F48">
        <w:softHyphen/>
      </w:r>
      <w:r w:rsidRPr="00F84B00">
        <w:t>ningar mot det sistnämnda förslaget. Vad gäller förslage</w:t>
      </w:r>
      <w:r w:rsidR="00CE1BF6">
        <w:t>n</w:t>
      </w:r>
      <w:r w:rsidRPr="00F84B00">
        <w:t xml:space="preserve"> om att införa sekretess för uppgifter om elstöd är vi däremot av en annan uppfattning än regeringen. Våra ställ</w:t>
      </w:r>
      <w:r w:rsidR="00674F48">
        <w:softHyphen/>
      </w:r>
      <w:r w:rsidRPr="00F84B00">
        <w:t>ningstaganden i detta hänseende utvecklas nedan.</w:t>
      </w:r>
    </w:p>
    <w:p w:rsidRPr="00674F48" w:rsidR="007E102B" w:rsidP="00674F48" w:rsidRDefault="00F84B00" w14:paraId="5574F964" w14:textId="6F20EBBC">
      <w:pPr>
        <w:pStyle w:val="Rubrik2"/>
      </w:pPr>
      <w:r w:rsidRPr="00674F48">
        <w:t xml:space="preserve">Offentlighetsprincipen är </w:t>
      </w:r>
      <w:r w:rsidRPr="00674F48" w:rsidR="00610958">
        <w:t>en hörnsten i svensk förvaltning</w:t>
      </w:r>
    </w:p>
    <w:p w:rsidR="002A2088" w:rsidP="00674F48" w:rsidRDefault="00FC10DB" w14:paraId="7BA9497A" w14:textId="198C2A76">
      <w:pPr>
        <w:pStyle w:val="Normalutanindragellerluft"/>
      </w:pPr>
      <w:r>
        <w:t>Rätten att ta del av allmänna handlingar</w:t>
      </w:r>
      <w:r w:rsidR="002A2088">
        <w:t>, den s.k. offentlighetsprincipen,</w:t>
      </w:r>
      <w:r>
        <w:t xml:space="preserve"> utgör en av hörnstenarna i vårt demokratiska statsskick</w:t>
      </w:r>
      <w:r w:rsidR="002A2088">
        <w:t xml:space="preserve"> (se 2 kap. 1 § tryckfrihetsförordningen)</w:t>
      </w:r>
      <w:r>
        <w:t xml:space="preserve">. Genom tillgången till allmänna handlingar underlättas en fri åsiktsbildning, en fri och på fakta grundad debatt i skilda samhällsfrågor liksom den medborgerliga kontrollen av den offentliga maktutövningen. </w:t>
      </w:r>
      <w:r w:rsidR="002A2088">
        <w:t xml:space="preserve">För att begränsa allmänhetens </w:t>
      </w:r>
      <w:r w:rsidR="00A67B1A">
        <w:t xml:space="preserve">rätt till </w:t>
      </w:r>
      <w:r w:rsidR="002A2088">
        <w:t>insyn i offentlig verksamhet krävs att offentlighetsprincipen</w:t>
      </w:r>
      <w:r w:rsidR="00441A13">
        <w:t>s intressen</w:t>
      </w:r>
      <w:r w:rsidR="002A2088">
        <w:t xml:space="preserve"> </w:t>
      </w:r>
      <w:r w:rsidR="00896E0D">
        <w:t xml:space="preserve">får </w:t>
      </w:r>
      <w:r w:rsidR="002A2088">
        <w:t xml:space="preserve">vika </w:t>
      </w:r>
      <w:r w:rsidR="00441A13">
        <w:t xml:space="preserve">för </w:t>
      </w:r>
      <w:r w:rsidR="002A2088">
        <w:t xml:space="preserve">starkare motstående </w:t>
      </w:r>
      <w:r w:rsidR="002A2088">
        <w:lastRenderedPageBreak/>
        <w:t>intresse</w:t>
      </w:r>
      <w:r w:rsidR="00441A13">
        <w:t>n</w:t>
      </w:r>
      <w:r w:rsidR="002A2088">
        <w:t xml:space="preserve">, som är så </w:t>
      </w:r>
      <w:r w:rsidR="00A67B1A">
        <w:t xml:space="preserve">pass </w:t>
      </w:r>
      <w:r w:rsidR="002A2088">
        <w:t>skyddsvär</w:t>
      </w:r>
      <w:r w:rsidR="00441A13">
        <w:t>da</w:t>
      </w:r>
      <w:r w:rsidR="002A2088">
        <w:t xml:space="preserve"> att uppgifter</w:t>
      </w:r>
      <w:r w:rsidR="00441A13">
        <w:t>na</w:t>
      </w:r>
      <w:r w:rsidR="002A2088">
        <w:t xml:space="preserve"> ska </w:t>
      </w:r>
      <w:r w:rsidR="00441A13">
        <w:t xml:space="preserve">omfattas av </w:t>
      </w:r>
      <w:r w:rsidR="002A2088">
        <w:t>sekretess</w:t>
      </w:r>
      <w:r w:rsidR="00441A13">
        <w:t xml:space="preserve">. </w:t>
      </w:r>
      <w:r w:rsidR="00630C3D">
        <w:t xml:space="preserve">När det övervägs att införa en ny sekretessbestämmelse i OSL ska det alltid göras en </w:t>
      </w:r>
      <w:r w:rsidR="00441A13">
        <w:t xml:space="preserve">noggrann </w:t>
      </w:r>
      <w:r w:rsidR="00630C3D">
        <w:t xml:space="preserve">avvägning mellan </w:t>
      </w:r>
      <w:r w:rsidR="00441A13">
        <w:t xml:space="preserve">insynsintresset och </w:t>
      </w:r>
      <w:r w:rsidR="00630C3D">
        <w:t>sekretessintresset</w:t>
      </w:r>
      <w:r w:rsidR="002A2088">
        <w:t xml:space="preserve">. </w:t>
      </w:r>
    </w:p>
    <w:p w:rsidR="00976F43" w:rsidP="00674F48" w:rsidRDefault="002A2088" w14:paraId="0BDE7A11" w14:textId="2AE17797">
      <w:r>
        <w:t xml:space="preserve">Det uppdrag som Försäkringskassan fått av regeringen innebär att myndigheten kommer att behandla personuppgifter i form av dels enskildas elförbrukning, dels de </w:t>
      </w:r>
      <w:r w:rsidRPr="00674F48">
        <w:rPr>
          <w:spacing w:val="-2"/>
        </w:rPr>
        <w:t>belopp som ska betalas ut. Därutöver ska elnätsföretagen lämna uppgifter till Försäkrings</w:t>
      </w:r>
      <w:r w:rsidRPr="00674F48" w:rsidR="00674F48">
        <w:rPr>
          <w:spacing w:val="-2"/>
        </w:rPr>
        <w:softHyphen/>
      </w:r>
      <w:r w:rsidRPr="00674F48">
        <w:rPr>
          <w:spacing w:val="-2"/>
        </w:rPr>
        <w:t>kassan</w:t>
      </w:r>
      <w:r>
        <w:t xml:space="preserve"> om elanvändares uttagspunkt genom att ange ett s.k. anläggnings-id.</w:t>
      </w:r>
      <w:r w:rsidR="00441A13">
        <w:t xml:space="preserve"> Enligt regeringens förslag ska </w:t>
      </w:r>
      <w:r w:rsidR="00976F43">
        <w:t xml:space="preserve">sekretess gälla vid Försäkringskassans kommande handläggning av ärenden om elstöd till elanvändare, om det inte står klart att uppgiften kan röjas utan att den enskilde eller någon närstående till denne lider men. </w:t>
      </w:r>
      <w:r w:rsidR="00CE1BF6">
        <w:t xml:space="preserve">Det innebär att uppgifterna </w:t>
      </w:r>
      <w:r w:rsidR="00A67B1A">
        <w:t xml:space="preserve">som huvudregel </w:t>
      </w:r>
      <w:r w:rsidR="00CE1BF6">
        <w:t>kommer att omfattas av s</w:t>
      </w:r>
      <w:r w:rsidR="00976F43">
        <w:t>ekretess</w:t>
      </w:r>
      <w:r w:rsidR="00CE1BF6">
        <w:t xml:space="preserve">. På </w:t>
      </w:r>
      <w:r w:rsidR="00976F43">
        <w:t xml:space="preserve">motsvarande sätt </w:t>
      </w:r>
      <w:r w:rsidR="00CE1BF6">
        <w:t>kommer sekre</w:t>
      </w:r>
      <w:r w:rsidR="00674F48">
        <w:softHyphen/>
      </w:r>
      <w:r w:rsidR="00CE1BF6">
        <w:t xml:space="preserve">tess </w:t>
      </w:r>
      <w:r w:rsidR="003D1A54">
        <w:t xml:space="preserve">att </w:t>
      </w:r>
      <w:r w:rsidR="00CE1BF6">
        <w:t xml:space="preserve">gälla </w:t>
      </w:r>
      <w:r w:rsidR="00976F43">
        <w:t>till skydd för uppgift som används för att identifiera elektriska anlägg</w:t>
      </w:r>
      <w:r w:rsidR="00674F48">
        <w:softHyphen/>
      </w:r>
      <w:r w:rsidR="00976F43">
        <w:t>ningar</w:t>
      </w:r>
      <w:r w:rsidR="00A67B1A">
        <w:t xml:space="preserve">, dvs. </w:t>
      </w:r>
      <w:r w:rsidR="007777EF">
        <w:t xml:space="preserve">uppgifter om </w:t>
      </w:r>
      <w:r w:rsidR="00A67B1A">
        <w:t>anläggning</w:t>
      </w:r>
      <w:r w:rsidR="007777EF">
        <w:t>s</w:t>
      </w:r>
      <w:r w:rsidR="00A67B1A">
        <w:t>-id</w:t>
      </w:r>
      <w:r w:rsidR="00976F43">
        <w:t>. Sekretessen föreslås gälla i högst 20 år.</w:t>
      </w:r>
    </w:p>
    <w:p w:rsidR="00441A13" w:rsidP="00674F48" w:rsidRDefault="00A67B1A" w14:paraId="08337BC1" w14:textId="26B59B66">
      <w:r>
        <w:t xml:space="preserve">Centerpartiet </w:t>
      </w:r>
      <w:r w:rsidR="008275E9">
        <w:t xml:space="preserve">anser </w:t>
      </w:r>
      <w:r>
        <w:t xml:space="preserve">att det, med </w:t>
      </w:r>
      <w:r w:rsidR="00441A13">
        <w:t xml:space="preserve">hänsyn till </w:t>
      </w:r>
      <w:r>
        <w:t xml:space="preserve">de </w:t>
      </w:r>
      <w:r w:rsidR="00441A13">
        <w:t>grundläggande demokratiska rättig</w:t>
      </w:r>
      <w:r w:rsidR="00674F48">
        <w:softHyphen/>
      </w:r>
      <w:r w:rsidR="00441A13">
        <w:t>heter</w:t>
      </w:r>
      <w:r>
        <w:t>na</w:t>
      </w:r>
      <w:r w:rsidR="00441A13">
        <w:t xml:space="preserve"> till insyn i offentlig verksamhet</w:t>
      </w:r>
      <w:r>
        <w:t>,</w:t>
      </w:r>
      <w:r w:rsidR="00441A13">
        <w:t xml:space="preserve"> finns ett starkt allmänt intresse av att kunna ta del av uppgifter om elförbrukning och stöd.</w:t>
      </w:r>
      <w:r w:rsidR="00D82AC4">
        <w:t xml:space="preserve"> </w:t>
      </w:r>
      <w:r w:rsidR="00441A13">
        <w:t xml:space="preserve">För att kunna granska vilka effekter som elstödet får är tillgången till de uppgifter som Försäkringskassan kommer att hantera helt avgörande. </w:t>
      </w:r>
      <w:r w:rsidR="00D82AC4">
        <w:t>Det innebär att det måste finnas starka skyddsvärda intressen för att frångå offentlighetsprincipen i det här fallet.</w:t>
      </w:r>
    </w:p>
    <w:p w:rsidRPr="00674F48" w:rsidR="00610958" w:rsidP="00674F48" w:rsidRDefault="007777EF" w14:paraId="01C08899" w14:textId="054DD004">
      <w:pPr>
        <w:pStyle w:val="Rubrik2"/>
      </w:pPr>
      <w:r w:rsidRPr="00674F48">
        <w:t>Offentlighetsprincipen väger tyngre än skyddsvärda intressen</w:t>
      </w:r>
    </w:p>
    <w:p w:rsidR="00D82AC4" w:rsidP="00674F48" w:rsidRDefault="00DA63EC" w14:paraId="59142295" w14:textId="52FD2598">
      <w:pPr>
        <w:pStyle w:val="Normalutanindragellerluft"/>
      </w:pPr>
      <w:r>
        <w:t xml:space="preserve">För att skydda känsliga uppgifter finns anledning att i vissa fall låta sådana uppgifter omfattas av sekretess. Det kan ske </w:t>
      </w:r>
      <w:r w:rsidR="007777EF">
        <w:t xml:space="preserve">om </w:t>
      </w:r>
      <w:r>
        <w:t xml:space="preserve">uppgifterna är </w:t>
      </w:r>
      <w:r w:rsidR="007777EF">
        <w:t xml:space="preserve">känsliga </w:t>
      </w:r>
      <w:r>
        <w:t xml:space="preserve">och </w:t>
      </w:r>
      <w:r w:rsidR="007777EF">
        <w:t xml:space="preserve">de berörda skulle kunna </w:t>
      </w:r>
      <w:r>
        <w:t>skada</w:t>
      </w:r>
      <w:r w:rsidR="007777EF">
        <w:t>s</w:t>
      </w:r>
      <w:r>
        <w:t xml:space="preserve"> </w:t>
      </w:r>
      <w:r w:rsidR="00896E0D">
        <w:t xml:space="preserve">om </w:t>
      </w:r>
      <w:r>
        <w:t xml:space="preserve">uppgifterna lämnas ut. </w:t>
      </w:r>
      <w:r w:rsidR="007E4BFA">
        <w:t>I</w:t>
      </w:r>
      <w:r w:rsidR="00A936AB">
        <w:t>nledningsvis kan konstateras att</w:t>
      </w:r>
      <w:r w:rsidR="007777EF">
        <w:t xml:space="preserve"> det </w:t>
      </w:r>
      <w:r w:rsidR="00A936AB">
        <w:t xml:space="preserve">inte finns något </w:t>
      </w:r>
      <w:r w:rsidR="00D82AC4">
        <w:t xml:space="preserve">allmänt </w:t>
      </w:r>
      <w:r w:rsidR="007777EF">
        <w:t>intresse att skydda uppgifter om elstöd på sätt som skulle motivera att dessa omfattas av sekretess</w:t>
      </w:r>
      <w:r w:rsidR="00D82AC4">
        <w:t xml:space="preserve">. </w:t>
      </w:r>
      <w:r w:rsidR="00D147AF">
        <w:t>Det innebär att ha</w:t>
      </w:r>
      <w:r w:rsidR="00D82AC4">
        <w:t xml:space="preserve">ndlingsoffentlighet är utgångspunkten och </w:t>
      </w:r>
      <w:r w:rsidR="00D147AF">
        <w:t xml:space="preserve">att </w:t>
      </w:r>
      <w:r w:rsidR="00D82AC4">
        <w:t xml:space="preserve">något fristående sekretessintresse </w:t>
      </w:r>
      <w:r w:rsidR="00D147AF">
        <w:t>saknas</w:t>
      </w:r>
      <w:r w:rsidR="00D82AC4">
        <w:t>.</w:t>
      </w:r>
    </w:p>
    <w:p w:rsidR="00D82AC4" w:rsidP="00674F48" w:rsidRDefault="00A936AB" w14:paraId="4FC96088" w14:textId="2E27956B">
      <w:r>
        <w:t xml:space="preserve">Vidare </w:t>
      </w:r>
      <w:r w:rsidR="008275E9">
        <w:t>konstateras att u</w:t>
      </w:r>
      <w:r w:rsidR="00D82AC4">
        <w:t xml:space="preserve">ppgifter om elförbrukning och om vilket belopp som kan kopplas till förbrukningen </w:t>
      </w:r>
      <w:r w:rsidR="008275E9">
        <w:t xml:space="preserve">är </w:t>
      </w:r>
      <w:r w:rsidR="000E0E7F">
        <w:t xml:space="preserve">sådana </w:t>
      </w:r>
      <w:r w:rsidR="00D82AC4">
        <w:t xml:space="preserve">som kan hänföras till den enskildes ekonomi. </w:t>
      </w:r>
      <w:r w:rsidR="000E0E7F">
        <w:t xml:space="preserve">Den typen av </w:t>
      </w:r>
      <w:r w:rsidR="00D82AC4">
        <w:t xml:space="preserve">uppgifter </w:t>
      </w:r>
      <w:r w:rsidR="008275E9">
        <w:t xml:space="preserve">är </w:t>
      </w:r>
      <w:r w:rsidR="00D82AC4">
        <w:t xml:space="preserve">i regel inte av känsligt slag. </w:t>
      </w:r>
      <w:r w:rsidR="008275E9">
        <w:t xml:space="preserve">Även om </w:t>
      </w:r>
      <w:r w:rsidR="00D82AC4">
        <w:t xml:space="preserve">uppgifter om förbrukad el </w:t>
      </w:r>
      <w:r w:rsidR="008275E9">
        <w:t xml:space="preserve">normalt sett </w:t>
      </w:r>
      <w:r w:rsidR="00D82AC4">
        <w:t xml:space="preserve">är en angelägenhet mellan elanvändaren och </w:t>
      </w:r>
      <w:r w:rsidR="008275E9">
        <w:t xml:space="preserve">elleverantören </w:t>
      </w:r>
      <w:r w:rsidR="00D82AC4">
        <w:t xml:space="preserve">är </w:t>
      </w:r>
      <w:r w:rsidR="008275E9">
        <w:t xml:space="preserve">det inte </w:t>
      </w:r>
      <w:r w:rsidR="00D82AC4">
        <w:t xml:space="preserve">ovanligt att </w:t>
      </w:r>
      <w:r w:rsidR="008275E9">
        <w:t xml:space="preserve">den typen av </w:t>
      </w:r>
      <w:r w:rsidR="00D82AC4">
        <w:t>uppgifter</w:t>
      </w:r>
      <w:r w:rsidR="008275E9">
        <w:t>, dvs.</w:t>
      </w:r>
      <w:r w:rsidR="00D82AC4">
        <w:t xml:space="preserve"> </w:t>
      </w:r>
      <w:r w:rsidR="008275E9">
        <w:t xml:space="preserve">sådana </w:t>
      </w:r>
      <w:r w:rsidR="00D82AC4">
        <w:t>som rör angelägenheter mellan enskilda</w:t>
      </w:r>
      <w:r w:rsidR="008275E9">
        <w:t>,</w:t>
      </w:r>
      <w:r w:rsidR="00D82AC4">
        <w:t xml:space="preserve"> förvaras hos myndigheter</w:t>
      </w:r>
      <w:r w:rsidR="008275E9">
        <w:t xml:space="preserve"> och därmed blir allmän handling</w:t>
      </w:r>
      <w:r w:rsidR="00D82AC4">
        <w:t>.</w:t>
      </w:r>
      <w:r w:rsidR="008275E9">
        <w:t xml:space="preserve"> Uppgifter som kan ligga till grund för elstöd är därmed inte sådana som på något påtagligt sätt avviker från andra uppgifter som förekommer hos myndigheter, och som av den anledningen skulle motivera ett särskilt sekretesskydd. </w:t>
      </w:r>
    </w:p>
    <w:p w:rsidR="00192C17" w:rsidP="00674F48" w:rsidRDefault="00192C17" w14:paraId="3D05658C" w14:textId="20174CBB">
      <w:r>
        <w:t xml:space="preserve">Regeringen har anfört att uppgifter som ska lämnas till Försäkringskassan, och som </w:t>
      </w:r>
      <w:r w:rsidR="007E4BFA">
        <w:t xml:space="preserve">ska ligga </w:t>
      </w:r>
      <w:r>
        <w:t xml:space="preserve">till grund för bedömningen av elstöd, kan ge </w:t>
      </w:r>
      <w:r w:rsidR="00D24703">
        <w:t xml:space="preserve">en bild av vanor, livsstil och ekonomi hos enskilda individer och grupper. Det har </w:t>
      </w:r>
      <w:r>
        <w:t xml:space="preserve">dock </w:t>
      </w:r>
      <w:r w:rsidR="00D24703">
        <w:t xml:space="preserve">inte utvecklats närmare hur uppgifterna om förbrukningen och det utbetalda beloppet tillsammans kan ge en </w:t>
      </w:r>
      <w:r>
        <w:t xml:space="preserve">sådan </w:t>
      </w:r>
      <w:r w:rsidR="00D24703">
        <w:t xml:space="preserve">bild. Eftersom uppgift om elförbrukning ska lämnas på en aggregerad nivå torde den inte ge någon annan bild av en enskilds vanor, livsstil och ekonomi än att han eller hon har haft en viss sammanlagd elförbrukning under perioden i fråga. Detsamma gäller för en grupp av individer. </w:t>
      </w:r>
      <w:r w:rsidR="00A936AB">
        <w:t xml:space="preserve">Något behov </w:t>
      </w:r>
      <w:r w:rsidR="000E0E7F">
        <w:t xml:space="preserve">av </w:t>
      </w:r>
      <w:r w:rsidR="00A936AB">
        <w:t xml:space="preserve">att </w:t>
      </w:r>
      <w:r w:rsidR="007E4BFA">
        <w:t>sekretessbelägga uppgifterna av de</w:t>
      </w:r>
      <w:r w:rsidR="00A936AB">
        <w:t>n anled</w:t>
      </w:r>
      <w:r w:rsidR="00674F48">
        <w:softHyphen/>
      </w:r>
      <w:r w:rsidR="00A936AB">
        <w:t>ningen finns därmed inte.</w:t>
      </w:r>
    </w:p>
    <w:p w:rsidR="00192C17" w:rsidP="00674F48" w:rsidRDefault="00192C17" w14:paraId="0F2DA640" w14:textId="38E77002">
      <w:r>
        <w:lastRenderedPageBreak/>
        <w:t xml:space="preserve">Det har </w:t>
      </w:r>
      <w:r w:rsidR="000E0E7F">
        <w:t xml:space="preserve">vidare </w:t>
      </w:r>
      <w:r>
        <w:t xml:space="preserve">framförts argument om att </w:t>
      </w:r>
      <w:r w:rsidR="00D24703">
        <w:t>det inte är möjligt för en enskild att för</w:t>
      </w:r>
      <w:r w:rsidR="00674F48">
        <w:softHyphen/>
      </w:r>
      <w:r w:rsidR="00D24703">
        <w:t xml:space="preserve">hindra att </w:t>
      </w:r>
      <w:r>
        <w:t xml:space="preserve">aktuella </w:t>
      </w:r>
      <w:r w:rsidR="00D24703">
        <w:t>uppgifter</w:t>
      </w:r>
      <w:r>
        <w:t xml:space="preserve"> </w:t>
      </w:r>
      <w:r w:rsidR="00D24703">
        <w:t>lämnas till och förvaras hos Försäkringskassan</w:t>
      </w:r>
      <w:r>
        <w:t xml:space="preserve">, liksom </w:t>
      </w:r>
      <w:r w:rsidR="00D24703">
        <w:t>att uppgifterna kan användas i olika försäljningskampanjer</w:t>
      </w:r>
      <w:r>
        <w:t xml:space="preserve">. Dessa argument är dock inte sådana som i sig medför att </w:t>
      </w:r>
      <w:r w:rsidR="00D24703">
        <w:t xml:space="preserve">uppgifterna är integritetskänsliga. </w:t>
      </w:r>
    </w:p>
    <w:p w:rsidR="00D24703" w:rsidP="00674F48" w:rsidRDefault="00192C17" w14:paraId="32589B4F" w14:textId="7938A5BA">
      <w:r>
        <w:t xml:space="preserve">Sammantaget anser Centerpartiet att det saknas </w:t>
      </w:r>
      <w:r w:rsidR="00D24703">
        <w:t>tillräcklig</w:t>
      </w:r>
      <w:r w:rsidR="000E0E7F">
        <w:t>t</w:t>
      </w:r>
      <w:r w:rsidR="00A936AB">
        <w:t xml:space="preserve"> tungt </w:t>
      </w:r>
      <w:r w:rsidR="00D24703">
        <w:t xml:space="preserve">vägande skäl för att sekretess ska gälla hos Försäkringskassan avseende enskilds förhållanden i ärende om stöd till elanvändare. </w:t>
      </w:r>
    </w:p>
    <w:p w:rsidRPr="005B1B7E" w:rsidR="00D82AC4" w:rsidP="00674F48" w:rsidRDefault="00D82AC4" w14:paraId="7B891D57" w14:textId="21C0E0E8">
      <w:r>
        <w:t>Regeringen föreslår även att uppgifter om anläggnings-id ska omfattas av sekretess. I den delen har regeringen inte redovisat vilket skyddsvärde som dessa uppgifter har, något som är nödvändigt för att frångå huvudregeln om offentlighet. Det är helt nödvän</w:t>
      </w:r>
      <w:r w:rsidR="00674F48">
        <w:softHyphen/>
      </w:r>
      <w:r>
        <w:t xml:space="preserve">digt att, vid avsteg från offentlighetsprincipen, väl motivera vad ett sekretessbeläggande av uppgifter avser att skydda. Eftersom sådana skäl saknas anser </w:t>
      </w:r>
      <w:r w:rsidR="00D147AF">
        <w:t xml:space="preserve">vi </w:t>
      </w:r>
      <w:r>
        <w:t xml:space="preserve">att regeringens förslag att införa sekretess </w:t>
      </w:r>
      <w:r w:rsidR="008275E9">
        <w:t xml:space="preserve">även </w:t>
      </w:r>
      <w:r>
        <w:t xml:space="preserve">för dessa uppgifter ska avslås. </w:t>
      </w:r>
    </w:p>
    <w:p w:rsidRPr="00610958" w:rsidR="00610958" w:rsidP="00630C3D" w:rsidRDefault="00192C17" w14:paraId="5ED5B7C9" w14:textId="07CEB1ED">
      <w:r>
        <w:t>M</w:t>
      </w:r>
      <w:r w:rsidRPr="00192C17" w:rsidR="00610958">
        <w:rPr>
          <w:sz w:val="22"/>
          <w:szCs w:val="22"/>
        </w:rPr>
        <w:t>ot</w:t>
      </w:r>
      <w:r w:rsidRPr="00610958" w:rsidR="00610958">
        <w:t xml:space="preserve"> bakgrund av </w:t>
      </w:r>
      <w:r w:rsidR="00D147AF">
        <w:t xml:space="preserve">det som anförts ovan, och </w:t>
      </w:r>
      <w:r w:rsidRPr="00610958" w:rsidR="00610958">
        <w:t xml:space="preserve">särskilt i ljuset av </w:t>
      </w:r>
      <w:r w:rsidR="00630C3D">
        <w:t>offentlighetsprinci</w:t>
      </w:r>
      <w:r w:rsidR="00674F48">
        <w:softHyphen/>
      </w:r>
      <w:r w:rsidR="00630C3D">
        <w:t>pen</w:t>
      </w:r>
      <w:r w:rsidR="00D147AF">
        <w:t>s</w:t>
      </w:r>
      <w:r w:rsidR="00630C3D">
        <w:t xml:space="preserve"> </w:t>
      </w:r>
      <w:r w:rsidRPr="00610958" w:rsidR="00610958">
        <w:t xml:space="preserve">fundamentala vikt </w:t>
      </w:r>
      <w:r w:rsidRPr="00D147AF" w:rsidR="00D147AF">
        <w:t>som en hörnsten i vårt demokratiska statsskick</w:t>
      </w:r>
      <w:r w:rsidRPr="00610958" w:rsidR="00610958">
        <w:t xml:space="preserve">, </w:t>
      </w:r>
      <w:r>
        <w:t>finner Center</w:t>
      </w:r>
      <w:r w:rsidR="00674F48">
        <w:softHyphen/>
      </w:r>
      <w:r>
        <w:t xml:space="preserve">partiet </w:t>
      </w:r>
      <w:r w:rsidRPr="00610958" w:rsidR="00610958">
        <w:t xml:space="preserve">att </w:t>
      </w:r>
      <w:r w:rsidR="00D24703">
        <w:t xml:space="preserve">regeringens </w:t>
      </w:r>
      <w:r w:rsidRPr="00610958" w:rsidR="00610958">
        <w:t xml:space="preserve">förslag om </w:t>
      </w:r>
      <w:r w:rsidR="00630C3D">
        <w:t>sekretess vid Försäkrings</w:t>
      </w:r>
      <w:r w:rsidRPr="00610958" w:rsidR="00610958">
        <w:t>ka</w:t>
      </w:r>
      <w:r w:rsidR="00630C3D">
        <w:t>ssans handläggning av ärenden om elstöd till elanvändare ska</w:t>
      </w:r>
      <w:r w:rsidRPr="00610958" w:rsidR="00610958">
        <w:t xml:space="preserve"> avslås.</w:t>
      </w:r>
    </w:p>
    <w:sdt>
      <w:sdtPr>
        <w:alias w:val="CC_Underskrifter"/>
        <w:tag w:val="CC_Underskrifter"/>
        <w:id w:val="583496634"/>
        <w:lock w:val="sdtContentLocked"/>
        <w:placeholder>
          <w:docPart w:val="809DA0434D6045F09F3DB12DA2B4AE43"/>
        </w:placeholder>
      </w:sdtPr>
      <w:sdtEndPr/>
      <w:sdtContent>
        <w:p w:rsidR="002514E3" w:rsidP="00426975" w:rsidRDefault="002514E3" w14:paraId="0DCC998D" w14:textId="77777777"/>
        <w:p w:rsidRPr="008E0FE2" w:rsidR="004801AC" w:rsidP="00426975" w:rsidRDefault="00674F48" w14:paraId="37D49575" w14:textId="4B637C33"/>
      </w:sdtContent>
    </w:sdt>
    <w:tbl>
      <w:tblPr>
        <w:tblW w:w="5000" w:type="pct"/>
        <w:tblLook w:val="04A0" w:firstRow="1" w:lastRow="0" w:firstColumn="1" w:lastColumn="0" w:noHBand="0" w:noVBand="1"/>
        <w:tblCaption w:val="underskrifter"/>
      </w:tblPr>
      <w:tblGrid>
        <w:gridCol w:w="4252"/>
        <w:gridCol w:w="4252"/>
      </w:tblGrid>
      <w:tr w:rsidR="00201243" w14:paraId="7603859A" w14:textId="77777777">
        <w:trPr>
          <w:cantSplit/>
        </w:trPr>
        <w:tc>
          <w:tcPr>
            <w:tcW w:w="50" w:type="pct"/>
            <w:vAlign w:val="bottom"/>
          </w:tcPr>
          <w:p w:rsidR="00201243" w:rsidRDefault="00E47FC5" w14:paraId="5EB77DB3" w14:textId="77777777">
            <w:pPr>
              <w:pStyle w:val="Underskrifter"/>
            </w:pPr>
            <w:r>
              <w:t>Malin Björk (C)</w:t>
            </w:r>
          </w:p>
        </w:tc>
        <w:tc>
          <w:tcPr>
            <w:tcW w:w="50" w:type="pct"/>
            <w:vAlign w:val="bottom"/>
          </w:tcPr>
          <w:p w:rsidR="00201243" w:rsidRDefault="00E47FC5" w14:paraId="405E2022" w14:textId="77777777">
            <w:pPr>
              <w:pStyle w:val="Underskrifter"/>
            </w:pPr>
            <w:r>
              <w:t>Catarina Deremar (C)</w:t>
            </w:r>
          </w:p>
        </w:tc>
      </w:tr>
      <w:tr w:rsidR="00201243" w14:paraId="4AEA04DD" w14:textId="77777777">
        <w:trPr>
          <w:gridAfter w:val="1"/>
          <w:wAfter w:w="4252" w:type="dxa"/>
          <w:cantSplit/>
        </w:trPr>
        <w:tc>
          <w:tcPr>
            <w:tcW w:w="50" w:type="pct"/>
            <w:vAlign w:val="bottom"/>
          </w:tcPr>
          <w:p w:rsidR="00201243" w:rsidRDefault="00E47FC5" w14:paraId="00294934" w14:textId="77777777">
            <w:pPr>
              <w:pStyle w:val="Underskrifter"/>
            </w:pPr>
            <w:r>
              <w:t>Christofer Bergenblock (C)</w:t>
            </w:r>
          </w:p>
        </w:tc>
      </w:tr>
    </w:tbl>
    <w:p w:rsidR="00FF5380" w:rsidRDefault="00FF5380" w14:paraId="5C603528" w14:textId="77777777"/>
    <w:sectPr w:rsidR="00FF538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747B0" w14:textId="77777777" w:rsidR="00510B71" w:rsidRDefault="00510B71" w:rsidP="000C1CAD">
      <w:pPr>
        <w:spacing w:line="240" w:lineRule="auto"/>
      </w:pPr>
      <w:r>
        <w:separator/>
      </w:r>
    </w:p>
  </w:endnote>
  <w:endnote w:type="continuationSeparator" w:id="0">
    <w:p w14:paraId="345BDBD8" w14:textId="77777777" w:rsidR="00510B71" w:rsidRDefault="00510B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0D1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9D0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60DBD" w14:textId="55CCB39C" w:rsidR="00262EA3" w:rsidRPr="00426975" w:rsidRDefault="00262EA3" w:rsidP="004269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BA90C" w14:textId="77777777" w:rsidR="00510B71" w:rsidRDefault="00510B71" w:rsidP="000C1CAD">
      <w:pPr>
        <w:spacing w:line="240" w:lineRule="auto"/>
      </w:pPr>
      <w:r>
        <w:separator/>
      </w:r>
    </w:p>
  </w:footnote>
  <w:footnote w:type="continuationSeparator" w:id="0">
    <w:p w14:paraId="349E1F0C" w14:textId="77777777" w:rsidR="00510B71" w:rsidRDefault="00510B7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C57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78A961" wp14:editId="6B06DE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756F46" w14:textId="2DD49759" w:rsidR="00262EA3" w:rsidRDefault="00674F48" w:rsidP="008103B5">
                          <w:pPr>
                            <w:jc w:val="right"/>
                          </w:pPr>
                          <w:sdt>
                            <w:sdtPr>
                              <w:alias w:val="CC_Noformat_Partikod"/>
                              <w:tag w:val="CC_Noformat_Partikod"/>
                              <w:id w:val="-53464382"/>
                              <w:text/>
                            </w:sdtPr>
                            <w:sdtEndPr/>
                            <w:sdtContent>
                              <w:r w:rsidR="008B501B">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78A96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756F46" w14:textId="2DD49759" w:rsidR="00262EA3" w:rsidRDefault="00674F48" w:rsidP="008103B5">
                    <w:pPr>
                      <w:jc w:val="right"/>
                    </w:pPr>
                    <w:sdt>
                      <w:sdtPr>
                        <w:alias w:val="CC_Noformat_Partikod"/>
                        <w:tag w:val="CC_Noformat_Partikod"/>
                        <w:id w:val="-53464382"/>
                        <w:text/>
                      </w:sdtPr>
                      <w:sdtEndPr/>
                      <w:sdtContent>
                        <w:r w:rsidR="008B501B">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9C500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3CC2E" w14:textId="77777777" w:rsidR="00262EA3" w:rsidRDefault="00262EA3" w:rsidP="008563AC">
    <w:pPr>
      <w:jc w:val="right"/>
    </w:pPr>
  </w:p>
  <w:p w14:paraId="07ECE0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07D4D" w14:textId="77777777" w:rsidR="00262EA3" w:rsidRDefault="00674F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80B30D" wp14:editId="41619A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93B55C" w14:textId="09E98928" w:rsidR="00262EA3" w:rsidRDefault="00674F48" w:rsidP="00A314CF">
    <w:pPr>
      <w:pStyle w:val="FSHNormal"/>
      <w:spacing w:before="40"/>
    </w:pPr>
    <w:sdt>
      <w:sdtPr>
        <w:alias w:val="CC_Noformat_Motionstyp"/>
        <w:tag w:val="CC_Noformat_Motionstyp"/>
        <w:id w:val="1162973129"/>
        <w:lock w:val="sdtContentLocked"/>
        <w15:appearance w15:val="hidden"/>
        <w:text/>
      </w:sdtPr>
      <w:sdtEndPr/>
      <w:sdtContent>
        <w:r w:rsidR="00426975">
          <w:t>Kommittémotion</w:t>
        </w:r>
      </w:sdtContent>
    </w:sdt>
    <w:r w:rsidR="00821B36">
      <w:t xml:space="preserve"> </w:t>
    </w:r>
    <w:sdt>
      <w:sdtPr>
        <w:alias w:val="CC_Noformat_Partikod"/>
        <w:tag w:val="CC_Noformat_Partikod"/>
        <w:id w:val="1471015553"/>
        <w:text/>
      </w:sdtPr>
      <w:sdtEndPr/>
      <w:sdtContent>
        <w:r w:rsidR="008B501B">
          <w:t>C</w:t>
        </w:r>
      </w:sdtContent>
    </w:sdt>
    <w:sdt>
      <w:sdtPr>
        <w:alias w:val="CC_Noformat_Partinummer"/>
        <w:tag w:val="CC_Noformat_Partinummer"/>
        <w:id w:val="-2014525982"/>
        <w:showingPlcHdr/>
        <w:text/>
      </w:sdtPr>
      <w:sdtEndPr/>
      <w:sdtContent>
        <w:r w:rsidR="00821B36">
          <w:t xml:space="preserve"> </w:t>
        </w:r>
      </w:sdtContent>
    </w:sdt>
  </w:p>
  <w:p w14:paraId="7FA161B6" w14:textId="77777777" w:rsidR="00262EA3" w:rsidRPr="008227B3" w:rsidRDefault="00674F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2E7468" w14:textId="3F1F590B" w:rsidR="00262EA3" w:rsidRPr="008227B3" w:rsidRDefault="00674F4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2697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6975">
          <w:t>:2305</w:t>
        </w:r>
      </w:sdtContent>
    </w:sdt>
  </w:p>
  <w:p w14:paraId="2A34AC33" w14:textId="037B3DCC" w:rsidR="00262EA3" w:rsidRDefault="00674F48" w:rsidP="00E03A3D">
    <w:pPr>
      <w:pStyle w:val="Motionr"/>
    </w:pPr>
    <w:sdt>
      <w:sdtPr>
        <w:alias w:val="CC_Noformat_Avtext"/>
        <w:tag w:val="CC_Noformat_Avtext"/>
        <w:id w:val="-2020768203"/>
        <w:lock w:val="sdtContentLocked"/>
        <w:placeholder>
          <w:docPart w:val="37FF5AFB1E1442DBB40A4D28C32FBB34"/>
        </w:placeholder>
        <w15:appearance w15:val="hidden"/>
        <w:text/>
      </w:sdtPr>
      <w:sdtEndPr/>
      <w:sdtContent>
        <w:r w:rsidR="00426975">
          <w:t>av Malin Björk m.fl. (C)</w:t>
        </w:r>
      </w:sdtContent>
    </w:sdt>
  </w:p>
  <w:sdt>
    <w:sdtPr>
      <w:alias w:val="CC_Noformat_Rubtext"/>
      <w:tag w:val="CC_Noformat_Rubtext"/>
      <w:id w:val="-218060500"/>
      <w:lock w:val="sdtLocked"/>
      <w:text/>
    </w:sdtPr>
    <w:sdtEndPr/>
    <w:sdtContent>
      <w:p w14:paraId="41BEE217" w14:textId="15B05C48" w:rsidR="00262EA3" w:rsidRDefault="008A2166" w:rsidP="00283E0F">
        <w:pPr>
          <w:pStyle w:val="FSHRub2"/>
        </w:pPr>
        <w:r>
          <w:t>med anledning av prop. 2022/23:48 Sekretess vid Försäkringskassans handläggning av ärenden om elstöd samt slopad kontrolluppgiftsskyldighet</w:t>
        </w:r>
      </w:p>
    </w:sdtContent>
  </w:sdt>
  <w:sdt>
    <w:sdtPr>
      <w:alias w:val="CC_Boilerplate_3"/>
      <w:tag w:val="CC_Boilerplate_3"/>
      <w:id w:val="1606463544"/>
      <w:lock w:val="sdtContentLocked"/>
      <w15:appearance w15:val="hidden"/>
      <w:text w:multiLine="1"/>
    </w:sdtPr>
    <w:sdtEndPr/>
    <w:sdtContent>
      <w:p w14:paraId="52F463B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8B50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0E7F"/>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C1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730"/>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C1E"/>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243"/>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4E3"/>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088"/>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A7B"/>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AB4"/>
    <w:rsid w:val="00307246"/>
    <w:rsid w:val="00310241"/>
    <w:rsid w:val="00310461"/>
    <w:rsid w:val="00311E56"/>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A54"/>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975"/>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A13"/>
    <w:rsid w:val="00441D50"/>
    <w:rsid w:val="004431F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B71"/>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AD5"/>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7AC"/>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B7E"/>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958"/>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C3D"/>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51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F48"/>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636"/>
    <w:rsid w:val="00764C60"/>
    <w:rsid w:val="007656BA"/>
    <w:rsid w:val="007659C3"/>
    <w:rsid w:val="007660A9"/>
    <w:rsid w:val="007662D7"/>
    <w:rsid w:val="0076741A"/>
    <w:rsid w:val="007676AE"/>
    <w:rsid w:val="007679AA"/>
    <w:rsid w:val="00767F7C"/>
    <w:rsid w:val="007716C7"/>
    <w:rsid w:val="00771909"/>
    <w:rsid w:val="00771F0A"/>
    <w:rsid w:val="00772D4A"/>
    <w:rsid w:val="0077318D"/>
    <w:rsid w:val="00773694"/>
    <w:rsid w:val="00773854"/>
    <w:rsid w:val="00774468"/>
    <w:rsid w:val="00774D00"/>
    <w:rsid w:val="00774F36"/>
    <w:rsid w:val="007752F5"/>
    <w:rsid w:val="00776ADE"/>
    <w:rsid w:val="00776B74"/>
    <w:rsid w:val="00776B9A"/>
    <w:rsid w:val="0077726C"/>
    <w:rsid w:val="0077752D"/>
    <w:rsid w:val="007777EF"/>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BD1"/>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02B"/>
    <w:rsid w:val="007E26CF"/>
    <w:rsid w:val="007E29D4"/>
    <w:rsid w:val="007E29F4"/>
    <w:rsid w:val="007E3149"/>
    <w:rsid w:val="007E3A3D"/>
    <w:rsid w:val="007E4BFA"/>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5E9"/>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6E0D"/>
    <w:rsid w:val="0089737D"/>
    <w:rsid w:val="00897767"/>
    <w:rsid w:val="008A0566"/>
    <w:rsid w:val="008A06C2"/>
    <w:rsid w:val="008A07AE"/>
    <w:rsid w:val="008A163E"/>
    <w:rsid w:val="008A19A6"/>
    <w:rsid w:val="008A216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1B"/>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37FB1"/>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F43"/>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85A"/>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444"/>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C5D"/>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5AA"/>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B1A"/>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6AB"/>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29"/>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57B"/>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2C8"/>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09E"/>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BF6"/>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7AF"/>
    <w:rsid w:val="00D15504"/>
    <w:rsid w:val="00D15950"/>
    <w:rsid w:val="00D16F80"/>
    <w:rsid w:val="00D170BE"/>
    <w:rsid w:val="00D17F21"/>
    <w:rsid w:val="00D21525"/>
    <w:rsid w:val="00D22922"/>
    <w:rsid w:val="00D2384D"/>
    <w:rsid w:val="00D23B5C"/>
    <w:rsid w:val="00D24703"/>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B28"/>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AC4"/>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3EC"/>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47FC5"/>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423"/>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547"/>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4B00"/>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1DA"/>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9F9"/>
    <w:rsid w:val="00FB6EB8"/>
    <w:rsid w:val="00FC08FD"/>
    <w:rsid w:val="00FC0AB0"/>
    <w:rsid w:val="00FC10DB"/>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380"/>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2FDF73"/>
  <w15:chartTrackingRefBased/>
  <w15:docId w15:val="{B65E9125-6E1D-47B6-B9FB-EB35E37C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74D0F2467C482D91BC81615A917434"/>
        <w:category>
          <w:name w:val="Allmänt"/>
          <w:gallery w:val="placeholder"/>
        </w:category>
        <w:types>
          <w:type w:val="bbPlcHdr"/>
        </w:types>
        <w:behaviors>
          <w:behavior w:val="content"/>
        </w:behaviors>
        <w:guid w:val="{FE5BFCF9-F950-492B-864F-12FB01FC2299}"/>
      </w:docPartPr>
      <w:docPartBody>
        <w:p w:rsidR="00823F88" w:rsidRDefault="00DB50CB">
          <w:pPr>
            <w:pStyle w:val="AB74D0F2467C482D91BC81615A917434"/>
          </w:pPr>
          <w:r w:rsidRPr="005A0A93">
            <w:rPr>
              <w:rStyle w:val="Platshllartext"/>
            </w:rPr>
            <w:t>Förslag till riksdagsbeslut</w:t>
          </w:r>
        </w:p>
      </w:docPartBody>
    </w:docPart>
    <w:docPart>
      <w:docPartPr>
        <w:name w:val="A31C98F58FBB4CF090B6A8DDE6EBBF0F"/>
        <w:category>
          <w:name w:val="Allmänt"/>
          <w:gallery w:val="placeholder"/>
        </w:category>
        <w:types>
          <w:type w:val="bbPlcHdr"/>
        </w:types>
        <w:behaviors>
          <w:behavior w:val="content"/>
        </w:behaviors>
        <w:guid w:val="{D2218E39-4A33-4BC4-BCC8-4D84D10FC0AE}"/>
      </w:docPartPr>
      <w:docPartBody>
        <w:p w:rsidR="00823F88" w:rsidRDefault="00DB50CB">
          <w:pPr>
            <w:pStyle w:val="A31C98F58FBB4CF090B6A8DDE6EBBF0F"/>
          </w:pPr>
          <w:r w:rsidRPr="005A0A93">
            <w:rPr>
              <w:rStyle w:val="Platshllartext"/>
            </w:rPr>
            <w:t>Motivering</w:t>
          </w:r>
        </w:p>
      </w:docPartBody>
    </w:docPart>
    <w:docPart>
      <w:docPartPr>
        <w:name w:val="37FF5AFB1E1442DBB40A4D28C32FBB34"/>
        <w:category>
          <w:name w:val="Allmänt"/>
          <w:gallery w:val="placeholder"/>
        </w:category>
        <w:types>
          <w:type w:val="bbPlcHdr"/>
        </w:types>
        <w:behaviors>
          <w:behavior w:val="content"/>
        </w:behaviors>
        <w:guid w:val="{053EA0BF-5BC2-4E46-84FA-D4C888AE60B4}"/>
      </w:docPartPr>
      <w:docPartBody>
        <w:p w:rsidR="00823F88" w:rsidRDefault="00BA08A8" w:rsidP="00BA08A8">
          <w:pPr>
            <w:pStyle w:val="37FF5AFB1E1442DBB40A4D28C32FBB34"/>
          </w:pPr>
          <w:r w:rsidRPr="005A0A93">
            <w:rPr>
              <w:rStyle w:val="Platshllartext"/>
            </w:rPr>
            <w:t>Motivering</w:t>
          </w:r>
        </w:p>
      </w:docPartBody>
    </w:docPart>
    <w:docPart>
      <w:docPartPr>
        <w:name w:val="809DA0434D6045F09F3DB12DA2B4AE43"/>
        <w:category>
          <w:name w:val="Allmänt"/>
          <w:gallery w:val="placeholder"/>
        </w:category>
        <w:types>
          <w:type w:val="bbPlcHdr"/>
        </w:types>
        <w:behaviors>
          <w:behavior w:val="content"/>
        </w:behaviors>
        <w:guid w:val="{FB1F50BC-7F13-4DBF-AF50-078F2FEA2A4C}"/>
      </w:docPartPr>
      <w:docPartBody>
        <w:p w:rsidR="006D4B2D" w:rsidRDefault="006D4B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8A8"/>
    <w:rsid w:val="006D4B2D"/>
    <w:rsid w:val="00823F88"/>
    <w:rsid w:val="00BA08A8"/>
    <w:rsid w:val="00DA6C70"/>
    <w:rsid w:val="00DB50CB"/>
    <w:rsid w:val="00E55E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A08A8"/>
    <w:rPr>
      <w:color w:val="F4B083" w:themeColor="accent2" w:themeTint="99"/>
    </w:rPr>
  </w:style>
  <w:style w:type="paragraph" w:customStyle="1" w:styleId="AB74D0F2467C482D91BC81615A917434">
    <w:name w:val="AB74D0F2467C482D91BC81615A917434"/>
  </w:style>
  <w:style w:type="paragraph" w:customStyle="1" w:styleId="A31C98F58FBB4CF090B6A8DDE6EBBF0F">
    <w:name w:val="A31C98F58FBB4CF090B6A8DDE6EBBF0F"/>
  </w:style>
  <w:style w:type="paragraph" w:customStyle="1" w:styleId="37FF5AFB1E1442DBB40A4D28C32FBB34">
    <w:name w:val="37FF5AFB1E1442DBB40A4D28C32FBB34"/>
    <w:rsid w:val="00BA08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9739DC-E640-4708-8CCC-903E384D27D3}"/>
</file>

<file path=customXml/itemProps2.xml><?xml version="1.0" encoding="utf-8"?>
<ds:datastoreItem xmlns:ds="http://schemas.openxmlformats.org/officeDocument/2006/customXml" ds:itemID="{8468AC79-3EFD-4DEF-ABDB-3D6619D833A8}"/>
</file>

<file path=customXml/itemProps3.xml><?xml version="1.0" encoding="utf-8"?>
<ds:datastoreItem xmlns:ds="http://schemas.openxmlformats.org/officeDocument/2006/customXml" ds:itemID="{1D2348A3-BB48-4055-8601-038DFCCECF85}"/>
</file>

<file path=docProps/app.xml><?xml version="1.0" encoding="utf-8"?>
<Properties xmlns="http://schemas.openxmlformats.org/officeDocument/2006/extended-properties" xmlns:vt="http://schemas.openxmlformats.org/officeDocument/2006/docPropsVTypes">
  <Template>Normal</Template>
  <TotalTime>31</TotalTime>
  <Pages>3</Pages>
  <Words>907</Words>
  <Characters>5464</Characters>
  <Application>Microsoft Office Word</Application>
  <DocSecurity>0</DocSecurity>
  <Lines>91</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2022 23 48  Sekretess vid Försäkringskassans handläggning av ärenden om elstöd samt slopad kontrolluppgiftsskyldighet</vt:lpstr>
      <vt:lpstr>
      </vt:lpstr>
    </vt:vector>
  </TitlesOfParts>
  <Company>Sveriges riksdag</Company>
  <LinksUpToDate>false</LinksUpToDate>
  <CharactersWithSpaces>6349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