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641" w:rsidRPr="00136049" w:rsidRDefault="00BD1641">
      <w:pPr>
        <w:pStyle w:val="Hemstlrubrik"/>
      </w:pPr>
      <w:r w:rsidRPr="00136049">
        <w:t>Förslag till riksdagsbeslut</w:t>
      </w:r>
    </w:p>
    <w:p w:rsidR="00BD1641" w:rsidRPr="00136049" w:rsidRDefault="00BD1641">
      <w:pPr>
        <w:pStyle w:val="Hemstlatt"/>
        <w:numPr>
          <w:ilvl w:val="0"/>
          <w:numId w:val="1"/>
        </w:numPr>
      </w:pPr>
      <w:r w:rsidRPr="00136049">
        <w:t>Riksdagen tillkännager för regeringen som sin mening vad som anförs i motionen om att frågan om livstidsstraffets a</w:t>
      </w:r>
      <w:r w:rsidRPr="00136049">
        <w:t>v</w:t>
      </w:r>
      <w:r w:rsidRPr="00136049">
        <w:t>skaffande ska utredas.</w:t>
      </w:r>
    </w:p>
    <w:p w:rsidR="00BD1641" w:rsidRPr="00136049" w:rsidRDefault="00BD1641">
      <w:pPr>
        <w:pStyle w:val="Hemstlatt"/>
        <w:numPr>
          <w:ilvl w:val="0"/>
          <w:numId w:val="1"/>
        </w:numPr>
      </w:pPr>
      <w:r w:rsidRPr="00136049">
        <w:t>Riksdagen avslår förslaget om att straffmaximum för brott som begåtts av någon som ej fyllt 21 år höjs till 14 år.</w:t>
      </w:r>
    </w:p>
    <w:p w:rsidR="00BD1641" w:rsidRPr="00136049" w:rsidRDefault="00BD1641">
      <w:pPr>
        <w:pStyle w:val="Hemstlatt"/>
        <w:numPr>
          <w:ilvl w:val="0"/>
          <w:numId w:val="1"/>
        </w:numPr>
      </w:pPr>
      <w:r w:rsidRPr="00136049">
        <w:t>Riksdagen tillkännager för regeringen som sin mening vad som anförs i motionen om tillsättande av en parlamentarisk utredning för översyn av straffskalorna och straffnivåerna för alla brott.</w:t>
      </w:r>
    </w:p>
    <w:p w:rsidR="00BD1641" w:rsidRPr="00136049" w:rsidRDefault="00BD1641">
      <w:pPr>
        <w:pStyle w:val="Rubrik1"/>
      </w:pPr>
      <w:r w:rsidRPr="00136049">
        <w:t>Motivering</w:t>
      </w:r>
    </w:p>
    <w:p w:rsidR="00BD1641" w:rsidRPr="00136049" w:rsidRDefault="00BD1641">
      <w:r w:rsidRPr="00136049">
        <w:t>Vänsterpartiet har sedan början av 1990-talet lagt fram motioner om att liv</w:t>
      </w:r>
      <w:r w:rsidRPr="00136049">
        <w:t>s</w:t>
      </w:r>
      <w:r w:rsidRPr="00136049">
        <w:t>tidsstraffet bör avskaffas. Livstidsstraffet är omodernt och behäftat med flera avgörande nackdelar. Den som dömts till livstids fängelse kan inte förutse den fakti</w:t>
      </w:r>
      <w:r w:rsidRPr="00136049">
        <w:rPr>
          <w:spacing w:val="-2"/>
        </w:rPr>
        <w:t>ska verkställighetstiden eftersom tidpunkten för tidsbestämning av stra</w:t>
      </w:r>
      <w:r w:rsidRPr="00136049">
        <w:rPr>
          <w:spacing w:val="-2"/>
        </w:rPr>
        <w:t>f</w:t>
      </w:r>
      <w:r w:rsidRPr="00136049">
        <w:t>fet påverkas av det då förhärskande politiska klimatet. Det tidsobestämda straffet påverkar naturligtvis också den dömdes möjlighet till rehabilitering och åte</w:t>
      </w:r>
      <w:r w:rsidRPr="00136049">
        <w:t>r</w:t>
      </w:r>
      <w:r w:rsidRPr="00136049">
        <w:t>anpassning negativt. Vi anser att frågan om avskaffande av livstid</w:t>
      </w:r>
      <w:r w:rsidRPr="00136049">
        <w:t>s</w:t>
      </w:r>
      <w:r w:rsidRPr="00136049">
        <w:t>straffet bör utredas snarast. Härvid bör man ana</w:t>
      </w:r>
      <w:r w:rsidRPr="00136049">
        <w:t>lysera hur frågan lösts i andra länder som avskaffat detta straff, t.ex. Norge. Detta ska ges regeringen till känna.</w:t>
      </w:r>
    </w:p>
    <w:p w:rsidR="00BD1641" w:rsidRPr="00136049" w:rsidRDefault="00BD1641">
      <w:pPr>
        <w:pStyle w:val="Normaltindrag"/>
      </w:pPr>
      <w:r w:rsidRPr="00136049">
        <w:t>I förevarande proposition läggs inget förslag fram om att avskaffa livstid</w:t>
      </w:r>
      <w:r w:rsidRPr="00136049">
        <w:t>s</w:t>
      </w:r>
      <w:r w:rsidRPr="00136049">
        <w:t>straffet, däremot föreslås att straffskalan för mord ändras från fängelse i 10 år eller på livstid till fängelse i lägst 10 år och högst 18 år eller på livstid. Det föreslås även höjt straffmaximum till 18 år eller livstid för andra brott för vilka det är förskrivet fängelse både på viss tid och på livstid. Det föreslås också att det tidsbestämda fängelsestraffet vid flerfaldig brottslighet eller återfall i särskilt allvarlig brottslighet får bestämmas till högst 18 år. Vidare föreslås att den som begår nå</w:t>
      </w:r>
      <w:r w:rsidRPr="00136049">
        <w:t>got av de i propositionen angivna brotten före 21 års ålder får dömas till fängelse i upp till 14 år i stället för dagens 10 år.</w:t>
      </w:r>
    </w:p>
    <w:p w:rsidR="00BD1641" w:rsidRPr="00136049" w:rsidRDefault="00BD1641">
      <w:pPr>
        <w:pStyle w:val="Normaltindrag"/>
      </w:pPr>
      <w:r w:rsidRPr="00136049">
        <w:lastRenderedPageBreak/>
        <w:t>Vänsterpartiet delar uppfattningen att det t.ex. vid mord är en alltför stor skillnad mellan det längsta tidsbestämda straffet fängelse i 10 år och livstid</w:t>
      </w:r>
      <w:r w:rsidRPr="00136049">
        <w:t>s</w:t>
      </w:r>
      <w:r w:rsidRPr="00136049">
        <w:t>straff och som enligt oss lett till att vi har fått alltfler livstidsdömda genom åren. Vi kan därför som en partiell reform, i avvaktan på att livstidsstraffet avskaffas och att påföljdssystemet ses över generellt, acceptera förslaget att höja straffmaximum gällande tidsbestämda straff för de i propositionen a</w:t>
      </w:r>
      <w:r w:rsidRPr="00136049">
        <w:t>n</w:t>
      </w:r>
      <w:r w:rsidRPr="00136049">
        <w:t>givna brotten.</w:t>
      </w:r>
    </w:p>
    <w:p w:rsidR="00BD1641" w:rsidRPr="00136049" w:rsidRDefault="00BD1641">
      <w:pPr>
        <w:pStyle w:val="Normaltindrag"/>
      </w:pPr>
      <w:r w:rsidRPr="00136049">
        <w:t>Vänsterpartiet motsätter sig samtidigt förslaget till straffhöjning när det gäller unga. Vi avslår således förslaget att den längsta strafftid som får åd</w:t>
      </w:r>
      <w:r w:rsidRPr="00136049">
        <w:t>ö</w:t>
      </w:r>
      <w:r w:rsidRPr="00136049">
        <w:t>mas någon för brott som begåtts före 21 års ålder höjs från 10 år till 14 år. Den motivering som regeringen ger – att undvika alltför höga tröskeleffekter i förhållande till längden på de fängelsestraff som kan ådömas vuxna – är inte hållbar. Som flera remissinstanser påpekat blir det med regeringens förslag i stället mycket höga tröskeleffekter i förhållande till den som begått brottet före 18 års ålder. Detta skall ges regeringen till känna.</w:t>
      </w:r>
    </w:p>
    <w:p w:rsidR="00BD1641" w:rsidRPr="00136049" w:rsidRDefault="00BD1641">
      <w:pPr>
        <w:pStyle w:val="Normaltindrag"/>
      </w:pPr>
      <w:r w:rsidRPr="00136049">
        <w:t>Vänsterpartiet delar den uppfattning som bl.a. Juridiska fakult</w:t>
      </w:r>
      <w:r w:rsidRPr="00136049">
        <w:t>etsstyrelsen vid Lunds universitet givit uttryck för, att det i stället för en partiell reform borde göras en total översyn av straffskalorna och straffnivåerna för alla brott. Behovet av detta accentueras av att alltmer strafflagstiftning är en ren impl</w:t>
      </w:r>
      <w:r w:rsidRPr="00136049">
        <w:t>e</w:t>
      </w:r>
      <w:r w:rsidRPr="00136049">
        <w:t>mentering av EU-direktiv eller rambeslut. Regeringen bör tillsätta en parl</w:t>
      </w:r>
      <w:r w:rsidRPr="00136049">
        <w:t>a</w:t>
      </w:r>
      <w:r w:rsidRPr="00136049">
        <w:t>mentarisk utredning för denna översyn.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6049">
        <w:trPr>
          <w:cantSplit/>
        </w:trPr>
        <w:tc>
          <w:tcPr>
            <w:tcW w:w="3046" w:type="dxa"/>
          </w:tcPr>
          <w:p w:rsidR="00BD1641" w:rsidRPr="00136049" w:rsidRDefault="00BD1641">
            <w:pPr>
              <w:pStyle w:val="UnderskriftDatum"/>
              <w:spacing w:before="240"/>
            </w:pPr>
            <w:r w:rsidRPr="00136049">
              <w:t>Stockholm den 3 mars 2009</w:t>
            </w:r>
          </w:p>
        </w:tc>
        <w:tc>
          <w:tcPr>
            <w:tcW w:w="3047" w:type="dxa"/>
          </w:tcPr>
          <w:p w:rsidR="00BD1641" w:rsidRPr="00136049" w:rsidRDefault="00BD1641">
            <w:pPr>
              <w:pStyle w:val="Underskrifter"/>
              <w:spacing w:before="240"/>
            </w:pPr>
          </w:p>
        </w:tc>
      </w:tr>
      <w:tr w:rsidR="00000000" w:rsidRPr="00136049">
        <w:trPr>
          <w:cantSplit/>
        </w:trPr>
        <w:tc>
          <w:tcPr>
            <w:tcW w:w="3046" w:type="dxa"/>
          </w:tcPr>
          <w:p w:rsidR="00BD1641" w:rsidRPr="00136049" w:rsidRDefault="00BD1641">
            <w:pPr>
              <w:pStyle w:val="Underskrifter"/>
            </w:pPr>
            <w:r w:rsidRPr="00136049">
              <w:t>Lena Olsson (v)</w:t>
            </w:r>
          </w:p>
        </w:tc>
        <w:tc>
          <w:tcPr>
            <w:tcW w:w="3046" w:type="dxa"/>
          </w:tcPr>
          <w:p w:rsidR="00BD1641" w:rsidRPr="00136049" w:rsidRDefault="00BD1641">
            <w:pPr>
              <w:pStyle w:val="Underskrifter"/>
            </w:pPr>
          </w:p>
        </w:tc>
      </w:tr>
      <w:tr w:rsidR="00000000" w:rsidRPr="00136049">
        <w:trPr>
          <w:cantSplit/>
        </w:trPr>
        <w:tc>
          <w:tcPr>
            <w:tcW w:w="3046" w:type="dxa"/>
          </w:tcPr>
          <w:p w:rsidR="00BD1641" w:rsidRPr="00136049" w:rsidRDefault="00BD1641">
            <w:pPr>
              <w:pStyle w:val="Underskrifter"/>
            </w:pPr>
            <w:r w:rsidRPr="00136049">
              <w:t>Rossana Dinamarca (v)</w:t>
            </w:r>
          </w:p>
        </w:tc>
        <w:tc>
          <w:tcPr>
            <w:tcW w:w="3046" w:type="dxa"/>
          </w:tcPr>
          <w:p w:rsidR="00BD1641" w:rsidRPr="00136049" w:rsidRDefault="00BD1641">
            <w:pPr>
              <w:pStyle w:val="Underskrifter"/>
            </w:pPr>
            <w:r w:rsidRPr="00136049">
              <w:t>Siv Holma (v)</w:t>
            </w:r>
          </w:p>
        </w:tc>
      </w:tr>
      <w:tr w:rsidR="00000000" w:rsidRPr="00136049">
        <w:trPr>
          <w:cantSplit/>
        </w:trPr>
        <w:tc>
          <w:tcPr>
            <w:tcW w:w="3046" w:type="dxa"/>
          </w:tcPr>
          <w:p w:rsidR="00BD1641" w:rsidRPr="00136049" w:rsidRDefault="00BD1641">
            <w:pPr>
              <w:pStyle w:val="Underskrifter"/>
            </w:pPr>
            <w:r w:rsidRPr="00136049">
              <w:t>Amineh Kakabaveh (v)</w:t>
            </w:r>
          </w:p>
        </w:tc>
        <w:tc>
          <w:tcPr>
            <w:tcW w:w="3046" w:type="dxa"/>
          </w:tcPr>
          <w:p w:rsidR="00BD1641" w:rsidRPr="00136049" w:rsidRDefault="00BD1641">
            <w:pPr>
              <w:pStyle w:val="Underskrifter"/>
            </w:pPr>
            <w:r w:rsidRPr="00136049">
              <w:t>Elina Linna (v)</w:t>
            </w:r>
          </w:p>
        </w:tc>
      </w:tr>
      <w:tr w:rsidR="00000000" w:rsidRPr="00136049">
        <w:trPr>
          <w:cantSplit/>
        </w:trPr>
        <w:tc>
          <w:tcPr>
            <w:tcW w:w="3046" w:type="dxa"/>
          </w:tcPr>
          <w:p w:rsidR="00BD1641" w:rsidRPr="00136049" w:rsidRDefault="00BD1641">
            <w:pPr>
              <w:pStyle w:val="Underskrifter"/>
            </w:pPr>
            <w:r w:rsidRPr="00136049">
              <w:t>Eva Olofsson (v)</w:t>
            </w:r>
          </w:p>
        </w:tc>
        <w:tc>
          <w:tcPr>
            <w:tcW w:w="3046" w:type="dxa"/>
          </w:tcPr>
          <w:p w:rsidR="00BD1641" w:rsidRPr="00136049" w:rsidRDefault="00BD1641">
            <w:pPr>
              <w:pStyle w:val="Underskrifter"/>
            </w:pPr>
            <w:r w:rsidRPr="00136049">
              <w:t>Alice Åström (v)</w:t>
            </w:r>
          </w:p>
        </w:tc>
      </w:tr>
    </w:tbl>
    <w:p w:rsidR="00BD1641" w:rsidRPr="00136049" w:rsidRDefault="00BD1641">
      <w:pPr>
        <w:pStyle w:val="Normaltindrag"/>
      </w:pPr>
    </w:p>
    <w:sectPr w:rsidR="00BD1641" w:rsidRPr="001360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641" w:rsidRPr="00136049" w:rsidRDefault="00BD1641">
      <w:r w:rsidRPr="00136049">
        <w:separator/>
      </w:r>
    </w:p>
  </w:endnote>
  <w:endnote w:type="continuationSeparator" w:id="0">
    <w:p w:rsidR="00BD1641" w:rsidRPr="00136049" w:rsidRDefault="00BD1641">
      <w:r w:rsidRPr="00136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41" w:rsidRPr="00136049" w:rsidRDefault="00136049">
    <w:pPr>
      <w:pStyle w:val="Sidfot"/>
    </w:pPr>
    <w:r w:rsidRPr="001360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58652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41" w:rsidRDefault="00BD16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1641" w:rsidRDefault="00BD16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41" w:rsidRPr="00136049" w:rsidRDefault="00136049">
    <w:pPr>
      <w:pStyle w:val="Sidfot"/>
    </w:pPr>
    <w:r w:rsidRPr="001360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559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41" w:rsidRDefault="00BD1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1641" w:rsidRDefault="00BD1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41" w:rsidRPr="00136049" w:rsidRDefault="00136049">
    <w:pPr>
      <w:pStyle w:val="Sidfot"/>
    </w:pPr>
    <w:r w:rsidRPr="001360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897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41" w:rsidRDefault="00BD1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1641" w:rsidRDefault="00BD1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641" w:rsidRPr="00136049" w:rsidRDefault="00BD1641">
      <w:r w:rsidRPr="00136049">
        <w:separator/>
      </w:r>
    </w:p>
  </w:footnote>
  <w:footnote w:type="continuationSeparator" w:id="0">
    <w:p w:rsidR="00BD1641" w:rsidRPr="00136049" w:rsidRDefault="00BD1641">
      <w:r w:rsidRPr="00136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41" w:rsidRPr="00136049" w:rsidRDefault="00136049">
    <w:pPr>
      <w:pStyle w:val="Sidhuvud"/>
    </w:pPr>
    <w:r w:rsidRPr="001360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8364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41" w:rsidRDefault="00BD16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1641" w:rsidRDefault="00BD16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41" w:rsidRPr="00136049" w:rsidRDefault="00136049">
    <w:pPr>
      <w:pStyle w:val="Sidhuvud"/>
    </w:pPr>
    <w:r w:rsidRPr="001360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8745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41" w:rsidRDefault="00BD16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1641" w:rsidRDefault="00BD16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41" w:rsidRPr="00136049" w:rsidRDefault="00BD1641">
    <w:pPr>
      <w:pStyle w:val="FSHNormal"/>
      <w:tabs>
        <w:tab w:val="right" w:pos="5840"/>
      </w:tabs>
    </w:pPr>
    <w:r w:rsidRPr="00136049">
      <w:br/>
    </w:r>
    <w:r w:rsidRPr="00136049">
      <w:fldChar w:fldCharType="begin" w:fldLock="1"/>
    </w:r>
    <w:r w:rsidRPr="00136049">
      <w:instrText xml:space="preserve"> DOCPROPERTY</w:instrText>
    </w:r>
    <w:r w:rsidRPr="00136049">
      <w:rPr>
        <w:sz w:val="18"/>
      </w:rPr>
      <w:instrText xml:space="preserve"> "YearUser" *\charformat </w:instrText>
    </w:r>
    <w:r w:rsidRPr="00136049">
      <w:fldChar w:fldCharType="separate"/>
    </w:r>
    <w:r w:rsidRPr="00136049">
      <w:t>2008/09</w:t>
    </w:r>
    <w:r w:rsidRPr="00136049">
      <w:fldChar w:fldCharType="end"/>
    </w:r>
    <w:r w:rsidRPr="00136049">
      <w:t xml:space="preserve"> </w:t>
    </w:r>
    <w:r w:rsidRPr="00136049">
      <w:tab/>
      <w:t xml:space="preserve">mnr: </w:t>
    </w:r>
    <w:r w:rsidRPr="00136049">
      <w:fldChar w:fldCharType="begin" w:fldLock="1"/>
    </w:r>
    <w:r w:rsidRPr="00136049">
      <w:instrText xml:space="preserve"> DOCPROPERTY</w:instrText>
    </w:r>
    <w:r w:rsidRPr="00136049">
      <w:rPr>
        <w:sz w:val="18"/>
      </w:rPr>
      <w:instrText xml:space="preserve"> "Motionsnummer" *\charformat </w:instrText>
    </w:r>
    <w:r w:rsidRPr="00136049">
      <w:fldChar w:fldCharType="separate"/>
    </w:r>
    <w:r w:rsidRPr="00136049">
      <w:t>Ju16</w:t>
    </w:r>
    <w:r w:rsidRPr="00136049">
      <w:fldChar w:fldCharType="end"/>
    </w:r>
    <w:r w:rsidRPr="00136049">
      <w:br/>
    </w:r>
    <w:r w:rsidRPr="00136049">
      <w:fldChar w:fldCharType="begin" w:fldLock="1"/>
    </w:r>
    <w:r w:rsidRPr="00136049">
      <w:instrText xml:space="preserve"> DOCPROPERTY</w:instrText>
    </w:r>
    <w:r w:rsidRPr="00136049">
      <w:rPr>
        <w:sz w:val="18"/>
      </w:rPr>
      <w:instrText xml:space="preserve"> "Samling" *\charformat </w:instrText>
    </w:r>
    <w:r w:rsidRPr="00136049">
      <w:fldChar w:fldCharType="end"/>
    </w:r>
    <w:r w:rsidRPr="00136049">
      <w:tab/>
      <w:t xml:space="preserve">pnr: </w:t>
    </w:r>
    <w:r w:rsidRPr="00136049">
      <w:fldChar w:fldCharType="begin" w:fldLock="1"/>
    </w:r>
    <w:r w:rsidRPr="00136049">
      <w:instrText xml:space="preserve"> DOCPROPERTY</w:instrText>
    </w:r>
    <w:r w:rsidRPr="00136049">
      <w:rPr>
        <w:sz w:val="18"/>
      </w:rPr>
      <w:instrText xml:space="preserve"> "Partinummer" *\charformat </w:instrText>
    </w:r>
    <w:r w:rsidRPr="00136049">
      <w:fldChar w:fldCharType="separate"/>
    </w:r>
    <w:r w:rsidRPr="00136049">
      <w:t>v43</w:t>
    </w:r>
    <w:r w:rsidRPr="00136049">
      <w:fldChar w:fldCharType="end"/>
    </w:r>
  </w:p>
  <w:p w:rsidR="00BD1641" w:rsidRPr="00136049" w:rsidRDefault="00BD1641">
    <w:pPr>
      <w:pStyle w:val="FSHRub1"/>
    </w:pPr>
    <w:r w:rsidRPr="00136049">
      <w:t>Motion till riksdagen</w:t>
    </w:r>
    <w:r w:rsidRPr="00136049">
      <w:br/>
    </w:r>
    <w:r w:rsidRPr="00136049">
      <w:fldChar w:fldCharType="begin" w:fldLock="1"/>
    </w:r>
    <w:r w:rsidRPr="00136049">
      <w:instrText xml:space="preserve"> DOCPROPERTY "YearUser" *\charformat </w:instrText>
    </w:r>
    <w:r w:rsidRPr="00136049">
      <w:fldChar w:fldCharType="separate"/>
    </w:r>
    <w:r w:rsidRPr="00136049">
      <w:t>2008/09</w:t>
    </w:r>
    <w:r w:rsidRPr="00136049">
      <w:fldChar w:fldCharType="end"/>
    </w:r>
    <w:r w:rsidRPr="00136049">
      <w:t>:</w:t>
    </w:r>
    <w:r w:rsidRPr="00136049">
      <w:fldChar w:fldCharType="begin" w:fldLock="1"/>
    </w:r>
    <w:r w:rsidRPr="00136049">
      <w:instrText xml:space="preserve"> DOCPROPERTY "Motionsnummer" *\charformat </w:instrText>
    </w:r>
    <w:r w:rsidRPr="00136049">
      <w:fldChar w:fldCharType="separate"/>
    </w:r>
    <w:r w:rsidRPr="00136049">
      <w:t>Ju16</w:t>
    </w:r>
    <w:r w:rsidRPr="00136049">
      <w:fldChar w:fldCharType="end"/>
    </w:r>
  </w:p>
  <w:p w:rsidR="00BD1641" w:rsidRPr="00136049" w:rsidRDefault="00BD1641">
    <w:pPr>
      <w:pStyle w:val="FSHNormalS5"/>
    </w:pPr>
    <w:r w:rsidRPr="00136049">
      <w:fldChar w:fldCharType="begin" w:fldLock="1"/>
    </w:r>
    <w:r w:rsidRPr="00136049">
      <w:instrText xml:space="preserve"> DOCPROPERTY "MotionarText" *\charformat </w:instrText>
    </w:r>
    <w:r w:rsidRPr="00136049">
      <w:fldChar w:fldCharType="separate"/>
    </w:r>
    <w:r w:rsidRPr="00136049">
      <w:t>av Lena Olsson m.fl. (v)</w:t>
    </w:r>
    <w:r w:rsidRPr="00136049">
      <w:fldChar w:fldCharType="end"/>
    </w:r>
    <w:r w:rsidRPr="00136049">
      <w:br/>
    </w:r>
    <w:r w:rsidRPr="00136049">
      <w:fldChar w:fldCharType="begin" w:fldLock="1"/>
    </w:r>
    <w:r w:rsidRPr="00136049">
      <w:instrText xml:space="preserve"> DOCPROPERTY "SvarFrasKort" *\charformat </w:instrText>
    </w:r>
    <w:r w:rsidRPr="00136049">
      <w:fldChar w:fldCharType="separate"/>
    </w:r>
    <w:r w:rsidRPr="00136049">
      <w:t>med anledning av prop. 2008/09:118</w:t>
    </w:r>
    <w:r w:rsidRPr="00136049">
      <w:fldChar w:fldCharType="end"/>
    </w:r>
  </w:p>
  <w:p w:rsidR="00BD1641" w:rsidRPr="00136049" w:rsidRDefault="00BD1641">
    <w:pPr>
      <w:pStyle w:val="FSHTitel"/>
    </w:pPr>
    <w:r w:rsidRPr="00136049">
      <w:fldChar w:fldCharType="begin" w:fldLock="1"/>
    </w:r>
    <w:r w:rsidRPr="00136049">
      <w:instrText xml:space="preserve"> DOCPROPERTY</w:instrText>
    </w:r>
    <w:r w:rsidRPr="00136049">
      <w:rPr>
        <w:sz w:val="18"/>
      </w:rPr>
      <w:instrText xml:space="preserve"> "RubrikSvar" *\charformat </w:instrText>
    </w:r>
    <w:r w:rsidRPr="00136049">
      <w:fldChar w:fldCharType="separate"/>
    </w:r>
    <w:r w:rsidRPr="00136049">
      <w:t>Straffet för mord m.m.</w:t>
    </w:r>
    <w:r w:rsidRPr="00136049">
      <w:fldChar w:fldCharType="end"/>
    </w:r>
  </w:p>
  <w:p w:rsidR="00BD1641" w:rsidRPr="00136049" w:rsidRDefault="00BD1641">
    <w:pPr>
      <w:pStyle w:val="Normal00"/>
    </w:pPr>
  </w:p>
  <w:p w:rsidR="00BD1641" w:rsidRPr="00136049" w:rsidRDefault="00BD16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93316"/>
    <w:multiLevelType w:val="hybridMultilevel"/>
    <w:tmpl w:val="CF46382E"/>
    <w:lvl w:ilvl="0" w:tplc="8280D70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D23D96"/>
    <w:multiLevelType w:val="multilevel"/>
    <w:tmpl w:val="EAB6CE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1D4224E"/>
    <w:multiLevelType w:val="hybridMultilevel"/>
    <w:tmpl w:val="2E6087BA"/>
    <w:lvl w:ilvl="0" w:tplc="8BFE2C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1347527">
    <w:abstractNumId w:val="8"/>
  </w:num>
  <w:num w:numId="2" w16cid:durableId="2019458378">
    <w:abstractNumId w:val="9"/>
  </w:num>
  <w:num w:numId="3" w16cid:durableId="1470591193">
    <w:abstractNumId w:val="8"/>
  </w:num>
  <w:num w:numId="4" w16cid:durableId="1917131705">
    <w:abstractNumId w:val="9"/>
  </w:num>
  <w:num w:numId="5" w16cid:durableId="874658993">
    <w:abstractNumId w:val="15"/>
  </w:num>
  <w:num w:numId="6" w16cid:durableId="96027535">
    <w:abstractNumId w:val="10"/>
  </w:num>
  <w:num w:numId="7" w16cid:durableId="437916227">
    <w:abstractNumId w:val="12"/>
  </w:num>
  <w:num w:numId="8" w16cid:durableId="942684547">
    <w:abstractNumId w:val="13"/>
  </w:num>
  <w:num w:numId="9" w16cid:durableId="386877589">
    <w:abstractNumId w:val="8"/>
  </w:num>
  <w:num w:numId="10" w16cid:durableId="1318846959">
    <w:abstractNumId w:val="3"/>
  </w:num>
  <w:num w:numId="11" w16cid:durableId="1428695207">
    <w:abstractNumId w:val="2"/>
  </w:num>
  <w:num w:numId="12" w16cid:durableId="1028675198">
    <w:abstractNumId w:val="1"/>
  </w:num>
  <w:num w:numId="13" w16cid:durableId="1587575215">
    <w:abstractNumId w:val="0"/>
  </w:num>
  <w:num w:numId="14" w16cid:durableId="167906610">
    <w:abstractNumId w:val="9"/>
  </w:num>
  <w:num w:numId="15" w16cid:durableId="2009476897">
    <w:abstractNumId w:val="7"/>
  </w:num>
  <w:num w:numId="16" w16cid:durableId="1349402434">
    <w:abstractNumId w:val="6"/>
  </w:num>
  <w:num w:numId="17" w16cid:durableId="2057702341">
    <w:abstractNumId w:val="5"/>
  </w:num>
  <w:num w:numId="18" w16cid:durableId="759720730">
    <w:abstractNumId w:val="4"/>
  </w:num>
  <w:num w:numId="19" w16cid:durableId="137693465">
    <w:abstractNumId w:val="11"/>
  </w:num>
  <w:num w:numId="20" w16cid:durableId="589512489">
    <w:abstractNumId w:val="16"/>
  </w:num>
  <w:num w:numId="21" w16cid:durableId="1394112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03"/>
    <w:docVar w:name="PersonGUIDs" w:val="{5E1F5B3E-DDB9-4605-85F6-1CAF1124E96C},{E342D5A8-46A1-48DE-8F45-AD50F7AFB7F8},{58872E4A-D687-4B23-B75B-D8E5DB75EE13},{B437467D-995B-4FFC-892D-DDBBF38B903F},{8B923F15-4996-4696-A089-6A5BE8BF8E1B},{C8129375-7C65-4B2D-94A1-2D02B22B4ED0},{7E0BF71E-CD03-4DBF-9F51-3B5B798F2741}"/>
  </w:docVars>
  <w:rsids>
    <w:rsidRoot w:val="006E3670"/>
    <w:rsid w:val="00136049"/>
    <w:rsid w:val="006E3670"/>
    <w:rsid w:val="00BD16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254B92-2870-4378-893E-864F8728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3076</Characters>
  <Application>Microsoft Office Word</Application>
  <DocSecurity>4</DocSecurity>
  <Lines>59</Lines>
  <Paragraphs>21</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2009-03-10T16:49:00Z</cp:lastPrinted>
  <dcterms:created xsi:type="dcterms:W3CDTF">2025-12-17T15:36:00Z</dcterms:created>
  <dcterms:modified xsi:type="dcterms:W3CDTF">2025-12-17T15:36:00Z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mot2000_496_2009-03-03</vt:lpwstr>
  </property>
  <property fmtid="{D5CDD505-2E9C-101B-9397-08002B2CF9AE}" pid="3" name="version">
    <vt:lpwstr>mot2000_496_2009-03-03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2008/09:118 Straffet för mord m.m.</vt:lpwstr>
  </property>
  <property fmtid="{D5CDD505-2E9C-101B-9397-08002B2CF9AE}" pid="11" name="SvarFrasKort">
    <vt:lpwstr>med anledning av prop. 2008/09:118</vt:lpwstr>
  </property>
  <property fmtid="{D5CDD505-2E9C-101B-9397-08002B2CF9AE}" pid="12" name="Svar">
    <vt:lpwstr>Proposition</vt:lpwstr>
  </property>
  <property fmtid="{D5CDD505-2E9C-101B-9397-08002B2CF9AE}" pid="13" name="SvarNr">
    <vt:lpwstr>2008/09:118</vt:lpwstr>
  </property>
  <property fmtid="{D5CDD505-2E9C-101B-9397-08002B2CF9AE}" pid="14" name="RubrikSvar">
    <vt:lpwstr>Straffet för mord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(v)\Dinamarca, Rossana (v)\Holma, Siv (v)\Kakabaveh, Amineh (v)\Linna, Elina (v)\Olofsson, Eva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Rossana Dinamarca (v), Siv Holma (v), Amineh Kakabaveh (v), Elina Linna (v), Eva Olofsson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20082009000000000118000000430075</vt:lpwstr>
  </property>
  <property fmtid="{D5CDD505-2E9C-101B-9397-08002B2CF9AE}" pid="47" name="datum">
    <vt:lpwstr>090303</vt:lpwstr>
  </property>
  <property fmtid="{D5CDD505-2E9C-101B-9397-08002B2CF9AE}" pid="48" name="avsändar-e-post">
    <vt:lpwstr>maya.ek@riksdagen.se</vt:lpwstr>
  </property>
  <property fmtid="{D5CDD505-2E9C-101B-9397-08002B2CF9AE}" pid="49" name="id">
    <vt:lpwstr>20082009000000000118000000430075</vt:lpwstr>
  </property>
  <property fmtid="{D5CDD505-2E9C-101B-9397-08002B2CF9AE}" pid="50" name="nummer">
    <vt:lpwstr>16</vt:lpwstr>
  </property>
  <property fmtid="{D5CDD505-2E9C-101B-9397-08002B2CF9AE}" pid="51" name="utskottsbeteckning">
    <vt:lpwstr>Ju</vt:lpwstr>
  </property>
  <property fmtid="{D5CDD505-2E9C-101B-9397-08002B2CF9AE}" pid="52" name="GlobalUID">
    <vt:lpwstr>{FDC24504-708F-4A28-B24D-653830461D81}</vt:lpwstr>
  </property>
  <property fmtid="{D5CDD505-2E9C-101B-9397-08002B2CF9AE}" pid="53" name="Överföringar">
    <vt:i4>0</vt:i4>
  </property>
  <property fmtid="{D5CDD505-2E9C-101B-9397-08002B2CF9AE}" pid="54" name="Checksum">
    <vt:lpwstr>*0020709729033*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20:30:45.839</vt:lpwstr>
  </property>
  <property fmtid="{D5CDD505-2E9C-101B-9397-08002B2CF9AE}" pid="58" name="urixGuid">
    <vt:lpwstr>{7E636788-A0C0-4683-8147-B27E16B08969}</vt:lpwstr>
  </property>
</Properties>
</file>