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F1797" w:rsidRPr="004F1797" w:rsidRDefault="004F1797">
      <w:pPr>
        <w:pStyle w:val="Frslagsrubrik"/>
      </w:pPr>
      <w:r w:rsidRPr="004F1797">
        <w:t>Förslag till riksdagsbeslut</w:t>
      </w:r>
    </w:p>
    <w:p w:rsidR="004F1797" w:rsidRPr="004F1797" w:rsidRDefault="004F1797">
      <w:pPr>
        <w:pStyle w:val="Hemstlatt"/>
      </w:pPr>
      <w:r w:rsidRPr="004F1797">
        <w:t xml:space="preserve">Riksdagen tillkännager för regeringen som sin mening vad som anförs i motionen om </w:t>
      </w:r>
      <w:r w:rsidRPr="004F1797">
        <w:rPr>
          <w:rFonts w:eastAsia="SimSun"/>
        </w:rPr>
        <w:t>höjt arvode till nämndemän och ledam</w:t>
      </w:r>
      <w:r w:rsidRPr="004F1797">
        <w:rPr>
          <w:rFonts w:eastAsia="SimSun"/>
        </w:rPr>
        <w:t>ö</w:t>
      </w:r>
      <w:r w:rsidRPr="004F1797">
        <w:rPr>
          <w:rFonts w:eastAsia="SimSun"/>
        </w:rPr>
        <w:t>ter.</w:t>
      </w:r>
    </w:p>
    <w:p w:rsidR="004F1797" w:rsidRPr="004F1797" w:rsidRDefault="004F1797">
      <w:pPr>
        <w:pStyle w:val="Rubrik1"/>
      </w:pPr>
      <w:r w:rsidRPr="004F1797">
        <w:t>Motivering</w:t>
      </w:r>
    </w:p>
    <w:p w:rsidR="004F1797" w:rsidRPr="004F1797" w:rsidRDefault="004F1797">
      <w:pPr>
        <w:rPr>
          <w:rFonts w:eastAsia="SimSun"/>
          <w:lang w:eastAsia="zh-CN"/>
        </w:rPr>
      </w:pPr>
      <w:r w:rsidRPr="004F1797">
        <w:rPr>
          <w:rFonts w:eastAsia="SimSun"/>
          <w:lang w:eastAsia="zh-CN"/>
        </w:rPr>
        <w:t xml:space="preserve">Det är av synnerlig vikt att samhället upprätthåller insynen i rättsväsendet, vilket kan ske genom nämndemäns och ledamöters lekmannainflytande i domstolarna och skattenämnderna på olika nivåer. </w:t>
      </w:r>
    </w:p>
    <w:p w:rsidR="004F1797" w:rsidRPr="004F1797" w:rsidRDefault="004F1797">
      <w:pPr>
        <w:pStyle w:val="Normaltindrag"/>
        <w:rPr>
          <w:rFonts w:eastAsia="SimSun"/>
          <w:lang w:eastAsia="zh-CN"/>
        </w:rPr>
      </w:pPr>
      <w:r w:rsidRPr="004F1797">
        <w:rPr>
          <w:rFonts w:eastAsia="SimSun"/>
          <w:lang w:eastAsia="zh-CN"/>
        </w:rPr>
        <w:t>Idag finns det problem med att rekrytera nämndemän bland de yngre å</w:t>
      </w:r>
      <w:r w:rsidRPr="004F1797">
        <w:rPr>
          <w:rFonts w:eastAsia="SimSun"/>
          <w:lang w:eastAsia="zh-CN"/>
        </w:rPr>
        <w:t>l</w:t>
      </w:r>
      <w:r w:rsidRPr="004F1797">
        <w:rPr>
          <w:rFonts w:eastAsia="SimSun"/>
          <w:lang w:eastAsia="zh-CN"/>
        </w:rPr>
        <w:t>dersgrupperna, delvis beroende på den låga ersättningsnivån för uppdraget. För att underlätta rekryteringen av nämndemän och andra statliga förtroend</w:t>
      </w:r>
      <w:r w:rsidRPr="004F1797">
        <w:rPr>
          <w:rFonts w:eastAsia="SimSun"/>
          <w:lang w:eastAsia="zh-CN"/>
        </w:rPr>
        <w:t>e</w:t>
      </w:r>
      <w:r w:rsidRPr="004F1797">
        <w:rPr>
          <w:rFonts w:eastAsia="SimSun"/>
          <w:lang w:eastAsia="zh-CN"/>
        </w:rPr>
        <w:t>uppdrag bör ersättningen likna andra uppdrag inom kommun och landsting.</w:t>
      </w:r>
    </w:p>
    <w:p w:rsidR="004F1797" w:rsidRPr="004F1797" w:rsidRDefault="004F1797">
      <w:pPr>
        <w:pStyle w:val="Normaltindrag"/>
        <w:rPr>
          <w:rFonts w:eastAsia="SimSun"/>
          <w:lang w:eastAsia="zh-CN"/>
        </w:rPr>
      </w:pPr>
      <w:r w:rsidRPr="004F1797">
        <w:rPr>
          <w:rFonts w:eastAsia="SimSun"/>
          <w:lang w:eastAsia="zh-CN"/>
        </w:rPr>
        <w:t>Den 1 januari 2007 höjdes arvodet för nämndemän från 300 kr till 500 kr per förhandlingsdag och samtidigt infördes en halvdagsersättning. Någon uppföljning av effekterna med den nya ersättningsnivån samt förändringen gällande halvdagsersättning och dess praktiska konsekvenser har inte ske</w:t>
      </w:r>
      <w:r w:rsidRPr="004F1797">
        <w:rPr>
          <w:rFonts w:eastAsia="SimSun"/>
          <w:lang w:eastAsia="zh-CN"/>
        </w:rPr>
        <w:t xml:space="preserve">tt. </w:t>
      </w:r>
    </w:p>
    <w:p w:rsidR="004F1797" w:rsidRPr="004F1797" w:rsidRDefault="004F1797">
      <w:pPr>
        <w:pStyle w:val="Normaltindrag"/>
        <w:rPr>
          <w:rFonts w:eastAsia="SimSun"/>
          <w:lang w:eastAsia="zh-CN"/>
        </w:rPr>
      </w:pPr>
      <w:r w:rsidRPr="004F1797">
        <w:rPr>
          <w:rFonts w:eastAsia="SimSun"/>
          <w:lang w:eastAsia="zh-CN"/>
        </w:rPr>
        <w:t>Nämndeman som på grund av uppdraget får löneavdrag eller annan i</w:t>
      </w:r>
      <w:r w:rsidRPr="004F1797">
        <w:rPr>
          <w:rFonts w:eastAsia="SimSun"/>
          <w:lang w:eastAsia="zh-CN"/>
        </w:rPr>
        <w:t>n</w:t>
      </w:r>
      <w:r w:rsidRPr="004F1797">
        <w:rPr>
          <w:rFonts w:eastAsia="SimSun"/>
          <w:lang w:eastAsia="zh-CN"/>
        </w:rPr>
        <w:t>komstförlust får ersättning för inkomstförlusten. En nämndeman får ett grundarvode för varje sammanträdesdag. Grundarvodet vid tjänstgöringstid kortare än 3 timmar är 250 kronor per dag och vid tjänstgöringstid 3 timmar eller längre 500 kronor per dag. Till nämndeman vars resväg till sammantr</w:t>
      </w:r>
      <w:r w:rsidRPr="004F1797">
        <w:rPr>
          <w:rFonts w:eastAsia="SimSun"/>
          <w:lang w:eastAsia="zh-CN"/>
        </w:rPr>
        <w:t>ä</w:t>
      </w:r>
      <w:r w:rsidRPr="004F1797">
        <w:rPr>
          <w:rFonts w:eastAsia="SimSun"/>
          <w:lang w:eastAsia="zh-CN"/>
        </w:rPr>
        <w:t xml:space="preserve">det överstiger </w:t>
      </w:r>
      <w:smartTag w:uri="urn:schemas-microsoft-com:office:smarttags" w:element="metricconverter">
        <w:smartTagPr>
          <w:attr w:name="ProductID" w:val="50 km"/>
        </w:smartTagPr>
        <w:r w:rsidRPr="004F1797">
          <w:rPr>
            <w:rFonts w:eastAsia="SimSun"/>
            <w:lang w:eastAsia="zh-CN"/>
          </w:rPr>
          <w:t>50 km</w:t>
        </w:r>
      </w:smartTag>
      <w:r w:rsidRPr="004F1797">
        <w:rPr>
          <w:rFonts w:eastAsia="SimSun"/>
          <w:lang w:eastAsia="zh-CN"/>
        </w:rPr>
        <w:t xml:space="preserve"> betalas ett särskilt inställelsesarvode om 100 kronor per dag men ingen ersättning för en lång arbetsdag. Det förkommer att förhan</w:t>
      </w:r>
      <w:r w:rsidRPr="004F1797">
        <w:rPr>
          <w:rFonts w:eastAsia="SimSun"/>
          <w:lang w:eastAsia="zh-CN"/>
        </w:rPr>
        <w:t>d</w:t>
      </w:r>
      <w:r w:rsidRPr="004F1797">
        <w:rPr>
          <w:rFonts w:eastAsia="SimSun"/>
          <w:lang w:eastAsia="zh-CN"/>
        </w:rPr>
        <w:t>lingar pågår från morgonen ända upp till kl. 20.00 på kvällen.</w:t>
      </w:r>
    </w:p>
    <w:p w:rsidR="004F1797" w:rsidRPr="004F1797" w:rsidRDefault="004F1797">
      <w:pPr>
        <w:pStyle w:val="Normaltindrag"/>
        <w:rPr>
          <w:rFonts w:eastAsia="SimSun"/>
          <w:lang w:eastAsia="zh-CN"/>
        </w:rPr>
      </w:pPr>
      <w:r w:rsidRPr="004F1797">
        <w:rPr>
          <w:rFonts w:eastAsia="SimSun"/>
          <w:lang w:eastAsia="zh-CN"/>
        </w:rPr>
        <w:t>År</w:t>
      </w:r>
      <w:r w:rsidRPr="004F1797">
        <w:rPr>
          <w:rFonts w:eastAsia="SimSun"/>
          <w:lang w:eastAsia="zh-CN"/>
        </w:rPr>
        <w:t xml:space="preserve"> 2006 skedde en reform av reglerna för nämndemännen. Syftet var bland annat att få en bredare sammansättning av nämndemän när det gäller ålder, kön, yrke och etnisk bakgrund. För att nå dit var en viktig del av reformen ett höjt arvode med 500 kronor per förhandlingsdag med början från och med år </w:t>
      </w:r>
      <w:r w:rsidRPr="004F1797">
        <w:rPr>
          <w:rFonts w:eastAsia="SimSun"/>
          <w:lang w:eastAsia="zh-CN"/>
        </w:rPr>
        <w:lastRenderedPageBreak/>
        <w:t>2007. Den borgerliga regeringen införde halvdagsersättning som i vissa fall visat sig slå snett. En uppföljning av om effekterna av höjningen av den ek</w:t>
      </w:r>
      <w:r w:rsidRPr="004F1797">
        <w:rPr>
          <w:rFonts w:eastAsia="SimSun"/>
          <w:lang w:eastAsia="zh-CN"/>
        </w:rPr>
        <w:t>o</w:t>
      </w:r>
      <w:r w:rsidRPr="004F1797">
        <w:rPr>
          <w:rFonts w:eastAsia="SimSun"/>
          <w:lang w:eastAsia="zh-CN"/>
        </w:rPr>
        <w:t>nomiska ersättningen till nämndemän blivit de åsyftade borde d</w:t>
      </w:r>
      <w:r w:rsidRPr="004F1797">
        <w:rPr>
          <w:rFonts w:eastAsia="SimSun"/>
          <w:lang w:eastAsia="zh-CN"/>
        </w:rPr>
        <w:t xml:space="preserve">ärför göras.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F1797">
        <w:trPr>
          <w:cantSplit/>
        </w:trPr>
        <w:tc>
          <w:tcPr>
            <w:tcW w:w="3046" w:type="dxa"/>
          </w:tcPr>
          <w:p w:rsidR="004F1797" w:rsidRPr="004F1797" w:rsidRDefault="004F1797">
            <w:pPr>
              <w:pStyle w:val="UnderskriftDatum"/>
              <w:spacing w:before="240"/>
            </w:pPr>
            <w:r w:rsidRPr="004F1797">
              <w:t>Stockholm den 26 oktober 2010</w:t>
            </w:r>
          </w:p>
        </w:tc>
        <w:tc>
          <w:tcPr>
            <w:tcW w:w="3047" w:type="dxa"/>
          </w:tcPr>
          <w:p w:rsidR="004F1797" w:rsidRPr="004F1797" w:rsidRDefault="004F1797">
            <w:pPr>
              <w:pStyle w:val="Underskrifter"/>
              <w:spacing w:before="240"/>
            </w:pPr>
          </w:p>
        </w:tc>
      </w:tr>
      <w:tr w:rsidR="00000000" w:rsidRPr="004F1797">
        <w:trPr>
          <w:cantSplit/>
        </w:trPr>
        <w:tc>
          <w:tcPr>
            <w:tcW w:w="3046" w:type="dxa"/>
          </w:tcPr>
          <w:p w:rsidR="004F1797" w:rsidRPr="004F1797" w:rsidRDefault="004F1797">
            <w:pPr>
              <w:pStyle w:val="Underskrifter"/>
            </w:pPr>
            <w:r w:rsidRPr="004F1797">
              <w:t>Helén Pettersson i Umeå (S)</w:t>
            </w:r>
          </w:p>
        </w:tc>
        <w:tc>
          <w:tcPr>
            <w:tcW w:w="3046" w:type="dxa"/>
          </w:tcPr>
          <w:p w:rsidR="004F1797" w:rsidRPr="004F1797" w:rsidRDefault="004F1797">
            <w:pPr>
              <w:pStyle w:val="Underskrifter"/>
            </w:pPr>
            <w:r w:rsidRPr="004F1797">
              <w:t>Isak From (S)</w:t>
            </w:r>
          </w:p>
        </w:tc>
      </w:tr>
    </w:tbl>
    <w:p w:rsidR="004F1797" w:rsidRPr="004F1797" w:rsidRDefault="004F1797">
      <w:pPr>
        <w:pStyle w:val="Normaltindrag"/>
      </w:pPr>
    </w:p>
    <w:sectPr w:rsidR="00000000" w:rsidRPr="004F179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F1797" w:rsidRPr="004F1797" w:rsidRDefault="004F1797">
      <w:r w:rsidRPr="004F1797">
        <w:separator/>
      </w:r>
    </w:p>
  </w:endnote>
  <w:endnote w:type="continuationSeparator" w:id="0">
    <w:p w:rsidR="004F1797" w:rsidRPr="004F1797" w:rsidRDefault="004F1797">
      <w:r w:rsidRPr="004F179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
    <w:panose1 w:val="02010600030101010101"/>
    <w:charset w:val="86"/>
    <w:family w:val="auto"/>
    <w:pitch w:val="variable"/>
    <w:sig w:usb0="00000203" w:usb1="288F0000" w:usb2="00000016" w:usb3="00000000" w:csb0="0004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1797" w:rsidRPr="004F1797" w:rsidRDefault="004F1797">
    <w:pPr>
      <w:pStyle w:val="Sidfot"/>
    </w:pPr>
    <w:r w:rsidRPr="004F179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929084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1797" w:rsidRDefault="004F179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F1797" w:rsidRDefault="004F179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1797" w:rsidRPr="004F1797" w:rsidRDefault="004F1797">
    <w:pPr>
      <w:pStyle w:val="Sidfot"/>
    </w:pPr>
    <w:r w:rsidRPr="004F179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7064518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1797" w:rsidRDefault="004F179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F1797" w:rsidRDefault="004F179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1797" w:rsidRPr="004F1797" w:rsidRDefault="004F1797">
    <w:pPr>
      <w:pStyle w:val="Sidfot"/>
    </w:pPr>
    <w:r w:rsidRPr="004F179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737733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1797" w:rsidRDefault="004F179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F1797" w:rsidRDefault="004F179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F1797" w:rsidRPr="004F1797" w:rsidRDefault="004F1797">
      <w:r w:rsidRPr="004F1797">
        <w:separator/>
      </w:r>
    </w:p>
  </w:footnote>
  <w:footnote w:type="continuationSeparator" w:id="0">
    <w:p w:rsidR="004F1797" w:rsidRPr="004F1797" w:rsidRDefault="004F1797">
      <w:r w:rsidRPr="004F179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1797" w:rsidRPr="004F1797" w:rsidRDefault="004F1797">
    <w:pPr>
      <w:pStyle w:val="Sidhuvud"/>
    </w:pPr>
    <w:r w:rsidRPr="004F179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72479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1797" w:rsidRDefault="004F179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F1797" w:rsidRDefault="004F179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1797" w:rsidRPr="004F1797" w:rsidRDefault="004F1797">
    <w:pPr>
      <w:pStyle w:val="Sidhuvud"/>
    </w:pPr>
    <w:r w:rsidRPr="004F179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275331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1797" w:rsidRDefault="004F179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F1797" w:rsidRDefault="004F179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1797" w:rsidRPr="004F1797" w:rsidRDefault="004F1797">
    <w:pPr>
      <w:pStyle w:val="FSHNormal"/>
      <w:tabs>
        <w:tab w:val="right" w:pos="5840"/>
      </w:tabs>
    </w:pPr>
    <w:r w:rsidRPr="004F1797">
      <w:br/>
    </w:r>
    <w:r w:rsidRPr="004F1797">
      <w:fldChar w:fldCharType="begin" w:fldLock="1"/>
    </w:r>
    <w:r w:rsidRPr="004F1797">
      <w:instrText xml:space="preserve"> DOCPROPERTY</w:instrText>
    </w:r>
    <w:r w:rsidRPr="004F1797">
      <w:rPr>
        <w:sz w:val="18"/>
      </w:rPr>
      <w:instrText xml:space="preserve"> "YearUser" *\charformat </w:instrText>
    </w:r>
    <w:r w:rsidRPr="004F1797">
      <w:fldChar w:fldCharType="separate"/>
    </w:r>
    <w:r w:rsidRPr="004F1797">
      <w:t>2010/11</w:t>
    </w:r>
    <w:r w:rsidRPr="004F1797">
      <w:fldChar w:fldCharType="end"/>
    </w:r>
    <w:r w:rsidRPr="004F1797">
      <w:t xml:space="preserve"> </w:t>
    </w:r>
    <w:r w:rsidRPr="004F1797">
      <w:tab/>
      <w:t xml:space="preserve">mnr: </w:t>
    </w:r>
    <w:r w:rsidRPr="004F1797">
      <w:fldChar w:fldCharType="begin" w:fldLock="1"/>
    </w:r>
    <w:r w:rsidRPr="004F1797">
      <w:instrText xml:space="preserve"> DOCPROPERTY</w:instrText>
    </w:r>
    <w:r w:rsidRPr="004F1797">
      <w:rPr>
        <w:sz w:val="18"/>
      </w:rPr>
      <w:instrText xml:space="preserve"> "Motionsnummer" *\charformat </w:instrText>
    </w:r>
    <w:r w:rsidRPr="004F1797">
      <w:fldChar w:fldCharType="separate"/>
    </w:r>
    <w:r w:rsidRPr="004F1797">
      <w:t>Ju314</w:t>
    </w:r>
    <w:r w:rsidRPr="004F1797">
      <w:fldChar w:fldCharType="end"/>
    </w:r>
    <w:r w:rsidRPr="004F1797">
      <w:br/>
    </w:r>
    <w:r w:rsidRPr="004F1797">
      <w:fldChar w:fldCharType="begin" w:fldLock="1"/>
    </w:r>
    <w:r w:rsidRPr="004F1797">
      <w:instrText xml:space="preserve"> DOCPROPERTY</w:instrText>
    </w:r>
    <w:r w:rsidRPr="004F1797">
      <w:rPr>
        <w:sz w:val="18"/>
      </w:rPr>
      <w:instrText xml:space="preserve"> "Samling" *\charformat </w:instrText>
    </w:r>
    <w:r w:rsidRPr="004F1797">
      <w:fldChar w:fldCharType="end"/>
    </w:r>
    <w:r w:rsidRPr="004F1797">
      <w:tab/>
      <w:t xml:space="preserve">pnr: </w:t>
    </w:r>
    <w:r w:rsidRPr="004F1797">
      <w:fldChar w:fldCharType="begin" w:fldLock="1"/>
    </w:r>
    <w:r w:rsidRPr="004F1797">
      <w:instrText xml:space="preserve"> DOCPROPERTY</w:instrText>
    </w:r>
    <w:r w:rsidRPr="004F1797">
      <w:rPr>
        <w:sz w:val="18"/>
      </w:rPr>
      <w:instrText xml:space="preserve"> "Partinummer" *\charformat </w:instrText>
    </w:r>
    <w:r w:rsidRPr="004F1797">
      <w:fldChar w:fldCharType="separate"/>
    </w:r>
    <w:r w:rsidRPr="004F1797">
      <w:t>S78033</w:t>
    </w:r>
    <w:r w:rsidRPr="004F1797">
      <w:fldChar w:fldCharType="end"/>
    </w:r>
  </w:p>
  <w:p w:rsidR="004F1797" w:rsidRPr="004F1797" w:rsidRDefault="004F1797">
    <w:pPr>
      <w:pStyle w:val="FSHRub1"/>
    </w:pPr>
    <w:r w:rsidRPr="004F1797">
      <w:t>Motion till riksdagen</w:t>
    </w:r>
    <w:r w:rsidRPr="004F1797">
      <w:br/>
    </w:r>
    <w:r w:rsidRPr="004F1797">
      <w:fldChar w:fldCharType="begin" w:fldLock="1"/>
    </w:r>
    <w:r w:rsidRPr="004F1797">
      <w:instrText xml:space="preserve"> DOCPROPERTY "YearUser" *\charformat </w:instrText>
    </w:r>
    <w:r w:rsidRPr="004F1797">
      <w:fldChar w:fldCharType="separate"/>
    </w:r>
    <w:r w:rsidRPr="004F1797">
      <w:t>2010/11</w:t>
    </w:r>
    <w:r w:rsidRPr="004F1797">
      <w:fldChar w:fldCharType="end"/>
    </w:r>
    <w:r w:rsidRPr="004F1797">
      <w:t>:</w:t>
    </w:r>
    <w:r w:rsidRPr="004F1797">
      <w:fldChar w:fldCharType="begin" w:fldLock="1"/>
    </w:r>
    <w:r w:rsidRPr="004F1797">
      <w:instrText xml:space="preserve"> DOCPROPERTY "Motionsnummer" *\charformat </w:instrText>
    </w:r>
    <w:r w:rsidRPr="004F1797">
      <w:fldChar w:fldCharType="separate"/>
    </w:r>
    <w:r w:rsidRPr="004F1797">
      <w:t>Ju314</w:t>
    </w:r>
    <w:r w:rsidRPr="004F1797">
      <w:fldChar w:fldCharType="end"/>
    </w:r>
  </w:p>
  <w:p w:rsidR="004F1797" w:rsidRPr="004F1797" w:rsidRDefault="004F1797">
    <w:pPr>
      <w:pStyle w:val="FSHNormalS5"/>
    </w:pPr>
    <w:r w:rsidRPr="004F1797">
      <w:fldChar w:fldCharType="begin" w:fldLock="1"/>
    </w:r>
    <w:r w:rsidRPr="004F1797">
      <w:instrText xml:space="preserve"> DOCPROPERTY "MotionarText" *\charformat </w:instrText>
    </w:r>
    <w:r w:rsidRPr="004F1797">
      <w:fldChar w:fldCharType="separate"/>
    </w:r>
    <w:r w:rsidRPr="004F1797">
      <w:t>av Helén Pettersson i Umeå och Isak From (S)</w:t>
    </w:r>
    <w:r w:rsidRPr="004F1797">
      <w:fldChar w:fldCharType="end"/>
    </w:r>
    <w:r w:rsidRPr="004F1797">
      <w:br/>
    </w:r>
    <w:r w:rsidRPr="004F1797">
      <w:fldChar w:fldCharType="begin" w:fldLock="1"/>
    </w:r>
    <w:r w:rsidRPr="004F1797">
      <w:instrText xml:space="preserve"> DOCPROPERTY "SvarFrasKort" *\charformat </w:instrText>
    </w:r>
    <w:r w:rsidRPr="004F1797">
      <w:fldChar w:fldCharType="end"/>
    </w:r>
  </w:p>
  <w:p w:rsidR="004F1797" w:rsidRPr="004F1797" w:rsidRDefault="004F1797">
    <w:pPr>
      <w:pStyle w:val="FSHTitel"/>
    </w:pPr>
    <w:r w:rsidRPr="004F1797">
      <w:fldChar w:fldCharType="begin" w:fldLock="1"/>
    </w:r>
    <w:r w:rsidRPr="004F1797">
      <w:instrText xml:space="preserve"> DOCPROPERTY</w:instrText>
    </w:r>
    <w:r w:rsidRPr="004F1797">
      <w:rPr>
        <w:sz w:val="18"/>
      </w:rPr>
      <w:instrText xml:space="preserve"> "RubrikSvar" *\charformat </w:instrText>
    </w:r>
    <w:r w:rsidRPr="004F1797">
      <w:fldChar w:fldCharType="separate"/>
    </w:r>
    <w:r w:rsidRPr="004F1797">
      <w:t>Arvodet till nämndemän</w:t>
    </w:r>
    <w:r w:rsidRPr="004F1797">
      <w:fldChar w:fldCharType="end"/>
    </w:r>
  </w:p>
  <w:p w:rsidR="004F1797" w:rsidRPr="004F1797" w:rsidRDefault="004F1797">
    <w:pPr>
      <w:pStyle w:val="Normal00"/>
    </w:pPr>
  </w:p>
  <w:p w:rsidR="004F1797" w:rsidRPr="004F1797" w:rsidRDefault="004F179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23688923">
    <w:abstractNumId w:val="3"/>
  </w:num>
  <w:num w:numId="2" w16cid:durableId="613054893">
    <w:abstractNumId w:val="2"/>
  </w:num>
  <w:num w:numId="3" w16cid:durableId="813137242">
    <w:abstractNumId w:val="1"/>
  </w:num>
  <w:num w:numId="4" w16cid:durableId="939872347">
    <w:abstractNumId w:val="0"/>
  </w:num>
  <w:num w:numId="5" w16cid:durableId="178468794">
    <w:abstractNumId w:val="7"/>
  </w:num>
  <w:num w:numId="6" w16cid:durableId="684795407">
    <w:abstractNumId w:val="6"/>
  </w:num>
  <w:num w:numId="7" w16cid:durableId="1248928741">
    <w:abstractNumId w:val="5"/>
  </w:num>
  <w:num w:numId="8" w16cid:durableId="1269771428">
    <w:abstractNumId w:val="4"/>
  </w:num>
  <w:num w:numId="9" w16cid:durableId="1444154727">
    <w:abstractNumId w:val="8"/>
  </w:num>
  <w:num w:numId="10" w16cid:durableId="1520312968">
    <w:abstractNumId w:val="9"/>
  </w:num>
  <w:num w:numId="11" w16cid:durableId="2052991956">
    <w:abstractNumId w:val="10"/>
  </w:num>
  <w:num w:numId="12" w16cid:durableId="521667584">
    <w:abstractNumId w:val="13"/>
  </w:num>
  <w:num w:numId="13" w16cid:durableId="466164493">
    <w:abstractNumId w:val="15"/>
  </w:num>
  <w:num w:numId="14" w16cid:durableId="1916276835">
    <w:abstractNumId w:val="16"/>
  </w:num>
  <w:num w:numId="15" w16cid:durableId="1344474404">
    <w:abstractNumId w:val="11"/>
  </w:num>
  <w:num w:numId="16" w16cid:durableId="1404645893">
    <w:abstractNumId w:val="18"/>
  </w:num>
  <w:num w:numId="17" w16cid:durableId="932977710">
    <w:abstractNumId w:val="17"/>
  </w:num>
  <w:num w:numId="18" w16cid:durableId="1215848522">
    <w:abstractNumId w:val="14"/>
  </w:num>
  <w:num w:numId="19" w16cid:durableId="95054970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4"/>
    <w:docVar w:name="PersonGUIDs" w:val="{5828F02F-261D-4616-A259-6D0EE7C1A1C6},{2CF5D5F7-6B57-4062-8484-52B3CFF28847}"/>
  </w:docVars>
  <w:rsids>
    <w:rsidRoot w:val="00535839"/>
    <w:rsid w:val="004F1797"/>
    <w:rsid w:val="0053583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9218"/>
    <o:shapelayout v:ext="edit">
      <o:idmap v:ext="edit" data="1"/>
    </o:shapelayout>
  </w:shapeDefaults>
  <w:decimalSymbol w:val=","/>
  <w:listSeparator w:val=";"/>
  <w15:chartTrackingRefBased/>
  <w15:docId w15:val="{7C104B70-2E04-490E-8566-8EFAC8F30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313</Words>
  <Characters>1808</Characters>
  <Application>Microsoft Office Word</Application>
  <DocSecurity>4</DocSecurity>
  <Lines>34</Lines>
  <Paragraphs>12</Paragraphs>
  <ScaleCrop>false</ScaleCrop>
  <HeadingPairs>
    <vt:vector size="2" baseType="variant">
      <vt:variant>
        <vt:lpstr>Rubrik</vt:lpstr>
      </vt:variant>
      <vt:variant>
        <vt:i4>1</vt:i4>
      </vt:variant>
    </vt:vector>
  </HeadingPairs>
  <TitlesOfParts>
    <vt:vector size="1" baseType="lpstr">
      <vt:lpstr>s78033</vt:lpstr>
    </vt:vector>
  </TitlesOfParts>
  <Company>Riksdagen</Company>
  <LinksUpToDate>false</LinksUpToDate>
  <CharactersWithSpaces>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s78033</dc:title>
  <dc:subject>s78033</dc:subject>
  <dc:creator>Riksdagen</dc:creator>
  <cp:keywords>Riksdagen</cp:keywords>
  <dc:description>Versal/gemen i partibeteckning. Gemen i tryck för 0910, versal för 1011 och nyare</dc:description>
  <cp:lastModifiedBy>Lars Brink</cp:lastModifiedBy>
  <cp:revision>2</cp:revision>
  <cp:lastPrinted>2011-01-24T08:51:00Z</cp:lastPrinted>
  <dcterms:created xsi:type="dcterms:W3CDTF">2025-12-18T00:54:00Z</dcterms:created>
  <dcterms:modified xsi:type="dcterms:W3CDTF">2025-12-18T00:54:00Z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mot2000_530_2011-01-24</vt:lpwstr>
  </property>
  <property fmtid="{D5CDD505-2E9C-101B-9397-08002B2CF9AE}" pid="3" name="version">
    <vt:lpwstr>mot2000_524_2010-10-26</vt:lpwstr>
  </property>
  <property fmtid="{D5CDD505-2E9C-101B-9397-08002B2CF9AE}" pid="4" name="dokumenttyp">
    <vt:lpwstr>motion</vt:lpwstr>
  </property>
  <property fmtid="{D5CDD505-2E9C-101B-9397-08002B2CF9AE}" pid="5" name="Sekr">
    <vt:lpwstr>MA</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Arvodet till nämndemän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Arvodet till nämndemän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S78033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Helén Pettersson i Umeå och Isak From (S)</vt:lpwstr>
  </property>
  <property fmtid="{D5CDD505-2E9C-101B-9397-08002B2CF9AE}" pid="26" name="MotionarLista">
    <vt:lpwstr>Pettersson i Umeå, Helén (S)\From, Isak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Helén Pettersson i Umeå (S), Isak From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Ju314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magdalena.emreus@riksdagen.se</vt:lpwstr>
  </property>
  <property fmtid="{D5CDD505-2E9C-101B-9397-08002B2CF9AE}" pid="45" name="ReservUID">
    <vt:lpwstr>ma0417aa</vt:lpwstr>
  </property>
  <property fmtid="{D5CDD505-2E9C-101B-9397-08002B2CF9AE}" pid="46" name="MotionID">
    <vt:lpwstr>20102011000000000115000780330069</vt:lpwstr>
  </property>
  <property fmtid="{D5CDD505-2E9C-101B-9397-08002B2CF9AE}" pid="47" name="datum">
    <vt:lpwstr>101026</vt:lpwstr>
  </property>
  <property fmtid="{D5CDD505-2E9C-101B-9397-08002B2CF9AE}" pid="48" name="avsändar-e-post">
    <vt:lpwstr>magdalena.emreus@riksdagen.se</vt:lpwstr>
  </property>
  <property fmtid="{D5CDD505-2E9C-101B-9397-08002B2CF9AE}" pid="49" name="id">
    <vt:lpwstr>20102011000000000115000780330069</vt:lpwstr>
  </property>
  <property fmtid="{D5CDD505-2E9C-101B-9397-08002B2CF9AE}" pid="50" name="nummer">
    <vt:lpwstr>314</vt:lpwstr>
  </property>
  <property fmtid="{D5CDD505-2E9C-101B-9397-08002B2CF9AE}" pid="51" name="utskottsbeteckning">
    <vt:lpwstr>Ju</vt:lpwstr>
  </property>
  <property fmtid="{D5CDD505-2E9C-101B-9397-08002B2CF9AE}" pid="52" name="GlobalUID">
    <vt:lpwstr>{0BAB2BB0-1B25-4B10-BD2B-464A4E07AD08}</vt:lpwstr>
  </property>
  <property fmtid="{D5CDD505-2E9C-101B-9397-08002B2CF9AE}" pid="53" name="Överföringar">
    <vt:i4>0</vt:i4>
  </property>
  <property fmtid="{D5CDD505-2E9C-101B-9397-08002B2CF9AE}" pid="54" name="Checksum">
    <vt:lpwstr>*1005293595676*</vt:lpwstr>
  </property>
  <property fmtid="{D5CDD505-2E9C-101B-9397-08002B2CF9AE}" pid="55" name="skuggnummer">
    <vt:lpwstr>1695</vt:lpwstr>
  </property>
  <property fmtid="{D5CDD505-2E9C-101B-9397-08002B2CF9AE}" pid="56" name="urixVersion">
    <vt:lpwstr>4.3.2.0</vt:lpwstr>
  </property>
  <property fmtid="{D5CDD505-2E9C-101B-9397-08002B2CF9AE}" pid="57" name="urixOrigin">
    <vt:lpwstr>110124 09:52:26.139</vt:lpwstr>
  </property>
  <property fmtid="{D5CDD505-2E9C-101B-9397-08002B2CF9AE}" pid="58" name="urixGuid">
    <vt:lpwstr>{7967629D-0319-49BA-ACA8-CA0CFF5ED4DE}</vt:lpwstr>
  </property>
</Properties>
</file>