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446FC46A70F496FB551CA67324A7E77"/>
        </w:placeholder>
        <w:text/>
      </w:sdtPr>
      <w:sdtEndPr/>
      <w:sdtContent>
        <w:p w:rsidRPr="009B062B" w:rsidR="00AF30DD" w:rsidP="002B7AF6" w:rsidRDefault="00AF30DD" w14:paraId="1E5F0531" w14:textId="77777777">
          <w:pPr>
            <w:pStyle w:val="Rubrik1"/>
            <w:spacing w:after="300"/>
          </w:pPr>
          <w:r w:rsidRPr="009B062B">
            <w:t>Förslag till riksdagsbeslut</w:t>
          </w:r>
        </w:p>
      </w:sdtContent>
    </w:sdt>
    <w:sdt>
      <w:sdtPr>
        <w:alias w:val="Yrkande 1"/>
        <w:tag w:val="f8b1b5e0-c483-440e-ae36-5949a3f2ac7e"/>
        <w:id w:val="-2095547825"/>
        <w:lock w:val="sdtLocked"/>
      </w:sdtPr>
      <w:sdtEndPr/>
      <w:sdtContent>
        <w:p w:rsidR="00445D2F" w:rsidRDefault="008F523B" w14:paraId="223FC2F7" w14:textId="77777777">
          <w:pPr>
            <w:pStyle w:val="Frslagstext"/>
            <w:numPr>
              <w:ilvl w:val="0"/>
              <w:numId w:val="0"/>
            </w:numPr>
          </w:pPr>
          <w:r>
            <w:t>Riksdagen ställer sig bakom det som anförs i motionen om att verka för en långsiktigt stark a-kassa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DECAD56D904F4D84BFD6E4421BBB27"/>
        </w:placeholder>
        <w:text/>
      </w:sdtPr>
      <w:sdtEndPr/>
      <w:sdtContent>
        <w:p w:rsidRPr="009B062B" w:rsidR="006D79C9" w:rsidP="00333E95" w:rsidRDefault="006D79C9" w14:paraId="27A62670" w14:textId="77777777">
          <w:pPr>
            <w:pStyle w:val="Rubrik1"/>
          </w:pPr>
          <w:r>
            <w:t>Motivering</w:t>
          </w:r>
        </w:p>
      </w:sdtContent>
    </w:sdt>
    <w:bookmarkEnd w:displacedByCustomXml="prev" w:id="3"/>
    <w:bookmarkEnd w:displacedByCustomXml="prev" w:id="4"/>
    <w:p w:rsidR="002B7AF6" w:rsidP="00322480" w:rsidRDefault="00271745" w14:paraId="27D7856F" w14:textId="310E1719">
      <w:pPr>
        <w:pStyle w:val="Normalutanindragellerluft"/>
      </w:pPr>
      <w:r>
        <w:t>A-kassan är viktig för att säkra den svenska modellen. De</w:t>
      </w:r>
      <w:r w:rsidR="00B85451">
        <w:t>n</w:t>
      </w:r>
      <w:r>
        <w:t xml:space="preserve"> är en del i den fackliga styrkan gentemot arbetsgivarna och en av de funktioner som säkrar att svenska löner gäller på svensk arbetsmarknad. Samtidigt är det en frivillig försäkring och bör så vara, som all annan facklig verksamhet.</w:t>
      </w:r>
    </w:p>
    <w:p w:rsidR="002B7AF6" w:rsidP="002B7AF6" w:rsidRDefault="00271745" w14:paraId="758B3693" w14:textId="3483641D">
      <w:r>
        <w:t>Det är välkommet att den förra socialdemokratiska regeringen den 1 juli 2022 införde avdragsrätt för a</w:t>
      </w:r>
      <w:r w:rsidR="005240B3">
        <w:noBreakHyphen/>
      </w:r>
      <w:r>
        <w:t xml:space="preserve">kasseavgiften. Det handlar om rättvisa mellan parterna på arbetsmarknaden, eftersom arbetsgivarnas avgifter till sina föreningar och försäkringar är avdragsgilla. </w:t>
      </w:r>
    </w:p>
    <w:p w:rsidR="002B7AF6" w:rsidP="002B7AF6" w:rsidRDefault="00271745" w14:paraId="02587C69" w14:textId="4A103CF3">
      <w:r>
        <w:t>A-kassan är också viktig för staten som en stor del i den ekonomiska politiken. De</w:t>
      </w:r>
      <w:r w:rsidR="007879F6">
        <w:t>n</w:t>
      </w:r>
      <w:r>
        <w:t xml:space="preserve"> är ett bra instrument för att dämpa ekonomiska kriser vid t</w:t>
      </w:r>
      <w:r w:rsidR="00F13B39">
        <w:t> </w:t>
      </w:r>
      <w:r>
        <w:t>ex lågkonjunktur. När män</w:t>
      </w:r>
      <w:r w:rsidR="00322480">
        <w:softHyphen/>
      </w:r>
      <w:r>
        <w:t xml:space="preserve">niskor har en trygghet att falla tillbaka på och inte behöver snåla in på allt, eller i värsta </w:t>
      </w:r>
      <w:r w:rsidRPr="00322480">
        <w:rPr>
          <w:spacing w:val="-3"/>
        </w:rPr>
        <w:t>fall sälja bilen eller gå från sitt hem om de blir uppsagda från sitt arbete, så bidrar</w:t>
      </w:r>
      <w:r w:rsidRPr="00322480" w:rsidR="00322480">
        <w:rPr>
          <w:spacing w:val="-3"/>
        </w:rPr>
        <w:t xml:space="preserve"> </w:t>
      </w:r>
      <w:r w:rsidRPr="00322480">
        <w:rPr>
          <w:spacing w:val="-3"/>
        </w:rPr>
        <w:t>a</w:t>
      </w:r>
      <w:r w:rsidRPr="00322480" w:rsidR="00F84EBA">
        <w:rPr>
          <w:spacing w:val="-3"/>
        </w:rPr>
        <w:noBreakHyphen/>
      </w:r>
      <w:r w:rsidRPr="00322480">
        <w:rPr>
          <w:spacing w:val="-3"/>
        </w:rPr>
        <w:t>kassan</w:t>
      </w:r>
      <w:r>
        <w:t xml:space="preserve"> istället till att upprätthålla stora delar av konsumtionen i samhället utan krispaket. Detta kan i bästa fall innebära att kriser begränsas till den sektor där de börjar, istället för att spridas till hela samhället när en bransch krisar.</w:t>
      </w:r>
    </w:p>
    <w:p w:rsidR="002B7AF6" w:rsidP="002B7AF6" w:rsidRDefault="00271745" w14:paraId="5C824E3A" w14:textId="71764ABE">
      <w:r>
        <w:t>Därför är det också viktigt att a</w:t>
      </w:r>
      <w:r w:rsidR="00814D4C">
        <w:noBreakHyphen/>
      </w:r>
      <w:r>
        <w:t>kassan följer med samhällsutvecklingen. Vi ser nu en rejäl inflation på grund av efterdyningarna till coronapandemin och det krig som Ryssland startat i Ukraina. Inflationen och den annalkande lågkonjunkturen innebär svårigheter för Sverige. För att den inte ska drabba Sverige alltför hårt behöver vi en stark a</w:t>
      </w:r>
      <w:r w:rsidR="00AC13B0">
        <w:noBreakHyphen/>
      </w:r>
      <w:r>
        <w:t>kassa så att den inhemska konsumtionen inte drabbas och lågkonjunkturen slår hårdare än vad den behöver göra</w:t>
      </w:r>
      <w:r w:rsidR="00CD1C4A">
        <w:t>.</w:t>
      </w:r>
    </w:p>
    <w:sdt>
      <w:sdtPr>
        <w:alias w:val="CC_Underskrifter"/>
        <w:tag w:val="CC_Underskrifter"/>
        <w:id w:val="583496634"/>
        <w:lock w:val="sdtContentLocked"/>
        <w:placeholder>
          <w:docPart w:val="9A8CEDE80D39494EA52CC4770C4402D8"/>
        </w:placeholder>
      </w:sdtPr>
      <w:sdtEndPr/>
      <w:sdtContent>
        <w:p w:rsidR="002B7AF6" w:rsidP="002B7AF6" w:rsidRDefault="002B7AF6" w14:paraId="30BC8829" w14:textId="17A97F38"/>
        <w:p w:rsidRPr="008E0FE2" w:rsidR="004801AC" w:rsidP="002B7AF6" w:rsidRDefault="00322480" w14:paraId="3848A62F" w14:textId="001D2D16"/>
      </w:sdtContent>
    </w:sdt>
    <w:tbl>
      <w:tblPr>
        <w:tblW w:w="5000" w:type="pct"/>
        <w:tblLook w:val="04A0" w:firstRow="1" w:lastRow="0" w:firstColumn="1" w:lastColumn="0" w:noHBand="0" w:noVBand="1"/>
        <w:tblCaption w:val="underskrifter"/>
      </w:tblPr>
      <w:tblGrid>
        <w:gridCol w:w="4252"/>
        <w:gridCol w:w="4252"/>
      </w:tblGrid>
      <w:tr w:rsidR="00445D2F" w14:paraId="43EB9A11" w14:textId="77777777">
        <w:trPr>
          <w:cantSplit/>
        </w:trPr>
        <w:tc>
          <w:tcPr>
            <w:tcW w:w="50" w:type="pct"/>
            <w:vAlign w:val="bottom"/>
          </w:tcPr>
          <w:p w:rsidR="00445D2F" w:rsidRDefault="008F523B" w14:paraId="395CDDF2" w14:textId="77777777">
            <w:pPr>
              <w:pStyle w:val="Underskrifter"/>
            </w:pPr>
            <w:r>
              <w:lastRenderedPageBreak/>
              <w:t>Kristoffer Lindberg (S)</w:t>
            </w:r>
          </w:p>
        </w:tc>
        <w:tc>
          <w:tcPr>
            <w:tcW w:w="50" w:type="pct"/>
            <w:vAlign w:val="bottom"/>
          </w:tcPr>
          <w:p w:rsidR="00445D2F" w:rsidRDefault="008F523B" w14:paraId="3ABB7105" w14:textId="77777777">
            <w:pPr>
              <w:pStyle w:val="Underskrifter"/>
            </w:pPr>
            <w:r>
              <w:t>Linnéa Wickman (S)</w:t>
            </w:r>
          </w:p>
        </w:tc>
      </w:tr>
      <w:tr w:rsidR="00445D2F" w14:paraId="6506F126" w14:textId="77777777">
        <w:trPr>
          <w:gridAfter w:val="1"/>
          <w:wAfter w:w="4252" w:type="dxa"/>
          <w:cantSplit/>
        </w:trPr>
        <w:tc>
          <w:tcPr>
            <w:tcW w:w="50" w:type="pct"/>
            <w:vAlign w:val="bottom"/>
          </w:tcPr>
          <w:p w:rsidR="00445D2F" w:rsidRDefault="008F523B" w14:paraId="4082626E" w14:textId="77777777">
            <w:pPr>
              <w:pStyle w:val="Underskrifter"/>
            </w:pPr>
            <w:r>
              <w:t>Sanna Backeskog (S)</w:t>
            </w:r>
          </w:p>
        </w:tc>
      </w:tr>
    </w:tbl>
    <w:p w:rsidR="00CC3A18" w:rsidRDefault="00CC3A18" w14:paraId="1FED3FA6" w14:textId="77777777"/>
    <w:sectPr w:rsidR="00CC3A1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64C43" w14:textId="77777777" w:rsidR="00A62428" w:rsidRDefault="00A62428" w:rsidP="000C1CAD">
      <w:pPr>
        <w:spacing w:line="240" w:lineRule="auto"/>
      </w:pPr>
      <w:r>
        <w:separator/>
      </w:r>
    </w:p>
  </w:endnote>
  <w:endnote w:type="continuationSeparator" w:id="0">
    <w:p w14:paraId="33F27052" w14:textId="77777777" w:rsidR="00A62428" w:rsidRDefault="00A624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1EE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2C2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297F" w14:textId="2C11007C" w:rsidR="00262EA3" w:rsidRPr="002B7AF6" w:rsidRDefault="00262EA3" w:rsidP="002B7A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A20EE" w14:textId="77777777" w:rsidR="00A62428" w:rsidRDefault="00A62428" w:rsidP="000C1CAD">
      <w:pPr>
        <w:spacing w:line="240" w:lineRule="auto"/>
      </w:pPr>
      <w:r>
        <w:separator/>
      </w:r>
    </w:p>
  </w:footnote>
  <w:footnote w:type="continuationSeparator" w:id="0">
    <w:p w14:paraId="6D086223" w14:textId="77777777" w:rsidR="00A62428" w:rsidRDefault="00A624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28A9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440766" wp14:editId="3EDC9D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4B7DAE" w14:textId="1B74EFE1" w:rsidR="00262EA3" w:rsidRDefault="00322480" w:rsidP="008103B5">
                          <w:pPr>
                            <w:jc w:val="right"/>
                          </w:pPr>
                          <w:sdt>
                            <w:sdtPr>
                              <w:alias w:val="CC_Noformat_Partikod"/>
                              <w:tag w:val="CC_Noformat_Partikod"/>
                              <w:id w:val="-53464382"/>
                              <w:text/>
                            </w:sdtPr>
                            <w:sdtEndPr/>
                            <w:sdtContent>
                              <w:r w:rsidR="00271745">
                                <w:t>S</w:t>
                              </w:r>
                            </w:sdtContent>
                          </w:sdt>
                          <w:sdt>
                            <w:sdtPr>
                              <w:alias w:val="CC_Noformat_Partinummer"/>
                              <w:tag w:val="CC_Noformat_Partinummer"/>
                              <w:id w:val="-1709555926"/>
                              <w:text/>
                            </w:sdtPr>
                            <w:sdtEndPr/>
                            <w:sdtContent>
                              <w:r w:rsidR="00271745">
                                <w:t>1611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4407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4B7DAE" w14:textId="1B74EFE1" w:rsidR="00262EA3" w:rsidRDefault="00322480" w:rsidP="008103B5">
                    <w:pPr>
                      <w:jc w:val="right"/>
                    </w:pPr>
                    <w:sdt>
                      <w:sdtPr>
                        <w:alias w:val="CC_Noformat_Partikod"/>
                        <w:tag w:val="CC_Noformat_Partikod"/>
                        <w:id w:val="-53464382"/>
                        <w:text/>
                      </w:sdtPr>
                      <w:sdtEndPr/>
                      <w:sdtContent>
                        <w:r w:rsidR="00271745">
                          <w:t>S</w:t>
                        </w:r>
                      </w:sdtContent>
                    </w:sdt>
                    <w:sdt>
                      <w:sdtPr>
                        <w:alias w:val="CC_Noformat_Partinummer"/>
                        <w:tag w:val="CC_Noformat_Partinummer"/>
                        <w:id w:val="-1709555926"/>
                        <w:text/>
                      </w:sdtPr>
                      <w:sdtEndPr/>
                      <w:sdtContent>
                        <w:r w:rsidR="00271745">
                          <w:t>1611</w:t>
                        </w:r>
                      </w:sdtContent>
                    </w:sdt>
                  </w:p>
                </w:txbxContent>
              </v:textbox>
              <w10:wrap anchorx="page"/>
            </v:shape>
          </w:pict>
        </mc:Fallback>
      </mc:AlternateContent>
    </w:r>
  </w:p>
  <w:p w14:paraId="4FCC525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D8578" w14:textId="77777777" w:rsidR="00262EA3" w:rsidRDefault="00262EA3" w:rsidP="008563AC">
    <w:pPr>
      <w:jc w:val="right"/>
    </w:pPr>
  </w:p>
  <w:p w14:paraId="1F2630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0E18" w14:textId="77777777" w:rsidR="00262EA3" w:rsidRDefault="003224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A0D78A" wp14:editId="2579A2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C17322" w14:textId="16948D6F" w:rsidR="00262EA3" w:rsidRDefault="00322480" w:rsidP="00A314CF">
    <w:pPr>
      <w:pStyle w:val="FSHNormal"/>
      <w:spacing w:before="40"/>
    </w:pPr>
    <w:sdt>
      <w:sdtPr>
        <w:alias w:val="CC_Noformat_Motionstyp"/>
        <w:tag w:val="CC_Noformat_Motionstyp"/>
        <w:id w:val="1162973129"/>
        <w:lock w:val="sdtContentLocked"/>
        <w15:appearance w15:val="hidden"/>
        <w:text/>
      </w:sdtPr>
      <w:sdtEndPr/>
      <w:sdtContent>
        <w:r w:rsidR="002B7AF6">
          <w:t>Enskild motion</w:t>
        </w:r>
      </w:sdtContent>
    </w:sdt>
    <w:r w:rsidR="00821B36">
      <w:t xml:space="preserve"> </w:t>
    </w:r>
    <w:sdt>
      <w:sdtPr>
        <w:alias w:val="CC_Noformat_Partikod"/>
        <w:tag w:val="CC_Noformat_Partikod"/>
        <w:id w:val="1471015553"/>
        <w:text/>
      </w:sdtPr>
      <w:sdtEndPr/>
      <w:sdtContent>
        <w:r w:rsidR="00271745">
          <w:t>S</w:t>
        </w:r>
      </w:sdtContent>
    </w:sdt>
    <w:sdt>
      <w:sdtPr>
        <w:alias w:val="CC_Noformat_Partinummer"/>
        <w:tag w:val="CC_Noformat_Partinummer"/>
        <w:id w:val="-2014525982"/>
        <w:text/>
      </w:sdtPr>
      <w:sdtEndPr/>
      <w:sdtContent>
        <w:r w:rsidR="00271745">
          <w:t>1611</w:t>
        </w:r>
      </w:sdtContent>
    </w:sdt>
  </w:p>
  <w:p w14:paraId="746A8C9B" w14:textId="77777777" w:rsidR="00262EA3" w:rsidRPr="008227B3" w:rsidRDefault="003224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A10B6C" w14:textId="6310F5EF" w:rsidR="00262EA3" w:rsidRPr="008227B3" w:rsidRDefault="003224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7AF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7AF6">
          <w:t>:1356</w:t>
        </w:r>
      </w:sdtContent>
    </w:sdt>
  </w:p>
  <w:p w14:paraId="5B40047A" w14:textId="63C63714" w:rsidR="00262EA3" w:rsidRDefault="00322480" w:rsidP="00E03A3D">
    <w:pPr>
      <w:pStyle w:val="Motionr"/>
    </w:pPr>
    <w:sdt>
      <w:sdtPr>
        <w:alias w:val="CC_Noformat_Avtext"/>
        <w:tag w:val="CC_Noformat_Avtext"/>
        <w:id w:val="-2020768203"/>
        <w:lock w:val="sdtContentLocked"/>
        <w15:appearance w15:val="hidden"/>
        <w:text/>
      </w:sdtPr>
      <w:sdtEndPr/>
      <w:sdtContent>
        <w:r w:rsidR="002B7AF6">
          <w:t>av Kristoffer Lindberg m.fl. (S)</w:t>
        </w:r>
      </w:sdtContent>
    </w:sdt>
  </w:p>
  <w:sdt>
    <w:sdtPr>
      <w:alias w:val="CC_Noformat_Rubtext"/>
      <w:tag w:val="CC_Noformat_Rubtext"/>
      <w:id w:val="-218060500"/>
      <w:lock w:val="sdtLocked"/>
      <w:text/>
    </w:sdtPr>
    <w:sdtEndPr/>
    <w:sdtContent>
      <w:p w14:paraId="41F898C8" w14:textId="29DBCC06" w:rsidR="00262EA3" w:rsidRDefault="003530FA" w:rsidP="00283E0F">
        <w:pPr>
          <w:pStyle w:val="FSHRub2"/>
        </w:pPr>
        <w:r>
          <w:t>En stark arbetslöshetsförsäkring</w:t>
        </w:r>
      </w:p>
    </w:sdtContent>
  </w:sdt>
  <w:sdt>
    <w:sdtPr>
      <w:alias w:val="CC_Boilerplate_3"/>
      <w:tag w:val="CC_Boilerplate_3"/>
      <w:id w:val="1606463544"/>
      <w:lock w:val="sdtContentLocked"/>
      <w15:appearance w15:val="hidden"/>
      <w:text w:multiLine="1"/>
    </w:sdtPr>
    <w:sdtEndPr/>
    <w:sdtContent>
      <w:p w14:paraId="790A100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6EE9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EAB6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14E6B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A6BD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CEEE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7A62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C2E6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FC68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717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74F"/>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B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745"/>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AF6"/>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80"/>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0FA"/>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D2F"/>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618"/>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0B3"/>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26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9F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094"/>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D4C"/>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23B"/>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428"/>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3B0"/>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451"/>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3A18"/>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C4A"/>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B39"/>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4EBA"/>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198EB8"/>
  <w15:chartTrackingRefBased/>
  <w15:docId w15:val="{56E77B9B-C890-4584-AB16-DD5C6322C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89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46FC46A70F496FB551CA67324A7E77"/>
        <w:category>
          <w:name w:val="Allmänt"/>
          <w:gallery w:val="placeholder"/>
        </w:category>
        <w:types>
          <w:type w:val="bbPlcHdr"/>
        </w:types>
        <w:behaviors>
          <w:behavior w:val="content"/>
        </w:behaviors>
        <w:guid w:val="{D3EA6E98-2287-484B-9404-90D00B2EE2B1}"/>
      </w:docPartPr>
      <w:docPartBody>
        <w:p w:rsidR="00581001" w:rsidRDefault="00D93379">
          <w:pPr>
            <w:pStyle w:val="4446FC46A70F496FB551CA67324A7E77"/>
          </w:pPr>
          <w:r w:rsidRPr="005A0A93">
            <w:rPr>
              <w:rStyle w:val="Platshllartext"/>
            </w:rPr>
            <w:t>Förslag till riksdagsbeslut</w:t>
          </w:r>
        </w:p>
      </w:docPartBody>
    </w:docPart>
    <w:docPart>
      <w:docPartPr>
        <w:name w:val="91DECAD56D904F4D84BFD6E4421BBB27"/>
        <w:category>
          <w:name w:val="Allmänt"/>
          <w:gallery w:val="placeholder"/>
        </w:category>
        <w:types>
          <w:type w:val="bbPlcHdr"/>
        </w:types>
        <w:behaviors>
          <w:behavior w:val="content"/>
        </w:behaviors>
        <w:guid w:val="{3BC3C175-05D9-4944-810F-CCBFBC368D14}"/>
      </w:docPartPr>
      <w:docPartBody>
        <w:p w:rsidR="00581001" w:rsidRDefault="00D93379">
          <w:pPr>
            <w:pStyle w:val="91DECAD56D904F4D84BFD6E4421BBB27"/>
          </w:pPr>
          <w:r w:rsidRPr="005A0A93">
            <w:rPr>
              <w:rStyle w:val="Platshllartext"/>
            </w:rPr>
            <w:t>Motivering</w:t>
          </w:r>
        </w:p>
      </w:docPartBody>
    </w:docPart>
    <w:docPart>
      <w:docPartPr>
        <w:name w:val="9A8CEDE80D39494EA52CC4770C4402D8"/>
        <w:category>
          <w:name w:val="Allmänt"/>
          <w:gallery w:val="placeholder"/>
        </w:category>
        <w:types>
          <w:type w:val="bbPlcHdr"/>
        </w:types>
        <w:behaviors>
          <w:behavior w:val="content"/>
        </w:behaviors>
        <w:guid w:val="{DDE953B2-8354-41F8-B41D-DCD45D33D4B7}"/>
      </w:docPartPr>
      <w:docPartBody>
        <w:p w:rsidR="00B914A9" w:rsidRDefault="00B914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379"/>
    <w:rsid w:val="00291D2E"/>
    <w:rsid w:val="00474AF5"/>
    <w:rsid w:val="00581001"/>
    <w:rsid w:val="00B914A9"/>
    <w:rsid w:val="00D933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46FC46A70F496FB551CA67324A7E77">
    <w:name w:val="4446FC46A70F496FB551CA67324A7E77"/>
  </w:style>
  <w:style w:type="paragraph" w:customStyle="1" w:styleId="91DECAD56D904F4D84BFD6E4421BBB27">
    <w:name w:val="91DECAD56D904F4D84BFD6E4421BBB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C4F04B-A5D0-487D-808B-9EDB5F3066BD}"/>
</file>

<file path=customXml/itemProps2.xml><?xml version="1.0" encoding="utf-8"?>
<ds:datastoreItem xmlns:ds="http://schemas.openxmlformats.org/officeDocument/2006/customXml" ds:itemID="{7C0037CF-F0E1-4FCB-B6FC-8C54ACBCC106}"/>
</file>

<file path=customXml/itemProps3.xml><?xml version="1.0" encoding="utf-8"?>
<ds:datastoreItem xmlns:ds="http://schemas.openxmlformats.org/officeDocument/2006/customXml" ds:itemID="{566C95C9-1C32-4672-8911-8CA856E5E01B}"/>
</file>

<file path=docProps/app.xml><?xml version="1.0" encoding="utf-8"?>
<Properties xmlns="http://schemas.openxmlformats.org/officeDocument/2006/extended-properties" xmlns:vt="http://schemas.openxmlformats.org/officeDocument/2006/docPropsVTypes">
  <Template>Normal</Template>
  <TotalTime>9</TotalTime>
  <Pages>2</Pages>
  <Words>291</Words>
  <Characters>1580</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