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04DB" w:rsidRDefault="002B064D" w14:paraId="505361F8" w14:textId="77777777">
      <w:pPr>
        <w:pStyle w:val="RubrikFrslagTIllRiksdagsbeslut"/>
      </w:pPr>
      <w:sdt>
        <w:sdtPr>
          <w:alias w:val="CC_Boilerplate_4"/>
          <w:tag w:val="CC_Boilerplate_4"/>
          <w:id w:val="-1644581176"/>
          <w:lock w:val="sdtContentLocked"/>
          <w:placeholder>
            <w:docPart w:val="7C51DC2A9B1E4143B8F0BCCCE2898C9A"/>
          </w:placeholder>
          <w:text/>
        </w:sdtPr>
        <w:sdtEndPr/>
        <w:sdtContent>
          <w:r w:rsidRPr="009B062B" w:rsidR="00AF30DD">
            <w:t>Förslag till riksdagsbeslut</w:t>
          </w:r>
        </w:sdtContent>
      </w:sdt>
      <w:bookmarkEnd w:id="0"/>
      <w:bookmarkEnd w:id="1"/>
    </w:p>
    <w:sdt>
      <w:sdtPr>
        <w:alias w:val="Yrkande 1"/>
        <w:tag w:val="93fd247d-2962-42fc-9e36-bc5290f1008d"/>
        <w:id w:val="2066519126"/>
        <w:lock w:val="sdtLocked"/>
      </w:sdtPr>
      <w:sdtEndPr/>
      <w:sdtContent>
        <w:p w:rsidR="00931BBC" w:rsidRDefault="005802FD" w14:paraId="37783839" w14:textId="77777777">
          <w:pPr>
            <w:pStyle w:val="Frslagstext"/>
            <w:numPr>
              <w:ilvl w:val="0"/>
              <w:numId w:val="0"/>
            </w:numPr>
          </w:pPr>
          <w:r>
            <w:t>Riksdagen ställer sig bakom det som anförs i motionen om kontroll av yrkestrafiken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8444CE1DF94FA99B30F8F6FB48E86A"/>
        </w:placeholder>
        <w:text/>
      </w:sdtPr>
      <w:sdtEndPr/>
      <w:sdtContent>
        <w:p w:rsidRPr="009B062B" w:rsidR="006D79C9" w:rsidP="00333E95" w:rsidRDefault="006D79C9" w14:paraId="69B94D49" w14:textId="77777777">
          <w:pPr>
            <w:pStyle w:val="Rubrik1"/>
          </w:pPr>
          <w:r>
            <w:t>Motivering</w:t>
          </w:r>
        </w:p>
      </w:sdtContent>
    </w:sdt>
    <w:bookmarkEnd w:displacedByCustomXml="prev" w:id="3"/>
    <w:bookmarkEnd w:displacedByCustomXml="prev" w:id="4"/>
    <w:p w:rsidR="004D6CE4" w:rsidP="002B064D" w:rsidRDefault="004D6CE4" w14:paraId="61942E85" w14:textId="65C3FAEB">
      <w:pPr>
        <w:pStyle w:val="Normalutanindragellerluft"/>
      </w:pPr>
      <w:r>
        <w:t>I samband med att Sverige framgångsrikt bidrog till det europeiska regelverket kring yrkestrafiken – det s k mobilitetsdirektivet – underströks vikten av att polisen utökar kontrollen av yrkestrafiken. Den nya lagstiftningen innebär också att polisen förväntas utföra mer kontroller inom ramen för varje medlemsstats ansvar för att upprätthålla det nya regelverket. Syftet med mobilitetspaketet är att ge bättre arbetsvillkor för yrkes</w:t>
      </w:r>
      <w:r w:rsidR="002B064D">
        <w:softHyphen/>
      </w:r>
      <w:r>
        <w:t xml:space="preserve">förare, mer rättvis konkurrens mellan transportföretag samt ökad trafiksäkerhet. Med kontroll av kör- och vilotider, färdskrivare, vägarbetstid och inte minst kontroll av om utstationeringslagens bestämmelser följs är ambitionen att kraftigt förbättra situationen för både svenska och utländska chaufförer och inte minst att säkerställa att inte svenska </w:t>
      </w:r>
      <w:r w:rsidRPr="002B064D">
        <w:rPr>
          <w:spacing w:val="-1"/>
        </w:rPr>
        <w:t>åkeriföretag möts av orättvisa konkurrensvillkor när utländska företag kör med dumpade</w:t>
      </w:r>
      <w:r>
        <w:t xml:space="preserve"> löner och sämre arbetsvillkor.</w:t>
      </w:r>
    </w:p>
    <w:p w:rsidR="004D6CE4" w:rsidP="002B064D" w:rsidRDefault="004D6CE4" w14:paraId="0CC99B9B" w14:textId="3D092331">
      <w:r w:rsidRPr="002B064D">
        <w:rPr>
          <w:spacing w:val="-1"/>
        </w:rPr>
        <w:t>I Polismyndighetens årsredovisning kan dock läsas att myndigheten själv har problem</w:t>
      </w:r>
      <w:r>
        <w:t xml:space="preserve"> med att följa upp arbetet med att kontrollera yrkestrafiken. De hänvisar till att de regel</w:t>
      </w:r>
      <w:r w:rsidR="002B064D">
        <w:softHyphen/>
      </w:r>
      <w:r>
        <w:t>verk som styr verksamheten till stora delar är av multilateral karaktär, och att Polis</w:t>
      </w:r>
      <w:r w:rsidR="002B064D">
        <w:softHyphen/>
      </w:r>
      <w:r>
        <w:t xml:space="preserve">myndigheten därför har begränsade möjligheter att självständigt följa upp och resonera kring effekterna av den verksamhet myndigheten bedrivit. Effekterna bör därför istället analyseras i ett vidare perspektiv </w:t>
      </w:r>
      <w:r w:rsidR="003246C1">
        <w:t>–</w:t>
      </w:r>
      <w:r>
        <w:t xml:space="preserve"> en trist slutsats av en myndighet som rimligtvis borde ha både kompetens, resurser och förmåga att utvärdera insatser inom sin egen verksamhet.</w:t>
      </w:r>
    </w:p>
    <w:p w:rsidRPr="00422B9E" w:rsidR="00422B9E" w:rsidP="002B064D" w:rsidRDefault="004D6CE4" w14:paraId="04D6D199" w14:textId="37B95947">
      <w:r>
        <w:t>För att säkerställa att Polismyndigheten utför ett tillräckligt och effektivt kontroll</w:t>
      </w:r>
      <w:r w:rsidR="002B064D">
        <w:softHyphen/>
      </w:r>
      <w:r>
        <w:t xml:space="preserve">arbete krävs uppenbarligen en bredare utvärdering och uppföljning av hur verksamheten kontrolleras. Mot den bakgrunden bör regeringen tillsätta en extern granskning av hur Polismyndigheten utför kontrollen av yrkestrafiken och säkerställa att myndigheten har </w:t>
      </w:r>
      <w:r>
        <w:lastRenderedPageBreak/>
        <w:t xml:space="preserve">den kompetens som behövs i hela landet för att upprätthålla den kontrollverksamhet som det nya direktivet innebär. Regeringen bör också gå vidare med de förslag som utreddes av den socialdemokratiska regeringen om inrättandet av en </w:t>
      </w:r>
      <w:r w:rsidR="003246C1">
        <w:t>y</w:t>
      </w:r>
      <w:r>
        <w:t>rkestrafik</w:t>
      </w:r>
      <w:r w:rsidR="002B064D">
        <w:softHyphen/>
      </w:r>
      <w:r>
        <w:t>inspektion i syfte att effektivisera och öka kontrollen av yrkestrafiken i Sverige.</w:t>
      </w:r>
    </w:p>
    <w:sdt>
      <w:sdtPr>
        <w:rPr>
          <w:i/>
          <w:noProof/>
        </w:rPr>
        <w:alias w:val="CC_Underskrifter"/>
        <w:tag w:val="CC_Underskrifter"/>
        <w:id w:val="583496634"/>
        <w:lock w:val="sdtContentLocked"/>
        <w:placeholder>
          <w:docPart w:val="60525337497048CCB386F2726C717267"/>
        </w:placeholder>
      </w:sdtPr>
      <w:sdtEndPr>
        <w:rPr>
          <w:i w:val="0"/>
          <w:noProof w:val="0"/>
        </w:rPr>
      </w:sdtEndPr>
      <w:sdtContent>
        <w:p w:rsidR="009904DB" w:rsidP="009904DB" w:rsidRDefault="009904DB" w14:paraId="1F6257DA" w14:textId="77777777"/>
        <w:p w:rsidRPr="008E0FE2" w:rsidR="004801AC" w:rsidP="009904DB" w:rsidRDefault="002B064D" w14:paraId="7E7672EB" w14:textId="473C00D3"/>
      </w:sdtContent>
    </w:sdt>
    <w:tbl>
      <w:tblPr>
        <w:tblW w:w="5000" w:type="pct"/>
        <w:tblLook w:val="04A0" w:firstRow="1" w:lastRow="0" w:firstColumn="1" w:lastColumn="0" w:noHBand="0" w:noVBand="1"/>
        <w:tblCaption w:val="underskrifter"/>
      </w:tblPr>
      <w:tblGrid>
        <w:gridCol w:w="4252"/>
        <w:gridCol w:w="4252"/>
      </w:tblGrid>
      <w:tr w:rsidR="00931BBC" w14:paraId="488274E1" w14:textId="77777777">
        <w:trPr>
          <w:cantSplit/>
        </w:trPr>
        <w:tc>
          <w:tcPr>
            <w:tcW w:w="50" w:type="pct"/>
            <w:vAlign w:val="bottom"/>
          </w:tcPr>
          <w:p w:rsidR="00931BBC" w:rsidRDefault="005802FD" w14:paraId="7BF49405" w14:textId="77777777">
            <w:pPr>
              <w:pStyle w:val="Underskrifter"/>
              <w:spacing w:after="0"/>
            </w:pPr>
            <w:r>
              <w:t>Tomas Eneroth (S)</w:t>
            </w:r>
          </w:p>
        </w:tc>
        <w:tc>
          <w:tcPr>
            <w:tcW w:w="50" w:type="pct"/>
            <w:vAlign w:val="bottom"/>
          </w:tcPr>
          <w:p w:rsidR="00931BBC" w:rsidRDefault="00931BBC" w14:paraId="70DF7B19" w14:textId="77777777">
            <w:pPr>
              <w:pStyle w:val="Underskrifter"/>
              <w:spacing w:after="0"/>
            </w:pPr>
          </w:p>
        </w:tc>
      </w:tr>
    </w:tbl>
    <w:p w:rsidR="001C78C1" w:rsidRDefault="001C78C1" w14:paraId="42736CEA" w14:textId="77777777"/>
    <w:sectPr w:rsidR="001C78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F24C" w14:textId="77777777" w:rsidR="004D6CE4" w:rsidRDefault="004D6CE4" w:rsidP="000C1CAD">
      <w:pPr>
        <w:spacing w:line="240" w:lineRule="auto"/>
      </w:pPr>
      <w:r>
        <w:separator/>
      </w:r>
    </w:p>
  </w:endnote>
  <w:endnote w:type="continuationSeparator" w:id="0">
    <w:p w14:paraId="1C4DBE16" w14:textId="77777777" w:rsidR="004D6CE4" w:rsidRDefault="004D6C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B4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5D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4E56" w14:textId="755BE011" w:rsidR="00262EA3" w:rsidRPr="009904DB" w:rsidRDefault="00262EA3" w:rsidP="009904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0979" w14:textId="77777777" w:rsidR="004D6CE4" w:rsidRDefault="004D6CE4" w:rsidP="000C1CAD">
      <w:pPr>
        <w:spacing w:line="240" w:lineRule="auto"/>
      </w:pPr>
      <w:r>
        <w:separator/>
      </w:r>
    </w:p>
  </w:footnote>
  <w:footnote w:type="continuationSeparator" w:id="0">
    <w:p w14:paraId="13C0593C" w14:textId="77777777" w:rsidR="004D6CE4" w:rsidRDefault="004D6C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AD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F620AB" wp14:editId="485026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28DFAB" w14:textId="0C7255C0" w:rsidR="00262EA3" w:rsidRDefault="002B064D" w:rsidP="008103B5">
                          <w:pPr>
                            <w:jc w:val="right"/>
                          </w:pPr>
                          <w:sdt>
                            <w:sdtPr>
                              <w:alias w:val="CC_Noformat_Partikod"/>
                              <w:tag w:val="CC_Noformat_Partikod"/>
                              <w:id w:val="-53464382"/>
                              <w:text/>
                            </w:sdtPr>
                            <w:sdtEndPr/>
                            <w:sdtContent>
                              <w:r w:rsidR="004D6CE4">
                                <w:t>S</w:t>
                              </w:r>
                            </w:sdtContent>
                          </w:sdt>
                          <w:sdt>
                            <w:sdtPr>
                              <w:alias w:val="CC_Noformat_Partinummer"/>
                              <w:tag w:val="CC_Noformat_Partinummer"/>
                              <w:id w:val="-1709555926"/>
                              <w:text/>
                            </w:sdtPr>
                            <w:sdtEndPr/>
                            <w:sdtContent>
                              <w:r w:rsidR="004D6CE4">
                                <w:t>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620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28DFAB" w14:textId="0C7255C0" w:rsidR="00262EA3" w:rsidRDefault="002B064D" w:rsidP="008103B5">
                    <w:pPr>
                      <w:jc w:val="right"/>
                    </w:pPr>
                    <w:sdt>
                      <w:sdtPr>
                        <w:alias w:val="CC_Noformat_Partikod"/>
                        <w:tag w:val="CC_Noformat_Partikod"/>
                        <w:id w:val="-53464382"/>
                        <w:text/>
                      </w:sdtPr>
                      <w:sdtEndPr/>
                      <w:sdtContent>
                        <w:r w:rsidR="004D6CE4">
                          <w:t>S</w:t>
                        </w:r>
                      </w:sdtContent>
                    </w:sdt>
                    <w:sdt>
                      <w:sdtPr>
                        <w:alias w:val="CC_Noformat_Partinummer"/>
                        <w:tag w:val="CC_Noformat_Partinummer"/>
                        <w:id w:val="-1709555926"/>
                        <w:text/>
                      </w:sdtPr>
                      <w:sdtEndPr/>
                      <w:sdtContent>
                        <w:r w:rsidR="004D6CE4">
                          <w:t>327</w:t>
                        </w:r>
                      </w:sdtContent>
                    </w:sdt>
                  </w:p>
                </w:txbxContent>
              </v:textbox>
              <w10:wrap anchorx="page"/>
            </v:shape>
          </w:pict>
        </mc:Fallback>
      </mc:AlternateContent>
    </w:r>
  </w:p>
  <w:p w14:paraId="706AF8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4F6C" w14:textId="77777777" w:rsidR="00262EA3" w:rsidRDefault="00262EA3" w:rsidP="008563AC">
    <w:pPr>
      <w:jc w:val="right"/>
    </w:pPr>
  </w:p>
  <w:p w14:paraId="5856A6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5EE5" w14:textId="77777777" w:rsidR="00262EA3" w:rsidRDefault="002B06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68E2F" wp14:editId="38E97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EC3D7A" w14:textId="39D05E2F" w:rsidR="00262EA3" w:rsidRDefault="002B064D" w:rsidP="00A314CF">
    <w:pPr>
      <w:pStyle w:val="FSHNormal"/>
      <w:spacing w:before="40"/>
    </w:pPr>
    <w:sdt>
      <w:sdtPr>
        <w:alias w:val="CC_Noformat_Motionstyp"/>
        <w:tag w:val="CC_Noformat_Motionstyp"/>
        <w:id w:val="1162973129"/>
        <w:lock w:val="sdtContentLocked"/>
        <w15:appearance w15:val="hidden"/>
        <w:text/>
      </w:sdtPr>
      <w:sdtEndPr/>
      <w:sdtContent>
        <w:r w:rsidR="009904DB">
          <w:t>Enskild motion</w:t>
        </w:r>
      </w:sdtContent>
    </w:sdt>
    <w:r w:rsidR="00821B36">
      <w:t xml:space="preserve"> </w:t>
    </w:r>
    <w:sdt>
      <w:sdtPr>
        <w:alias w:val="CC_Noformat_Partikod"/>
        <w:tag w:val="CC_Noformat_Partikod"/>
        <w:id w:val="1471015553"/>
        <w:text/>
      </w:sdtPr>
      <w:sdtEndPr/>
      <w:sdtContent>
        <w:r w:rsidR="004D6CE4">
          <w:t>S</w:t>
        </w:r>
      </w:sdtContent>
    </w:sdt>
    <w:sdt>
      <w:sdtPr>
        <w:alias w:val="CC_Noformat_Partinummer"/>
        <w:tag w:val="CC_Noformat_Partinummer"/>
        <w:id w:val="-2014525982"/>
        <w:text/>
      </w:sdtPr>
      <w:sdtEndPr/>
      <w:sdtContent>
        <w:r w:rsidR="004D6CE4">
          <w:t>327</w:t>
        </w:r>
      </w:sdtContent>
    </w:sdt>
  </w:p>
  <w:p w14:paraId="36FF3355" w14:textId="77777777" w:rsidR="00262EA3" w:rsidRPr="008227B3" w:rsidRDefault="002B06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611EB0" w14:textId="5A5D8EB0" w:rsidR="00262EA3" w:rsidRPr="008227B3" w:rsidRDefault="002B06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04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04DB">
          <w:t>:925</w:t>
        </w:r>
      </w:sdtContent>
    </w:sdt>
  </w:p>
  <w:p w14:paraId="63E34BD5" w14:textId="376A09B1" w:rsidR="00262EA3" w:rsidRDefault="002B064D" w:rsidP="00E03A3D">
    <w:pPr>
      <w:pStyle w:val="Motionr"/>
    </w:pPr>
    <w:sdt>
      <w:sdtPr>
        <w:alias w:val="CC_Noformat_Avtext"/>
        <w:tag w:val="CC_Noformat_Avtext"/>
        <w:id w:val="-2020768203"/>
        <w:lock w:val="sdtContentLocked"/>
        <w15:appearance w15:val="hidden"/>
        <w:text/>
      </w:sdtPr>
      <w:sdtEndPr/>
      <w:sdtContent>
        <w:r w:rsidR="009904DB">
          <w:t>av Tomas Eneroth (S)</w:t>
        </w:r>
      </w:sdtContent>
    </w:sdt>
  </w:p>
  <w:sdt>
    <w:sdtPr>
      <w:alias w:val="CC_Noformat_Rubtext"/>
      <w:tag w:val="CC_Noformat_Rubtext"/>
      <w:id w:val="-218060500"/>
      <w:lock w:val="sdtLocked"/>
      <w:text/>
    </w:sdtPr>
    <w:sdtEndPr/>
    <w:sdtContent>
      <w:p w14:paraId="21E11B00" w14:textId="7CBD0625" w:rsidR="00262EA3" w:rsidRDefault="004D6CE4" w:rsidP="00283E0F">
        <w:pPr>
          <w:pStyle w:val="FSHRub2"/>
        </w:pPr>
        <w:r>
          <w:t>Inrättande av en yrkestrafikinspektion</w:t>
        </w:r>
      </w:p>
    </w:sdtContent>
  </w:sdt>
  <w:sdt>
    <w:sdtPr>
      <w:alias w:val="CC_Boilerplate_3"/>
      <w:tag w:val="CC_Boilerplate_3"/>
      <w:id w:val="1606463544"/>
      <w:lock w:val="sdtContentLocked"/>
      <w15:appearance w15:val="hidden"/>
      <w:text w:multiLine="1"/>
    </w:sdtPr>
    <w:sdtEndPr/>
    <w:sdtContent>
      <w:p w14:paraId="53D582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6C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8C1"/>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4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6C1"/>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E4"/>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2F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BC"/>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4D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E6096"/>
  <w15:chartTrackingRefBased/>
  <w15:docId w15:val="{988096BC-E1F9-4A13-B1C5-E66D2DB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11544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1DC2A9B1E4143B8F0BCCCE2898C9A"/>
        <w:category>
          <w:name w:val="Allmänt"/>
          <w:gallery w:val="placeholder"/>
        </w:category>
        <w:types>
          <w:type w:val="bbPlcHdr"/>
        </w:types>
        <w:behaviors>
          <w:behavior w:val="content"/>
        </w:behaviors>
        <w:guid w:val="{351CAE86-4D04-4D75-89AE-5E4484FE1C46}"/>
      </w:docPartPr>
      <w:docPartBody>
        <w:p w:rsidR="00327AB3" w:rsidRDefault="00327AB3">
          <w:pPr>
            <w:pStyle w:val="7C51DC2A9B1E4143B8F0BCCCE2898C9A"/>
          </w:pPr>
          <w:r w:rsidRPr="005A0A93">
            <w:rPr>
              <w:rStyle w:val="Platshllartext"/>
            </w:rPr>
            <w:t>Förslag till riksdagsbeslut</w:t>
          </w:r>
        </w:p>
      </w:docPartBody>
    </w:docPart>
    <w:docPart>
      <w:docPartPr>
        <w:name w:val="B28444CE1DF94FA99B30F8F6FB48E86A"/>
        <w:category>
          <w:name w:val="Allmänt"/>
          <w:gallery w:val="placeholder"/>
        </w:category>
        <w:types>
          <w:type w:val="bbPlcHdr"/>
        </w:types>
        <w:behaviors>
          <w:behavior w:val="content"/>
        </w:behaviors>
        <w:guid w:val="{C4332B44-1D1C-4CD9-9618-B7CD5885B637}"/>
      </w:docPartPr>
      <w:docPartBody>
        <w:p w:rsidR="00327AB3" w:rsidRDefault="00327AB3">
          <w:pPr>
            <w:pStyle w:val="B28444CE1DF94FA99B30F8F6FB48E86A"/>
          </w:pPr>
          <w:r w:rsidRPr="005A0A93">
            <w:rPr>
              <w:rStyle w:val="Platshllartext"/>
            </w:rPr>
            <w:t>Motivering</w:t>
          </w:r>
        </w:p>
      </w:docPartBody>
    </w:docPart>
    <w:docPart>
      <w:docPartPr>
        <w:name w:val="60525337497048CCB386F2726C717267"/>
        <w:category>
          <w:name w:val="Allmänt"/>
          <w:gallery w:val="placeholder"/>
        </w:category>
        <w:types>
          <w:type w:val="bbPlcHdr"/>
        </w:types>
        <w:behaviors>
          <w:behavior w:val="content"/>
        </w:behaviors>
        <w:guid w:val="{4B89ECF8-0ED4-427C-B27D-298394318668}"/>
      </w:docPartPr>
      <w:docPartBody>
        <w:p w:rsidR="00C27CBC" w:rsidRDefault="00C27C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B3"/>
    <w:rsid w:val="00327AB3"/>
    <w:rsid w:val="00AC1803"/>
    <w:rsid w:val="00C27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51DC2A9B1E4143B8F0BCCCE2898C9A">
    <w:name w:val="7C51DC2A9B1E4143B8F0BCCCE2898C9A"/>
  </w:style>
  <w:style w:type="paragraph" w:customStyle="1" w:styleId="B28444CE1DF94FA99B30F8F6FB48E86A">
    <w:name w:val="B28444CE1DF94FA99B30F8F6FB48E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2D62C-7BE7-4202-8823-99547C36FFF4}"/>
</file>

<file path=customXml/itemProps2.xml><?xml version="1.0" encoding="utf-8"?>
<ds:datastoreItem xmlns:ds="http://schemas.openxmlformats.org/officeDocument/2006/customXml" ds:itemID="{B9652014-0737-407C-8FD0-0976FA3C75FB}"/>
</file>

<file path=customXml/itemProps3.xml><?xml version="1.0" encoding="utf-8"?>
<ds:datastoreItem xmlns:ds="http://schemas.openxmlformats.org/officeDocument/2006/customXml" ds:itemID="{E776C50A-9517-48E2-A331-3CE775CB9AF1}"/>
</file>

<file path=docProps/app.xml><?xml version="1.0" encoding="utf-8"?>
<Properties xmlns="http://schemas.openxmlformats.org/officeDocument/2006/extended-properties" xmlns:vt="http://schemas.openxmlformats.org/officeDocument/2006/docPropsVTypes">
  <Template>Normal</Template>
  <TotalTime>15</TotalTime>
  <Pages>2</Pages>
  <Words>324</Words>
  <Characters>2068</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