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769" w:rsidRPr="00AC48BE" w:rsidRDefault="00765769">
      <w:pPr>
        <w:pStyle w:val="Frslagsrubrik"/>
        <w:shd w:val="clear" w:color="000000" w:fill="auto"/>
      </w:pPr>
      <w:r w:rsidRPr="00AC48BE">
        <w:t>Förslag till riksdagsbeslut</w:t>
      </w:r>
    </w:p>
    <w:p w:rsidR="00765769" w:rsidRPr="00AC48BE" w:rsidRDefault="00765769">
      <w:pPr>
        <w:pStyle w:val="Hemstlatt"/>
        <w:shd w:val="clear" w:color="000000" w:fill="auto"/>
        <w:ind w:left="0"/>
      </w:pPr>
      <w:r w:rsidRPr="00AC48BE">
        <w:t>Riksdagen tillkännager för regeringen som sin mening vad som anförs i motionen om yrkeslegitimation för fler yrkesgru</w:t>
      </w:r>
      <w:r w:rsidRPr="00AC48BE">
        <w:t>p</w:t>
      </w:r>
      <w:r w:rsidRPr="00AC48BE">
        <w:t>per.</w:t>
      </w:r>
    </w:p>
    <w:p w:rsidR="00765769" w:rsidRPr="00AC48BE" w:rsidRDefault="00765769">
      <w:pPr>
        <w:pStyle w:val="Rubrik1"/>
        <w:shd w:val="clear" w:color="000000" w:fill="auto"/>
      </w:pPr>
      <w:r w:rsidRPr="00AC48BE">
        <w:t>Motivering</w:t>
      </w:r>
    </w:p>
    <w:p w:rsidR="00765769" w:rsidRPr="00AC48BE" w:rsidRDefault="00765769">
      <w:pPr>
        <w:shd w:val="clear" w:color="000000" w:fill="auto"/>
      </w:pPr>
      <w:r w:rsidRPr="00AC48BE">
        <w:t xml:space="preserve">Yrkesskydd/legitimation har sedan lång tid använts av yrkesgruppen läkare. Den håller också på att införas för utbildade lärare. </w:t>
      </w:r>
    </w:p>
    <w:p w:rsidR="00765769" w:rsidRPr="00AC48BE" w:rsidRDefault="00765769">
      <w:pPr>
        <w:pStyle w:val="Normaltindrag"/>
        <w:shd w:val="clear" w:color="000000" w:fill="auto"/>
      </w:pPr>
      <w:r w:rsidRPr="00AC48BE">
        <w:t>En läkarlegitimation har gett patienten en trygghet i att den behandlande läkaren har en erforderlig utbildning. Samma kommer med all sannolikhet att också bli fallet när lärarlegitimationer blivit fullt genomförda. En pedagogisk utbildning tillsammans med en erhållen lärarerfarenhet ger goda undervi</w:t>
      </w:r>
      <w:r w:rsidRPr="00AC48BE">
        <w:t>s</w:t>
      </w:r>
      <w:r w:rsidRPr="00AC48BE">
        <w:t>ningsförutsättningar. Det är också en viktig statushöjande markering.</w:t>
      </w:r>
    </w:p>
    <w:p w:rsidR="00765769" w:rsidRPr="00AC48BE" w:rsidRDefault="00765769">
      <w:pPr>
        <w:pStyle w:val="Normaltindrag"/>
        <w:shd w:val="clear" w:color="000000" w:fill="auto"/>
      </w:pPr>
      <w:r w:rsidRPr="00AC48BE">
        <w:t>Yrkesskydd/legitimation borde kunna innefatta fler yrkesgrupper, vilket ger en trygghet till brukaren, mottagaren, av olika tjänster samt tydlig mark</w:t>
      </w:r>
      <w:r w:rsidRPr="00AC48BE">
        <w:t>e</w:t>
      </w:r>
      <w:r w:rsidRPr="00AC48BE">
        <w:t>ring att samhället uppvärderar en utbildning.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C48BE">
        <w:trPr>
          <w:cantSplit/>
        </w:trPr>
        <w:tc>
          <w:tcPr>
            <w:tcW w:w="3046" w:type="dxa"/>
          </w:tcPr>
          <w:p w:rsidR="00765769" w:rsidRPr="00AC48BE" w:rsidRDefault="00765769">
            <w:pPr>
              <w:pStyle w:val="UnderskriftDatum"/>
              <w:shd w:val="clear" w:color="000000" w:fill="auto"/>
              <w:spacing w:before="240"/>
            </w:pPr>
            <w:r w:rsidRPr="00AC48BE">
              <w:t>Stockholm den 5 oktober 2012</w:t>
            </w:r>
          </w:p>
        </w:tc>
        <w:tc>
          <w:tcPr>
            <w:tcW w:w="3047" w:type="dxa"/>
          </w:tcPr>
          <w:p w:rsidR="00765769" w:rsidRPr="00AC48BE" w:rsidRDefault="00765769">
            <w:pPr>
              <w:pStyle w:val="Underskrifter"/>
              <w:shd w:val="clear" w:color="000000" w:fill="auto"/>
              <w:spacing w:before="240"/>
            </w:pPr>
          </w:p>
        </w:tc>
      </w:tr>
      <w:tr w:rsidR="00000000" w:rsidRPr="00AC48BE">
        <w:trPr>
          <w:cantSplit/>
        </w:trPr>
        <w:tc>
          <w:tcPr>
            <w:tcW w:w="3046" w:type="dxa"/>
          </w:tcPr>
          <w:p w:rsidR="00765769" w:rsidRPr="00AC48BE" w:rsidRDefault="00765769">
            <w:pPr>
              <w:pStyle w:val="Underskrifter"/>
              <w:shd w:val="clear" w:color="000000" w:fill="auto"/>
            </w:pPr>
            <w:r w:rsidRPr="00AC48BE">
              <w:t>Anita Brodén (FP)</w:t>
            </w:r>
          </w:p>
        </w:tc>
        <w:tc>
          <w:tcPr>
            <w:tcW w:w="3046" w:type="dxa"/>
          </w:tcPr>
          <w:p w:rsidR="00765769" w:rsidRPr="00AC48BE" w:rsidRDefault="00765769">
            <w:pPr>
              <w:pStyle w:val="Underskrifter"/>
              <w:shd w:val="clear" w:color="000000" w:fill="auto"/>
            </w:pPr>
          </w:p>
        </w:tc>
      </w:tr>
    </w:tbl>
    <w:p w:rsidR="00765769" w:rsidRPr="00AC48BE" w:rsidRDefault="00765769">
      <w:pPr>
        <w:pStyle w:val="Normaltindrag"/>
        <w:shd w:val="clear" w:color="000000" w:fill="auto"/>
      </w:pPr>
    </w:p>
    <w:sectPr w:rsidR="00765769" w:rsidRPr="00AC48B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65769" w:rsidRPr="00AC48BE" w:rsidRDefault="00765769">
      <w:r w:rsidRPr="00AC48BE">
        <w:separator/>
      </w:r>
    </w:p>
  </w:endnote>
  <w:endnote w:type="continuationSeparator" w:id="0">
    <w:p w:rsidR="00765769" w:rsidRPr="00AC48BE" w:rsidRDefault="00765769">
      <w:r w:rsidRPr="00AC48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69" w:rsidRPr="00AC48BE" w:rsidRDefault="00AC48BE">
    <w:pPr>
      <w:pStyle w:val="Sidfot"/>
    </w:pPr>
    <w:r w:rsidRPr="00AC48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00330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69" w:rsidRDefault="00765769">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65769" w:rsidRDefault="00765769">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69" w:rsidRPr="00AC48BE" w:rsidRDefault="00AC48BE">
    <w:pPr>
      <w:pStyle w:val="Sidfot"/>
    </w:pPr>
    <w:r w:rsidRPr="00AC48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6263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69" w:rsidRDefault="007657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65769" w:rsidRDefault="007657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69" w:rsidRPr="00AC48BE" w:rsidRDefault="00AC48BE">
    <w:pPr>
      <w:pStyle w:val="Sidfot"/>
    </w:pPr>
    <w:r w:rsidRPr="00AC48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1275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69" w:rsidRDefault="0076576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65769" w:rsidRDefault="0076576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65769" w:rsidRPr="00AC48BE" w:rsidRDefault="00765769">
      <w:r w:rsidRPr="00AC48BE">
        <w:separator/>
      </w:r>
    </w:p>
  </w:footnote>
  <w:footnote w:type="continuationSeparator" w:id="0">
    <w:p w:rsidR="00765769" w:rsidRPr="00AC48BE" w:rsidRDefault="00765769">
      <w:r w:rsidRPr="00AC48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69" w:rsidRPr="00AC48BE" w:rsidRDefault="00AC48BE">
    <w:pPr>
      <w:pStyle w:val="Sidhuvud"/>
    </w:pPr>
    <w:r w:rsidRPr="00AC48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608027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69" w:rsidRDefault="007657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65769" w:rsidRDefault="0076576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69" w:rsidRPr="00AC48BE" w:rsidRDefault="00AC48BE">
    <w:pPr>
      <w:pStyle w:val="Sidhuvud"/>
    </w:pPr>
    <w:r w:rsidRPr="00AC48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22235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65769" w:rsidRDefault="007657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Ub473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65769" w:rsidRDefault="0076576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Ub473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65769" w:rsidRPr="00AC48BE" w:rsidRDefault="00765769">
    <w:pPr>
      <w:pStyle w:val="FSHNormal"/>
      <w:tabs>
        <w:tab w:val="right" w:pos="5840"/>
      </w:tabs>
    </w:pPr>
    <w:r w:rsidRPr="00AC48BE">
      <w:br/>
    </w:r>
    <w:r w:rsidRPr="00AC48BE">
      <w:fldChar w:fldCharType="begin" w:fldLock="1"/>
    </w:r>
    <w:r w:rsidRPr="00AC48BE">
      <w:instrText xml:space="preserve"> DOCPROPERTY</w:instrText>
    </w:r>
    <w:r w:rsidRPr="00AC48BE">
      <w:rPr>
        <w:sz w:val="18"/>
      </w:rPr>
      <w:instrText xml:space="preserve"> "YearUser" *\charformat </w:instrText>
    </w:r>
    <w:r w:rsidRPr="00AC48BE">
      <w:fldChar w:fldCharType="separate"/>
    </w:r>
    <w:r w:rsidRPr="00AC48BE">
      <w:t>2012/13</w:t>
    </w:r>
    <w:r w:rsidRPr="00AC48BE">
      <w:fldChar w:fldCharType="end"/>
    </w:r>
    <w:r w:rsidRPr="00AC48BE">
      <w:t xml:space="preserve"> </w:t>
    </w:r>
    <w:r w:rsidRPr="00AC48BE">
      <w:tab/>
      <w:t xml:space="preserve">mnr: </w:t>
    </w:r>
    <w:r w:rsidRPr="00AC48BE">
      <w:fldChar w:fldCharType="begin" w:fldLock="1"/>
    </w:r>
    <w:r w:rsidRPr="00AC48BE">
      <w:instrText xml:space="preserve"> DOCPROPERTY</w:instrText>
    </w:r>
    <w:r w:rsidRPr="00AC48BE">
      <w:rPr>
        <w:sz w:val="18"/>
      </w:rPr>
      <w:instrText xml:space="preserve"> "Motionsnummer" *\charformat </w:instrText>
    </w:r>
    <w:r w:rsidRPr="00AC48BE">
      <w:fldChar w:fldCharType="separate"/>
    </w:r>
    <w:r w:rsidRPr="00AC48BE">
      <w:t>Ub473</w:t>
    </w:r>
    <w:r w:rsidRPr="00AC48BE">
      <w:fldChar w:fldCharType="end"/>
    </w:r>
    <w:r w:rsidRPr="00AC48BE">
      <w:br/>
    </w:r>
    <w:r w:rsidRPr="00AC48BE">
      <w:fldChar w:fldCharType="begin" w:fldLock="1"/>
    </w:r>
    <w:r w:rsidRPr="00AC48BE">
      <w:instrText xml:space="preserve"> DOCPROPERTY</w:instrText>
    </w:r>
    <w:r w:rsidRPr="00AC48BE">
      <w:rPr>
        <w:sz w:val="18"/>
      </w:rPr>
      <w:instrText xml:space="preserve"> "Samling" *\charformat </w:instrText>
    </w:r>
    <w:r w:rsidRPr="00AC48BE">
      <w:fldChar w:fldCharType="end"/>
    </w:r>
    <w:r w:rsidRPr="00AC48BE">
      <w:tab/>
      <w:t xml:space="preserve">pnr: </w:t>
    </w:r>
    <w:r w:rsidRPr="00AC48BE">
      <w:fldChar w:fldCharType="begin" w:fldLock="1"/>
    </w:r>
    <w:r w:rsidRPr="00AC48BE">
      <w:instrText xml:space="preserve"> DOCPROPERTY</w:instrText>
    </w:r>
    <w:r w:rsidRPr="00AC48BE">
      <w:rPr>
        <w:sz w:val="18"/>
      </w:rPr>
      <w:instrText xml:space="preserve"> "Partinummer" *\charformat </w:instrText>
    </w:r>
    <w:r w:rsidRPr="00AC48BE">
      <w:fldChar w:fldCharType="separate"/>
    </w:r>
    <w:r w:rsidRPr="00AC48BE">
      <w:t>FP827</w:t>
    </w:r>
    <w:r w:rsidRPr="00AC48BE">
      <w:fldChar w:fldCharType="end"/>
    </w:r>
  </w:p>
  <w:p w:rsidR="00765769" w:rsidRPr="00AC48BE" w:rsidRDefault="00765769">
    <w:pPr>
      <w:pStyle w:val="FSHRub1"/>
    </w:pPr>
    <w:r w:rsidRPr="00AC48BE">
      <w:t>Motion till riksdagen</w:t>
    </w:r>
    <w:r w:rsidRPr="00AC48BE">
      <w:br/>
    </w:r>
    <w:r w:rsidRPr="00AC48BE">
      <w:fldChar w:fldCharType="begin" w:fldLock="1"/>
    </w:r>
    <w:r w:rsidRPr="00AC48BE">
      <w:instrText xml:space="preserve"> DOCPROPERTY "YearUser" *\charformat </w:instrText>
    </w:r>
    <w:r w:rsidRPr="00AC48BE">
      <w:fldChar w:fldCharType="separate"/>
    </w:r>
    <w:r w:rsidRPr="00AC48BE">
      <w:t>2012/13</w:t>
    </w:r>
    <w:r w:rsidRPr="00AC48BE">
      <w:fldChar w:fldCharType="end"/>
    </w:r>
    <w:r w:rsidRPr="00AC48BE">
      <w:t>:</w:t>
    </w:r>
    <w:r w:rsidRPr="00AC48BE">
      <w:fldChar w:fldCharType="begin" w:fldLock="1"/>
    </w:r>
    <w:r w:rsidRPr="00AC48BE">
      <w:instrText xml:space="preserve"> DOCPROPERTY "Motionsnummer" *\charformat </w:instrText>
    </w:r>
    <w:r w:rsidRPr="00AC48BE">
      <w:fldChar w:fldCharType="separate"/>
    </w:r>
    <w:r w:rsidRPr="00AC48BE">
      <w:t>Ub473</w:t>
    </w:r>
    <w:r w:rsidRPr="00AC48BE">
      <w:fldChar w:fldCharType="end"/>
    </w:r>
  </w:p>
  <w:p w:rsidR="00765769" w:rsidRPr="00AC48BE" w:rsidRDefault="00765769">
    <w:pPr>
      <w:pStyle w:val="FSHNormalS5"/>
    </w:pPr>
    <w:r w:rsidRPr="00AC48BE">
      <w:fldChar w:fldCharType="begin" w:fldLock="1"/>
    </w:r>
    <w:r w:rsidRPr="00AC48BE">
      <w:instrText xml:space="preserve"> DOCPROPERTY "MotionarText" *\charformat </w:instrText>
    </w:r>
    <w:r w:rsidRPr="00AC48BE">
      <w:fldChar w:fldCharType="separate"/>
    </w:r>
    <w:r w:rsidRPr="00AC48BE">
      <w:t>av Anita Brodén (FP)</w:t>
    </w:r>
    <w:r w:rsidRPr="00AC48BE">
      <w:fldChar w:fldCharType="end"/>
    </w:r>
    <w:r w:rsidRPr="00AC48BE">
      <w:br/>
    </w:r>
    <w:r w:rsidRPr="00AC48BE">
      <w:fldChar w:fldCharType="begin" w:fldLock="1"/>
    </w:r>
    <w:r w:rsidRPr="00AC48BE">
      <w:instrText xml:space="preserve"> DOCPROPERTY "SvarFrasKort" *\charformat </w:instrText>
    </w:r>
    <w:r w:rsidRPr="00AC48BE">
      <w:fldChar w:fldCharType="end"/>
    </w:r>
  </w:p>
  <w:p w:rsidR="00765769" w:rsidRPr="00AC48BE" w:rsidRDefault="00765769">
    <w:pPr>
      <w:pStyle w:val="FSHTitel"/>
    </w:pPr>
    <w:r w:rsidRPr="00AC48BE">
      <w:fldChar w:fldCharType="begin" w:fldLock="1"/>
    </w:r>
    <w:r w:rsidRPr="00AC48BE">
      <w:instrText xml:space="preserve"> DOCPROPERTY</w:instrText>
    </w:r>
    <w:r w:rsidRPr="00AC48BE">
      <w:rPr>
        <w:sz w:val="18"/>
      </w:rPr>
      <w:instrText xml:space="preserve"> "RubrikSvar" *\charformat </w:instrText>
    </w:r>
    <w:r w:rsidRPr="00AC48BE">
      <w:fldChar w:fldCharType="separate"/>
    </w:r>
    <w:r w:rsidRPr="00AC48BE">
      <w:t xml:space="preserve">Yrkeslegitimation till fler grupper                                                              </w:t>
    </w:r>
    <w:r w:rsidRPr="00AC48BE">
      <w:fldChar w:fldCharType="end"/>
    </w:r>
  </w:p>
  <w:p w:rsidR="00765769" w:rsidRPr="00AC48BE" w:rsidRDefault="00765769">
    <w:pPr>
      <w:pStyle w:val="Normal00"/>
    </w:pPr>
  </w:p>
  <w:p w:rsidR="00765769" w:rsidRPr="00AC48BE" w:rsidRDefault="0076576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30560287">
    <w:abstractNumId w:val="13"/>
  </w:num>
  <w:num w:numId="2" w16cid:durableId="1699425299">
    <w:abstractNumId w:val="11"/>
  </w:num>
  <w:num w:numId="3" w16cid:durableId="510799323">
    <w:abstractNumId w:val="14"/>
  </w:num>
  <w:num w:numId="4" w16cid:durableId="1498762539">
    <w:abstractNumId w:val="8"/>
  </w:num>
  <w:num w:numId="5" w16cid:durableId="810756210">
    <w:abstractNumId w:val="3"/>
  </w:num>
  <w:num w:numId="6" w16cid:durableId="1387796400">
    <w:abstractNumId w:val="2"/>
  </w:num>
  <w:num w:numId="7" w16cid:durableId="1936816350">
    <w:abstractNumId w:val="1"/>
  </w:num>
  <w:num w:numId="8" w16cid:durableId="870455552">
    <w:abstractNumId w:val="0"/>
  </w:num>
  <w:num w:numId="9" w16cid:durableId="1182823135">
    <w:abstractNumId w:val="9"/>
  </w:num>
  <w:num w:numId="10" w16cid:durableId="552355533">
    <w:abstractNumId w:val="7"/>
  </w:num>
  <w:num w:numId="11" w16cid:durableId="1851017477">
    <w:abstractNumId w:val="6"/>
  </w:num>
  <w:num w:numId="12" w16cid:durableId="147211763">
    <w:abstractNumId w:val="5"/>
  </w:num>
  <w:num w:numId="13" w16cid:durableId="829251786">
    <w:abstractNumId w:val="4"/>
  </w:num>
  <w:num w:numId="14" w16cid:durableId="1919052738">
    <w:abstractNumId w:val="16"/>
  </w:num>
  <w:num w:numId="15" w16cid:durableId="906112090">
    <w:abstractNumId w:val="12"/>
  </w:num>
  <w:num w:numId="16" w16cid:durableId="67450159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E3BA8755-2A3D-40E1-BF2D-DD31EAB9357C}"/>
  </w:docVars>
  <w:rsids>
    <w:rsidRoot w:val="00783215"/>
    <w:rsid w:val="00765769"/>
    <w:rsid w:val="00783215"/>
    <w:rsid w:val="00AC48B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4DA7E47-C55C-4634-9667-1E24AD39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793</Characters>
  <Application>Microsoft Office Word</Application>
  <DocSecurity>4</DocSecurity>
  <Lines>18</Lines>
  <Paragraphs>9</Paragraphs>
  <ScaleCrop>false</ScaleCrop>
  <HeadingPairs>
    <vt:vector size="2" baseType="variant">
      <vt:variant>
        <vt:lpstr>Rubrik</vt:lpstr>
      </vt:variant>
      <vt:variant>
        <vt:i4>1</vt:i4>
      </vt:variant>
    </vt:vector>
  </HeadingPairs>
  <TitlesOfParts>
    <vt:vector size="1" baseType="lpstr">
      <vt:lpstr>FP827</vt:lpstr>
    </vt:vector>
  </TitlesOfParts>
  <Company>Riksdagen</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FP827</dc:title>
  <dc:subject>FP827</dc:subject>
  <dc:creator>Riksdagen</dc:creator>
  <cp:keywords>Riksdagen</cp:keywords>
  <dc:description>Större EAN, fria namnval (prtimotion etc), a4-funktionen, nya v-loggan, grönmarkering, basdialogen mm</dc:description>
  <cp:lastModifiedBy>Lars Brink</cp:lastModifiedBy>
  <cp:revision>2</cp:revision>
  <cp:lastPrinted>2013-01-11T09:10:00Z</cp:lastPrinted>
  <dcterms:created xsi:type="dcterms:W3CDTF">2025-12-17T23:06:00Z</dcterms:created>
  <dcterms:modified xsi:type="dcterms:W3CDTF">2025-12-17T23:06:00Z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Yrkeslegitimation till fler grupper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Yrkeslegitimation till fler grupper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Ub473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2012</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20122013000000700080000008270069</vt:lpwstr>
  </property>
  <property fmtid="{D5CDD505-2E9C-101B-9397-08002B2CF9AE}" pid="47" name="datum">
    <vt:lpwstr>121005</vt:lpwstr>
  </property>
  <property fmtid="{D5CDD505-2E9C-101B-9397-08002B2CF9AE}" pid="48" name="avsändar-e-post">
    <vt:lpwstr>therese.quiding@riksdagen.se</vt:lpwstr>
  </property>
  <property fmtid="{D5CDD505-2E9C-101B-9397-08002B2CF9AE}" pid="49" name="id">
    <vt:lpwstr>20122013000000700080000008270069</vt:lpwstr>
  </property>
  <property fmtid="{D5CDD505-2E9C-101B-9397-08002B2CF9AE}" pid="50" name="nummer">
    <vt:lpwstr>473</vt:lpwstr>
  </property>
  <property fmtid="{D5CDD505-2E9C-101B-9397-08002B2CF9AE}" pid="51" name="utskottsbeteckning">
    <vt:lpwstr>Ub</vt:lpwstr>
  </property>
  <property fmtid="{D5CDD505-2E9C-101B-9397-08002B2CF9AE}" pid="52" name="GlobalUID">
    <vt:lpwstr>{EE7E3CD8-4455-4439-9606-09C366E00496}</vt:lpwstr>
  </property>
  <property fmtid="{D5CDD505-2E9C-101B-9397-08002B2CF9AE}" pid="53" name="Överföringar">
    <vt:i4>0</vt:i4>
  </property>
  <property fmtid="{D5CDD505-2E9C-101B-9397-08002B2CF9AE}" pid="54" name="Checksum">
    <vt:lpwstr>*0011026238841*</vt:lpwstr>
  </property>
  <property fmtid="{D5CDD505-2E9C-101B-9397-08002B2CF9AE}" pid="55" name="skuggnummer">
    <vt:lpwstr>2176</vt:lpwstr>
  </property>
  <property fmtid="{D5CDD505-2E9C-101B-9397-08002B2CF9AE}" pid="56" name="urixVersion">
    <vt:lpwstr>4.6.0.0</vt:lpwstr>
  </property>
  <property fmtid="{D5CDD505-2E9C-101B-9397-08002B2CF9AE}" pid="57" name="urixOrigin">
    <vt:lpwstr>130111 10:10:49.751</vt:lpwstr>
  </property>
  <property fmtid="{D5CDD505-2E9C-101B-9397-08002B2CF9AE}" pid="58" name="urixGuid">
    <vt:lpwstr>{2B200772-2890-4336-90FE-74A738B44495}</vt:lpwstr>
  </property>
</Properties>
</file>