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05C61" w:rsidP="00AA7E1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>
              <w:t xml:space="preserve"> </w:t>
            </w:r>
            <w:r w:rsidR="00AA7E1A" w:rsidRPr="00AA7E1A">
              <w:rPr>
                <w:sz w:val="20"/>
              </w:rPr>
              <w:t>N2016/04517/MRT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3021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3021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3021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411A3" w:rsidP="000411A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0411A3">
        <w:t xml:space="preserve">2015/16:1407 </w:t>
      </w:r>
      <w:r>
        <w:t xml:space="preserve">av </w:t>
      </w:r>
      <w:r w:rsidRPr="000411A3">
        <w:t xml:space="preserve">Lars </w:t>
      </w:r>
      <w:proofErr w:type="spellStart"/>
      <w:r w:rsidRPr="000411A3">
        <w:t>Mejern</w:t>
      </w:r>
      <w:proofErr w:type="spellEnd"/>
      <w:r w:rsidRPr="000411A3">
        <w:t xml:space="preserve"> Larsson (S) Totalvikten för B-körkort</w:t>
      </w:r>
      <w:r>
        <w:t xml:space="preserve"> </w:t>
      </w:r>
    </w:p>
    <w:p w:rsidR="000411A3" w:rsidRDefault="000411A3" w:rsidP="00B863E5">
      <w:pPr>
        <w:pStyle w:val="RKnormal"/>
      </w:pPr>
    </w:p>
    <w:p w:rsidR="000411A3" w:rsidRDefault="00DA3522" w:rsidP="000411A3">
      <w:pPr>
        <w:pStyle w:val="RKnormal"/>
      </w:pPr>
      <w:r>
        <w:t xml:space="preserve">Lars </w:t>
      </w:r>
      <w:proofErr w:type="spellStart"/>
      <w:r>
        <w:t>M</w:t>
      </w:r>
      <w:r w:rsidR="000411A3">
        <w:t>ejern</w:t>
      </w:r>
      <w:proofErr w:type="spellEnd"/>
      <w:r w:rsidR="000411A3">
        <w:t xml:space="preserve"> Larsson </w:t>
      </w:r>
      <w:r w:rsidR="0033021F">
        <w:t xml:space="preserve">har frågat mig </w:t>
      </w:r>
      <w:r w:rsidR="000411A3">
        <w:t>om det pågår något arbete i regeringen för att höja totalvikten för B-körkort från</w:t>
      </w:r>
    </w:p>
    <w:p w:rsidR="00F8126D" w:rsidRDefault="000411A3" w:rsidP="000411A3">
      <w:pPr>
        <w:pStyle w:val="RKnormal"/>
      </w:pPr>
      <w:r>
        <w:t xml:space="preserve">3 500 kilo till exempelvis 4 000 kilo. </w:t>
      </w:r>
    </w:p>
    <w:p w:rsidR="00924D82" w:rsidRDefault="00924D82" w:rsidP="000411A3">
      <w:pPr>
        <w:pStyle w:val="RKnormal"/>
      </w:pPr>
    </w:p>
    <w:p w:rsidR="00640EF9" w:rsidRDefault="00924D82" w:rsidP="0033021F">
      <w:pPr>
        <w:pStyle w:val="RKnormal"/>
      </w:pPr>
      <w:r>
        <w:t>R</w:t>
      </w:r>
      <w:r w:rsidR="00921688">
        <w:t xml:space="preserve">eglerna för körkortbehörigheter bestäms i </w:t>
      </w:r>
      <w:r w:rsidR="002E1BA0">
        <w:t>dire</w:t>
      </w:r>
      <w:bookmarkStart w:id="0" w:name="_GoBack"/>
      <w:bookmarkEnd w:id="0"/>
      <w:r w:rsidR="002E1BA0">
        <w:t>ktiv 2006/126/EG</w:t>
      </w:r>
      <w:r w:rsidR="00921688" w:rsidRPr="00921688">
        <w:t>, det så kallade tredje körkortsdirektivet.</w:t>
      </w:r>
      <w:r>
        <w:t xml:space="preserve"> Riksdagen fattade beslut den 14 december 2011 om att införliva de nya reglerna i svensk lagstiftning. Sverige kan inte utfärda egna bestämmelser om körkortsbehörigheter som avviker från de som fastställs i direktivet. </w:t>
      </w:r>
    </w:p>
    <w:p w:rsidR="00924D82" w:rsidRDefault="00924D82" w:rsidP="0033021F">
      <w:pPr>
        <w:pStyle w:val="RKnormal"/>
      </w:pPr>
    </w:p>
    <w:p w:rsidR="00924D82" w:rsidRDefault="00924D82" w:rsidP="00924D82">
      <w:pPr>
        <w:pStyle w:val="RKnormal"/>
      </w:pPr>
      <w:r>
        <w:t xml:space="preserve">Den som innehar körkort med behörighet B och har godkänts i ett särskilt körprov får framföra en fordonskombination vars totalvikt överstiger 3,5 </w:t>
      </w:r>
      <w:r w:rsidR="00D15B90">
        <w:t>men inte 4,25 ton.</w:t>
      </w:r>
      <w:r>
        <w:t xml:space="preserve"> Förarprovet för utökad behörighet B genomförs hos Trafikverket. </w:t>
      </w:r>
    </w:p>
    <w:p w:rsidR="00D15B90" w:rsidRDefault="00D15B90" w:rsidP="00924D82">
      <w:pPr>
        <w:pStyle w:val="RKnormal"/>
      </w:pPr>
    </w:p>
    <w:p w:rsidR="00924D82" w:rsidRDefault="00D15B90" w:rsidP="00924D82">
      <w:pPr>
        <w:pStyle w:val="RKnormal"/>
      </w:pPr>
      <w:r>
        <w:t>Det tredje körkortsdirektivet möjliggör för medlemsstaterna att i nationell lagstiftning välja mellan förarprov eller utbildning för att körko</w:t>
      </w:r>
      <w:r w:rsidR="00DA3522">
        <w:t xml:space="preserve">rtstagare ska beviljas utökad </w:t>
      </w:r>
      <w:r>
        <w:t xml:space="preserve">behörighet.  Det framkommer av slutbetänkandet av 2007 års </w:t>
      </w:r>
      <w:r w:rsidRPr="00D15B90">
        <w:t>körkortsutredning</w:t>
      </w:r>
      <w:r>
        <w:t xml:space="preserve"> SOU </w:t>
      </w:r>
      <w:r w:rsidRPr="00D15B90">
        <w:t>2008:130</w:t>
      </w:r>
      <w:r w:rsidRPr="00D15B90">
        <w:rPr>
          <w:i/>
        </w:rPr>
        <w:t xml:space="preserve"> En reformerad körkortslagstiftning - Genomförandet av tredje körkortsdirektivet</w:t>
      </w:r>
      <w:r w:rsidR="00924D82">
        <w:t xml:space="preserve"> att provalternativet är ett</w:t>
      </w:r>
      <w:r>
        <w:t xml:space="preserve"> </w:t>
      </w:r>
      <w:r w:rsidR="00924D82">
        <w:t>mer flexibelt system än utbildningsalternativet och dessutom det som</w:t>
      </w:r>
      <w:r>
        <w:t xml:space="preserve"> </w:t>
      </w:r>
      <w:r w:rsidR="00924D82">
        <w:t>bäst förenar önskemålen att garantera att förar</w:t>
      </w:r>
      <w:r>
        <w:t xml:space="preserve">en framför </w:t>
      </w:r>
      <w:r w:rsidR="00924D82">
        <w:t>fordonskombinationen på ett trafiksäkert sätt och att det sker till en rimlig kostnad för den enskilde.</w:t>
      </w:r>
    </w:p>
    <w:p w:rsidR="000411A3" w:rsidRDefault="000411A3" w:rsidP="0033021F">
      <w:pPr>
        <w:pStyle w:val="RKnormal"/>
      </w:pPr>
    </w:p>
    <w:p w:rsidR="00D15B90" w:rsidRDefault="00D15B90" w:rsidP="0033021F">
      <w:pPr>
        <w:pStyle w:val="RKnormal"/>
      </w:pPr>
      <w:r>
        <w:rPr>
          <w:szCs w:val="24"/>
        </w:rPr>
        <w:t>Regeringens trafiksäkerhetsarbete utgår från nollvisionen och Sverige</w:t>
      </w:r>
      <w:r w:rsidR="00AA7E1A">
        <w:rPr>
          <w:szCs w:val="24"/>
        </w:rPr>
        <w:t>s arbete har varit och</w:t>
      </w:r>
      <w:r>
        <w:rPr>
          <w:szCs w:val="24"/>
        </w:rPr>
        <w:t xml:space="preserve"> är framgångsrikt i att åstadkomma färre omkomna och skadade i trafiken.</w:t>
      </w:r>
    </w:p>
    <w:p w:rsidR="0054439C" w:rsidRDefault="0054439C" w:rsidP="0033021F">
      <w:pPr>
        <w:pStyle w:val="RKnormal"/>
      </w:pPr>
    </w:p>
    <w:p w:rsidR="0033021F" w:rsidRDefault="0033021F">
      <w:pPr>
        <w:pStyle w:val="RKnormal"/>
      </w:pPr>
      <w:r>
        <w:lastRenderedPageBreak/>
        <w:t xml:space="preserve">Stockholm den </w:t>
      </w:r>
      <w:r w:rsidR="00921688">
        <w:t>28</w:t>
      </w:r>
      <w:r>
        <w:t xml:space="preserve"> </w:t>
      </w:r>
      <w:r w:rsidR="00B05C61">
        <w:t>juni</w:t>
      </w:r>
      <w:r>
        <w:t xml:space="preserve"> 2016</w:t>
      </w:r>
    </w:p>
    <w:p w:rsidR="0033021F" w:rsidRDefault="0033021F">
      <w:pPr>
        <w:pStyle w:val="RKnormal"/>
      </w:pPr>
    </w:p>
    <w:p w:rsidR="0054439C" w:rsidRDefault="0054439C">
      <w:pPr>
        <w:pStyle w:val="RKnormal"/>
      </w:pPr>
    </w:p>
    <w:p w:rsidR="0033021F" w:rsidRDefault="0033021F">
      <w:pPr>
        <w:pStyle w:val="RKnormal"/>
      </w:pPr>
      <w:r>
        <w:t>Anna Johansson</w:t>
      </w:r>
    </w:p>
    <w:sectPr w:rsidR="0033021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E4" w:rsidRDefault="00B42FE4">
      <w:r>
        <w:separator/>
      </w:r>
    </w:p>
  </w:endnote>
  <w:endnote w:type="continuationSeparator" w:id="0">
    <w:p w:rsidR="00B42FE4" w:rsidRDefault="00B4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E4" w:rsidRDefault="00B42FE4">
      <w:r>
        <w:separator/>
      </w:r>
    </w:p>
  </w:footnote>
  <w:footnote w:type="continuationSeparator" w:id="0">
    <w:p w:rsidR="00B42FE4" w:rsidRDefault="00B42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19C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19C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21F" w:rsidRDefault="00F87C4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1F"/>
    <w:rsid w:val="000411A3"/>
    <w:rsid w:val="000E4A44"/>
    <w:rsid w:val="00150384"/>
    <w:rsid w:val="00160901"/>
    <w:rsid w:val="001805B7"/>
    <w:rsid w:val="001819C3"/>
    <w:rsid w:val="001A209C"/>
    <w:rsid w:val="001E0E00"/>
    <w:rsid w:val="001F1C15"/>
    <w:rsid w:val="002A751A"/>
    <w:rsid w:val="002B269E"/>
    <w:rsid w:val="002E1BA0"/>
    <w:rsid w:val="003225C5"/>
    <w:rsid w:val="0033021F"/>
    <w:rsid w:val="00347320"/>
    <w:rsid w:val="00367B1C"/>
    <w:rsid w:val="0040052F"/>
    <w:rsid w:val="004A328D"/>
    <w:rsid w:val="0054439C"/>
    <w:rsid w:val="0058762B"/>
    <w:rsid w:val="00625A8B"/>
    <w:rsid w:val="00640EF9"/>
    <w:rsid w:val="006533F2"/>
    <w:rsid w:val="006B20A3"/>
    <w:rsid w:val="006E4E11"/>
    <w:rsid w:val="0070460B"/>
    <w:rsid w:val="007242A3"/>
    <w:rsid w:val="007371ED"/>
    <w:rsid w:val="007A6855"/>
    <w:rsid w:val="008302F2"/>
    <w:rsid w:val="008F5606"/>
    <w:rsid w:val="0092027A"/>
    <w:rsid w:val="00921688"/>
    <w:rsid w:val="00924D82"/>
    <w:rsid w:val="00955E31"/>
    <w:rsid w:val="00992E72"/>
    <w:rsid w:val="00AA7E1A"/>
    <w:rsid w:val="00AD4286"/>
    <w:rsid w:val="00AF26D1"/>
    <w:rsid w:val="00B05C61"/>
    <w:rsid w:val="00B42FE4"/>
    <w:rsid w:val="00B863E5"/>
    <w:rsid w:val="00B96B70"/>
    <w:rsid w:val="00BE3356"/>
    <w:rsid w:val="00C634C8"/>
    <w:rsid w:val="00D133D7"/>
    <w:rsid w:val="00D15B90"/>
    <w:rsid w:val="00DA3522"/>
    <w:rsid w:val="00DD4544"/>
    <w:rsid w:val="00E050BD"/>
    <w:rsid w:val="00E80146"/>
    <w:rsid w:val="00E904D0"/>
    <w:rsid w:val="00EC25F9"/>
    <w:rsid w:val="00ED583F"/>
    <w:rsid w:val="00F00199"/>
    <w:rsid w:val="00F8126D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4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4C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DD45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4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4C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DD4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5E5E5"/>
                            <w:left w:val="single" w:sz="6" w:space="5" w:color="E5E5E5"/>
                            <w:bottom w:val="single" w:sz="6" w:space="5" w:color="E5E5E5"/>
                            <w:right w:val="single" w:sz="6" w:space="5" w:color="E5E5E5"/>
                          </w:divBdr>
                          <w:divsChild>
                            <w:div w:id="120717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7314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bbabb693-442a-4b0c-9508-7e184feb91d5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9AC4C-6A30-4CBE-A657-6932CF46BFEE}"/>
</file>

<file path=customXml/itemProps2.xml><?xml version="1.0" encoding="utf-8"?>
<ds:datastoreItem xmlns:ds="http://schemas.openxmlformats.org/officeDocument/2006/customXml" ds:itemID="{438CE0C3-1960-4590-BD1F-BA4BBA25EDC5}"/>
</file>

<file path=customXml/itemProps3.xml><?xml version="1.0" encoding="utf-8"?>
<ds:datastoreItem xmlns:ds="http://schemas.openxmlformats.org/officeDocument/2006/customXml" ds:itemID="{871F90B7-B153-4A19-B58F-4139728E1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Häggblom</dc:creator>
  <cp:lastModifiedBy>Peter Kalliopuro</cp:lastModifiedBy>
  <cp:revision>4</cp:revision>
  <cp:lastPrinted>2016-06-28T10:58:00Z</cp:lastPrinted>
  <dcterms:created xsi:type="dcterms:W3CDTF">2016-06-28T10:57:00Z</dcterms:created>
  <dcterms:modified xsi:type="dcterms:W3CDTF">2016-06-28T10:58:00Z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