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6515C0F92E4095AAAB5E2B5DB31664"/>
        </w:placeholder>
        <w15:appearance w15:val="hidden"/>
        <w:text/>
      </w:sdtPr>
      <w:sdtEndPr/>
      <w:sdtContent>
        <w:p w:rsidRPr="009B062B" w:rsidR="00AF30DD" w:rsidP="009B062B" w:rsidRDefault="00AF30DD" w14:paraId="45E908FF" w14:textId="77777777">
          <w:pPr>
            <w:pStyle w:val="RubrikFrslagTIllRiksdagsbeslut"/>
          </w:pPr>
          <w:r w:rsidRPr="009B062B">
            <w:t>Förslag till riksdagsbeslut</w:t>
          </w:r>
        </w:p>
      </w:sdtContent>
    </w:sdt>
    <w:sdt>
      <w:sdtPr>
        <w:alias w:val="Yrkande 1"/>
        <w:tag w:val="baa80afd-3c09-46c0-a010-6ad1b1d5519c"/>
        <w:id w:val="1434400661"/>
        <w:lock w:val="sdtLocked"/>
      </w:sdtPr>
      <w:sdtEndPr/>
      <w:sdtContent>
        <w:p w:rsidR="00245345" w:rsidRDefault="009F72DD" w14:paraId="180B0810" w14:textId="77777777">
          <w:pPr>
            <w:pStyle w:val="Frslagstext"/>
            <w:numPr>
              <w:ilvl w:val="0"/>
              <w:numId w:val="0"/>
            </w:numPr>
          </w:pPr>
          <w:r>
            <w:t>Riksdagen ställer sig bakom det som anförs i motionen om att se över skolsituationen för elever med neuropsykiatrisk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C17A5B7067435092C38E40AEE61C85"/>
        </w:placeholder>
        <w15:appearance w15:val="hidden"/>
        <w:text/>
      </w:sdtPr>
      <w:sdtEndPr/>
      <w:sdtContent>
        <w:p w:rsidRPr="009B062B" w:rsidR="006D79C9" w:rsidP="00333E95" w:rsidRDefault="006D79C9" w14:paraId="7A411717" w14:textId="77777777">
          <w:pPr>
            <w:pStyle w:val="Rubrik1"/>
          </w:pPr>
          <w:r>
            <w:t>Motivering</w:t>
          </w:r>
        </w:p>
      </w:sdtContent>
    </w:sdt>
    <w:p w:rsidRPr="00460AD8" w:rsidR="002A4C62" w:rsidP="00460AD8" w:rsidRDefault="00487E5C" w14:paraId="2E1FBFEC" w14:textId="77777777">
      <w:pPr>
        <w:pStyle w:val="Normalutanindragellerluft"/>
      </w:pPr>
      <w:r w:rsidRPr="00460AD8">
        <w:t xml:space="preserve">Kunskapen om hur skolgången fungerar för barn med neuropsykiatriska funktionsnedsättningar (NPF) är låg. Den information som trots allt finns tyder på att skolan för dessa elever brister i anpassning med stora konsekvenser för individ och samhälle som följd. </w:t>
      </w:r>
    </w:p>
    <w:p w:rsidR="002A4C62" w:rsidP="002A4C62" w:rsidRDefault="00487E5C" w14:paraId="1312903D" w14:textId="7CB183E7">
      <w:r w:rsidRPr="002A4C62">
        <w:t xml:space="preserve">Sedan nuvarande skollag trädde i kraft 2010 ska elever med autism eller </w:t>
      </w:r>
      <w:r w:rsidRPr="002A4C62" w:rsidR="002A4C62">
        <w:t>autism</w:t>
      </w:r>
      <w:r w:rsidRPr="002A4C62">
        <w:t>liknande tillstånd gå i grundskolan. Någon särskild uppföljning eller utvärdering av effekterna av dessa förändringar i skollagen gällande barn med autism eller autismliknande tillstånd har inte genomförts såvitt riksdagens utredningstjänst kan se (D</w:t>
      </w:r>
      <w:r w:rsidR="00460AD8">
        <w:t>nr 2017:100) Detta trots att det</w:t>
      </w:r>
      <w:r w:rsidRPr="002A4C62">
        <w:t xml:space="preserve"> nu gått sju år sedan förändringen skedde. </w:t>
      </w:r>
    </w:p>
    <w:p w:rsidRPr="002A4C62" w:rsidR="00487E5C" w:rsidP="002A4C62" w:rsidRDefault="00487E5C" w14:paraId="4A341CEC" w14:textId="77777777">
      <w:r w:rsidRPr="002A4C62">
        <w:lastRenderedPageBreak/>
        <w:t xml:space="preserve">Antalet barn som diagnosticeras med NPF har ökat kraftigt senare år, och också den utvecklingen gör det angeläget att snarast följa upp och se över hur stödet till barn med NPF fungerar i svensk skola. </w:t>
      </w:r>
    </w:p>
    <w:p w:rsidR="002A4C62" w:rsidP="002A4C62" w:rsidRDefault="00487E5C" w14:paraId="4C465C61" w14:textId="77777777">
      <w:r w:rsidRPr="002A4C62">
        <w:t>Den kunskap som finns om skolgången för barn med NPF kommer enligt riksdagens utredningstjänst i huvudsak ifrån en rapport från Skolverket om barn med funktionsnedsättning generellt och en del uppgifter som framkommit i studier av så kallade ”hemmasittare” och av unga som varken studerar eller arbetar. Tyvärr tyder den kunskap som finns på att det finns många brister i stödet till barn med NPF i skolan.</w:t>
      </w:r>
    </w:p>
    <w:p w:rsidR="002A4C62" w:rsidP="002A4C62" w:rsidRDefault="00487E5C" w14:paraId="4252DC7D" w14:textId="77777777">
      <w:r w:rsidRPr="002A4C62">
        <w:t>Rapporten Tillgängliga lärmiljöer? (2016) från Skolverket pekar på stora skillnader mellan skolor och huvudmän. Rapporten visar att ju närmare de svarande är eleverna och den dagliga verksamheten, desto mer negativa uppfattningar har de kring hur skolor och skolhuvudmän arbetar med att undanröja hinder för elever med funktionsnedsättning. Skolverket redovisar vidare att såväl huvudmän och rektorer som specialpedagoger och speciallärare i många skolor menar att det finns för få specialpedagoger och speciallärare som arbetar direkt mot eleverna. Likaså anger de svarande i Skolverkets rapport att det finns brister i lärarnas kompetens om pedagogiska konsekvenser av funktionsnedsättningar.</w:t>
      </w:r>
    </w:p>
    <w:p w:rsidR="002A4C62" w:rsidP="002A4C62" w:rsidRDefault="00487E5C" w14:paraId="7FE18CC9" w14:textId="77777777">
      <w:r w:rsidRPr="002A4C62">
        <w:lastRenderedPageBreak/>
        <w:t xml:space="preserve">I betänkandet Saknad! Uppmärksamma elevers frånvaro och agera (SOU 2016:94) framgår att funktionsnedsättning är en riskfaktor för långvarig frånvaro i den obligatoriska skolan. Utredningen anger vidare att många aktörer som arbetar i närvaroteam med uppdrag att hjälpa elever med omfattande frånvaro beskriver att det är vanligt att eleverna har neuropsykiatriska funktionsnedsättningar. Vidare har skolinspektionen noterat en överrepresentation av elever med NPF bland anmälningsärenden som rör omfattande frånvaro. </w:t>
      </w:r>
    </w:p>
    <w:p w:rsidR="002A4C62" w:rsidP="002A4C62" w:rsidRDefault="00487E5C" w14:paraId="0AE2F202" w14:textId="77777777">
      <w:r w:rsidRPr="002A4C62">
        <w:t xml:space="preserve">I ett delbetänkande från samordnaren för unga som varken arbetar eller studerar (SOU2017:9) anges att företrädare för de verksamheter och projekt som samordnaren har träffat lyfter fram att många av de unga de möter har neuropsykiatriska diagnoser, och att de uppfattar att denna grupp har blivit större de senaste åren. </w:t>
      </w:r>
    </w:p>
    <w:p w:rsidR="002A4C62" w:rsidP="002A4C62" w:rsidRDefault="00487E5C" w14:paraId="3F6AFB49" w14:textId="147444B4">
      <w:r w:rsidRPr="002A4C62">
        <w:t>Till detta kan tillfogas vad som framkom i organisationen Attentions enkätundersökning Till slut tar man slu</w:t>
      </w:r>
      <w:r w:rsidR="00460AD8">
        <w:t>t till föräldrar till barn med a</w:t>
      </w:r>
      <w:bookmarkStart w:name="_GoBack" w:id="1"/>
      <w:bookmarkEnd w:id="1"/>
      <w:r w:rsidRPr="002A4C62">
        <w:t xml:space="preserve">sperger/AST med normalbegåvning. Där framkom att nästan hälften av de svarande varit eller var sjukskrivna för utmattningssyndrom som föräldrarna själva härledde till ansvaret för ett barn med funktionsnedsättning. Nästan en fjärdedel av föräldrarna uppgav att de inte ännu men snart riskerade att drabbas av detsamma. I de fritextsvar som lämnades i enkäten </w:t>
      </w:r>
      <w:r w:rsidRPr="002A4C62">
        <w:lastRenderedPageBreak/>
        <w:t>framkom många exempel på att det är skolans oförmåga att hantera barnens funktionsnedsättning som leder till hälsoproblem hos föräldrarna. En tredjedel av föräldrarna som svarade på enkäten menar att de ”ofta” avbryter arbetsdagen på grund av situationer som uppstår kring barnet på grund av dennes funktionsnedsättning.</w:t>
      </w:r>
    </w:p>
    <w:p w:rsidRPr="002A4C62" w:rsidR="00652B73" w:rsidP="002A4C62" w:rsidRDefault="00487E5C" w14:paraId="06370114" w14:textId="77777777">
      <w:pPr>
        <w:ind w:firstLine="0"/>
      </w:pPr>
      <w:r w:rsidRPr="002A4C62">
        <w:t>Sammantaget finns det anledning att se över skolsituationen för elever med neuropsykiatrisk funktionsnedsättning.</w:t>
      </w:r>
    </w:p>
    <w:p w:rsidRPr="00487E5C" w:rsidR="00487E5C" w:rsidP="00487E5C" w:rsidRDefault="00487E5C" w14:paraId="073122C7" w14:textId="77777777"/>
    <w:sdt>
      <w:sdtPr>
        <w:rPr>
          <w:i/>
          <w:noProof/>
        </w:rPr>
        <w:alias w:val="CC_Underskrifter"/>
        <w:tag w:val="CC_Underskrifter"/>
        <w:id w:val="583496634"/>
        <w:lock w:val="sdtContentLocked"/>
        <w:placeholder>
          <w:docPart w:val="450990AF938F411189BDD99B75FB449C"/>
        </w:placeholder>
        <w15:appearance w15:val="hidden"/>
      </w:sdtPr>
      <w:sdtEndPr>
        <w:rPr>
          <w:i w:val="0"/>
          <w:noProof w:val="0"/>
        </w:rPr>
      </w:sdtEndPr>
      <w:sdtContent>
        <w:p w:rsidR="004801AC" w:rsidP="002A4C62" w:rsidRDefault="00460AD8" w14:paraId="030FDC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3D5150" w:rsidRDefault="003D5150" w14:paraId="5763EA6F" w14:textId="77777777"/>
    <w:sectPr w:rsidR="003D51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54E54" w14:textId="77777777" w:rsidR="000119E8" w:rsidRDefault="000119E8" w:rsidP="000C1CAD">
      <w:pPr>
        <w:spacing w:line="240" w:lineRule="auto"/>
      </w:pPr>
      <w:r>
        <w:separator/>
      </w:r>
    </w:p>
  </w:endnote>
  <w:endnote w:type="continuationSeparator" w:id="0">
    <w:p w14:paraId="45400DD6" w14:textId="77777777" w:rsidR="000119E8" w:rsidRDefault="000119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5D49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DB6F4" w14:textId="2C6639A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0AD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2B803" w14:textId="77777777" w:rsidR="000119E8" w:rsidRDefault="000119E8" w:rsidP="000C1CAD">
      <w:pPr>
        <w:spacing w:line="240" w:lineRule="auto"/>
      </w:pPr>
      <w:r>
        <w:separator/>
      </w:r>
    </w:p>
  </w:footnote>
  <w:footnote w:type="continuationSeparator" w:id="0">
    <w:p w14:paraId="636E0851" w14:textId="77777777" w:rsidR="000119E8" w:rsidRDefault="000119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18756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90FF6C" wp14:anchorId="23AAB2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60AD8" w14:paraId="63A3CC84" w14:textId="77777777">
                          <w:pPr>
                            <w:jc w:val="right"/>
                          </w:pPr>
                          <w:sdt>
                            <w:sdtPr>
                              <w:alias w:val="CC_Noformat_Partikod"/>
                              <w:tag w:val="CC_Noformat_Partikod"/>
                              <w:id w:val="-53464382"/>
                              <w:placeholder>
                                <w:docPart w:val="9AC2B0A3C7F84015940973EA7BDDB464"/>
                              </w:placeholder>
                              <w:text/>
                            </w:sdtPr>
                            <w:sdtEndPr/>
                            <w:sdtContent>
                              <w:r w:rsidR="00487E5C">
                                <w:t>S</w:t>
                              </w:r>
                            </w:sdtContent>
                          </w:sdt>
                          <w:sdt>
                            <w:sdtPr>
                              <w:alias w:val="CC_Noformat_Partinummer"/>
                              <w:tag w:val="CC_Noformat_Partinummer"/>
                              <w:id w:val="-1709555926"/>
                              <w:placeholder>
                                <w:docPart w:val="BC9C8573A8114F0883F3D6CE6AF5F457"/>
                              </w:placeholder>
                              <w:text/>
                            </w:sdtPr>
                            <w:sdtEndPr/>
                            <w:sdtContent>
                              <w:r w:rsidR="00487E5C">
                                <w:t>1405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AAB2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60AD8" w14:paraId="63A3CC84" w14:textId="77777777">
                    <w:pPr>
                      <w:jc w:val="right"/>
                    </w:pPr>
                    <w:sdt>
                      <w:sdtPr>
                        <w:alias w:val="CC_Noformat_Partikod"/>
                        <w:tag w:val="CC_Noformat_Partikod"/>
                        <w:id w:val="-53464382"/>
                        <w:placeholder>
                          <w:docPart w:val="9AC2B0A3C7F84015940973EA7BDDB464"/>
                        </w:placeholder>
                        <w:text/>
                      </w:sdtPr>
                      <w:sdtEndPr/>
                      <w:sdtContent>
                        <w:r w:rsidR="00487E5C">
                          <w:t>S</w:t>
                        </w:r>
                      </w:sdtContent>
                    </w:sdt>
                    <w:sdt>
                      <w:sdtPr>
                        <w:alias w:val="CC_Noformat_Partinummer"/>
                        <w:tag w:val="CC_Noformat_Partinummer"/>
                        <w:id w:val="-1709555926"/>
                        <w:placeholder>
                          <w:docPart w:val="BC9C8573A8114F0883F3D6CE6AF5F457"/>
                        </w:placeholder>
                        <w:text/>
                      </w:sdtPr>
                      <w:sdtEndPr/>
                      <w:sdtContent>
                        <w:r w:rsidR="00487E5C">
                          <w:t>1405</w:t>
                        </w:r>
                      </w:sdtContent>
                    </w:sdt>
                  </w:p>
                </w:txbxContent>
              </v:textbox>
              <w10:wrap anchorx="page"/>
            </v:shape>
          </w:pict>
        </mc:Fallback>
      </mc:AlternateContent>
    </w:r>
  </w:p>
  <w:p w:rsidRPr="00293C4F" w:rsidR="004F35FE" w:rsidP="00776B74" w:rsidRDefault="004F35FE" w14:paraId="4006F1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0AD8" w14:paraId="46B861C5" w14:textId="77777777">
    <w:pPr>
      <w:jc w:val="right"/>
    </w:pPr>
    <w:sdt>
      <w:sdtPr>
        <w:alias w:val="CC_Noformat_Partikod"/>
        <w:tag w:val="CC_Noformat_Partikod"/>
        <w:id w:val="559911109"/>
        <w:placeholder>
          <w:docPart w:val="BC9C8573A8114F0883F3D6CE6AF5F457"/>
        </w:placeholder>
        <w:text/>
      </w:sdtPr>
      <w:sdtEndPr/>
      <w:sdtContent>
        <w:r w:rsidR="00487E5C">
          <w:t>S</w:t>
        </w:r>
      </w:sdtContent>
    </w:sdt>
    <w:sdt>
      <w:sdtPr>
        <w:alias w:val="CC_Noformat_Partinummer"/>
        <w:tag w:val="CC_Noformat_Partinummer"/>
        <w:id w:val="1197820850"/>
        <w:text/>
      </w:sdtPr>
      <w:sdtEndPr/>
      <w:sdtContent>
        <w:r w:rsidR="00487E5C">
          <w:t>1405</w:t>
        </w:r>
      </w:sdtContent>
    </w:sdt>
  </w:p>
  <w:p w:rsidR="004F35FE" w:rsidP="00776B74" w:rsidRDefault="004F35FE" w14:paraId="2A8B99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0AD8" w14:paraId="1A9208B1" w14:textId="77777777">
    <w:pPr>
      <w:jc w:val="right"/>
    </w:pPr>
    <w:sdt>
      <w:sdtPr>
        <w:alias w:val="CC_Noformat_Partikod"/>
        <w:tag w:val="CC_Noformat_Partikod"/>
        <w:id w:val="1471015553"/>
        <w:text/>
      </w:sdtPr>
      <w:sdtEndPr/>
      <w:sdtContent>
        <w:r w:rsidR="00487E5C">
          <w:t>S</w:t>
        </w:r>
      </w:sdtContent>
    </w:sdt>
    <w:sdt>
      <w:sdtPr>
        <w:alias w:val="CC_Noformat_Partinummer"/>
        <w:tag w:val="CC_Noformat_Partinummer"/>
        <w:id w:val="-2014525982"/>
        <w:text/>
      </w:sdtPr>
      <w:sdtEndPr/>
      <w:sdtContent>
        <w:r w:rsidR="00487E5C">
          <w:t>1405</w:t>
        </w:r>
      </w:sdtContent>
    </w:sdt>
  </w:p>
  <w:p w:rsidR="004F35FE" w:rsidP="00A314CF" w:rsidRDefault="00460AD8" w14:paraId="6F641B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60AD8" w14:paraId="6E8AAB4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60AD8" w14:paraId="58DAE6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:2222</w:t>
        </w:r>
      </w:sdtContent>
    </w:sdt>
  </w:p>
  <w:p w:rsidR="004F35FE" w:rsidP="00E03A3D" w:rsidRDefault="00460AD8" w14:paraId="60B70C15" w14:textId="77777777">
    <w:pPr>
      <w:pStyle w:val="Motionr"/>
    </w:pPr>
    <w:sdt>
      <w:sdtPr>
        <w:alias w:val="CC_Noformat_Avtext"/>
        <w:tag w:val="CC_Noformat_Avtext"/>
        <w:id w:val="-2020768203"/>
        <w:lock w:val="sdtContentLocked"/>
        <w15:appearance w15:val="hidden"/>
        <w:text/>
      </w:sdtPr>
      <w:sdtEndPr/>
      <w:sdtContent>
        <w:r>
          <w:t>av Åsa Westlund (S)</w:t>
        </w:r>
      </w:sdtContent>
    </w:sdt>
  </w:p>
  <w:sdt>
    <w:sdtPr>
      <w:alias w:val="CC_Noformat_Rubtext"/>
      <w:tag w:val="CC_Noformat_Rubtext"/>
      <w:id w:val="-218060500"/>
      <w:lock w:val="sdtLocked"/>
      <w15:appearance w15:val="hidden"/>
      <w:text/>
    </w:sdtPr>
    <w:sdtEndPr/>
    <w:sdtContent>
      <w:p w:rsidR="004F35FE" w:rsidP="00283E0F" w:rsidRDefault="00487E5C" w14:paraId="6957594B" w14:textId="77777777">
        <w:pPr>
          <w:pStyle w:val="FSHRub2"/>
        </w:pPr>
        <w:r>
          <w:t>Fungerande skola för barn med neuropsykiatriska funktionshinder</w:t>
        </w:r>
      </w:p>
    </w:sdtContent>
  </w:sdt>
  <w:sdt>
    <w:sdtPr>
      <w:alias w:val="CC_Boilerplate_3"/>
      <w:tag w:val="CC_Boilerplate_3"/>
      <w:id w:val="1606463544"/>
      <w:lock w:val="sdtContentLocked"/>
      <w15:appearance w15:val="hidden"/>
      <w:text w:multiLine="1"/>
    </w:sdtPr>
    <w:sdtEndPr/>
    <w:sdtContent>
      <w:p w:rsidR="004F35FE" w:rsidP="00283E0F" w:rsidRDefault="004F35FE" w14:paraId="570980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5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9E8"/>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28C"/>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19C"/>
    <w:rsid w:val="000C1CAD"/>
    <w:rsid w:val="000C2EF9"/>
    <w:rsid w:val="000C34E6"/>
    <w:rsid w:val="000C4251"/>
    <w:rsid w:val="000C4C95"/>
    <w:rsid w:val="000C5962"/>
    <w:rsid w:val="000C5DCB"/>
    <w:rsid w:val="000C6478"/>
    <w:rsid w:val="000C71C1"/>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34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4C62"/>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5150"/>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AD8"/>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E5C"/>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A9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33A"/>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2DD"/>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4F0"/>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1BB5FC"/>
  <w15:chartTrackingRefBased/>
  <w15:docId w15:val="{0842D5C4-BD6E-4B83-B123-D7E5439C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6515C0F92E4095AAAB5E2B5DB31664"/>
        <w:category>
          <w:name w:val="Allmänt"/>
          <w:gallery w:val="placeholder"/>
        </w:category>
        <w:types>
          <w:type w:val="bbPlcHdr"/>
        </w:types>
        <w:behaviors>
          <w:behavior w:val="content"/>
        </w:behaviors>
        <w:guid w:val="{FD8D1DA9-9E58-4FDB-BBD1-687BFA0EC0F5}"/>
      </w:docPartPr>
      <w:docPartBody>
        <w:p w:rsidR="0048162B" w:rsidRDefault="00BF6CEA">
          <w:pPr>
            <w:pStyle w:val="BC6515C0F92E4095AAAB5E2B5DB31664"/>
          </w:pPr>
          <w:r w:rsidRPr="005A0A93">
            <w:rPr>
              <w:rStyle w:val="Platshllartext"/>
            </w:rPr>
            <w:t>Förslag till riksdagsbeslut</w:t>
          </w:r>
        </w:p>
      </w:docPartBody>
    </w:docPart>
    <w:docPart>
      <w:docPartPr>
        <w:name w:val="97C17A5B7067435092C38E40AEE61C85"/>
        <w:category>
          <w:name w:val="Allmänt"/>
          <w:gallery w:val="placeholder"/>
        </w:category>
        <w:types>
          <w:type w:val="bbPlcHdr"/>
        </w:types>
        <w:behaviors>
          <w:behavior w:val="content"/>
        </w:behaviors>
        <w:guid w:val="{597BF728-6997-40E9-BF63-C0DFD0664ED9}"/>
      </w:docPartPr>
      <w:docPartBody>
        <w:p w:rsidR="0048162B" w:rsidRDefault="00BF6CEA">
          <w:pPr>
            <w:pStyle w:val="97C17A5B7067435092C38E40AEE61C85"/>
          </w:pPr>
          <w:r w:rsidRPr="005A0A93">
            <w:rPr>
              <w:rStyle w:val="Platshllartext"/>
            </w:rPr>
            <w:t>Motivering</w:t>
          </w:r>
        </w:p>
      </w:docPartBody>
    </w:docPart>
    <w:docPart>
      <w:docPartPr>
        <w:name w:val="9AC2B0A3C7F84015940973EA7BDDB464"/>
        <w:category>
          <w:name w:val="Allmänt"/>
          <w:gallery w:val="placeholder"/>
        </w:category>
        <w:types>
          <w:type w:val="bbPlcHdr"/>
        </w:types>
        <w:behaviors>
          <w:behavior w:val="content"/>
        </w:behaviors>
        <w:guid w:val="{3C2F65D7-70AB-4475-B57E-2BA31D5FAB17}"/>
      </w:docPartPr>
      <w:docPartBody>
        <w:p w:rsidR="0048162B" w:rsidRDefault="00BF6CEA">
          <w:pPr>
            <w:pStyle w:val="9AC2B0A3C7F84015940973EA7BDDB464"/>
          </w:pPr>
          <w:r>
            <w:rPr>
              <w:rStyle w:val="Platshllartext"/>
            </w:rPr>
            <w:t xml:space="preserve"> </w:t>
          </w:r>
        </w:p>
      </w:docPartBody>
    </w:docPart>
    <w:docPart>
      <w:docPartPr>
        <w:name w:val="BC9C8573A8114F0883F3D6CE6AF5F457"/>
        <w:category>
          <w:name w:val="Allmänt"/>
          <w:gallery w:val="placeholder"/>
        </w:category>
        <w:types>
          <w:type w:val="bbPlcHdr"/>
        </w:types>
        <w:behaviors>
          <w:behavior w:val="content"/>
        </w:behaviors>
        <w:guid w:val="{79F4A730-E73E-4667-8D32-730516DD5641}"/>
      </w:docPartPr>
      <w:docPartBody>
        <w:p w:rsidR="0048162B" w:rsidRDefault="00BF6CEA">
          <w:pPr>
            <w:pStyle w:val="BC9C8573A8114F0883F3D6CE6AF5F457"/>
          </w:pPr>
          <w:r>
            <w:t xml:space="preserve"> </w:t>
          </w:r>
        </w:p>
      </w:docPartBody>
    </w:docPart>
    <w:docPart>
      <w:docPartPr>
        <w:name w:val="450990AF938F411189BDD99B75FB449C"/>
        <w:category>
          <w:name w:val="Allmänt"/>
          <w:gallery w:val="placeholder"/>
        </w:category>
        <w:types>
          <w:type w:val="bbPlcHdr"/>
        </w:types>
        <w:behaviors>
          <w:behavior w:val="content"/>
        </w:behaviors>
        <w:guid w:val="{05115A90-1EE6-43C1-91B1-4A9C538BE5AA}"/>
      </w:docPartPr>
      <w:docPartBody>
        <w:p w:rsidR="00000000" w:rsidRDefault="00CF57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CEA"/>
    <w:rsid w:val="000D07E8"/>
    <w:rsid w:val="0048162B"/>
    <w:rsid w:val="00BF6C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6515C0F92E4095AAAB5E2B5DB31664">
    <w:name w:val="BC6515C0F92E4095AAAB5E2B5DB31664"/>
  </w:style>
  <w:style w:type="paragraph" w:customStyle="1" w:styleId="A217A85A3C984B14AF05D89CA2028F83">
    <w:name w:val="A217A85A3C984B14AF05D89CA2028F83"/>
  </w:style>
  <w:style w:type="paragraph" w:customStyle="1" w:styleId="CCA12252E557481C9538280CE36D6351">
    <w:name w:val="CCA12252E557481C9538280CE36D6351"/>
  </w:style>
  <w:style w:type="paragraph" w:customStyle="1" w:styleId="97C17A5B7067435092C38E40AEE61C85">
    <w:name w:val="97C17A5B7067435092C38E40AEE61C85"/>
  </w:style>
  <w:style w:type="paragraph" w:customStyle="1" w:styleId="0CC3BE86087043088B7BF80B58198BFE">
    <w:name w:val="0CC3BE86087043088B7BF80B58198BFE"/>
  </w:style>
  <w:style w:type="paragraph" w:customStyle="1" w:styleId="9AC2B0A3C7F84015940973EA7BDDB464">
    <w:name w:val="9AC2B0A3C7F84015940973EA7BDDB464"/>
  </w:style>
  <w:style w:type="paragraph" w:customStyle="1" w:styleId="BC9C8573A8114F0883F3D6CE6AF5F457">
    <w:name w:val="BC9C8573A8114F0883F3D6CE6AF5F4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88D3D7-B893-4248-A117-2A69851D9023}"/>
</file>

<file path=customXml/itemProps2.xml><?xml version="1.0" encoding="utf-8"?>
<ds:datastoreItem xmlns:ds="http://schemas.openxmlformats.org/officeDocument/2006/customXml" ds:itemID="{A0F4F399-8660-43EE-9773-641973CFC460}"/>
</file>

<file path=customXml/itemProps3.xml><?xml version="1.0" encoding="utf-8"?>
<ds:datastoreItem xmlns:ds="http://schemas.openxmlformats.org/officeDocument/2006/customXml" ds:itemID="{EA00316B-8F71-49B9-8449-2FAF15CD815C}"/>
</file>

<file path=docProps/app.xml><?xml version="1.0" encoding="utf-8"?>
<Properties xmlns="http://schemas.openxmlformats.org/officeDocument/2006/extended-properties" xmlns:vt="http://schemas.openxmlformats.org/officeDocument/2006/docPropsVTypes">
  <Template>Normal</Template>
  <TotalTime>4</TotalTime>
  <Pages>2</Pages>
  <Words>574</Words>
  <Characters>3419</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S1405 Fungerande skola för barn med neuropsykiatriska funktionshinder</vt:lpstr>
      <vt:lpstr>
      </vt:lpstr>
    </vt:vector>
  </TitlesOfParts>
  <Company>Sveriges riksdag</Company>
  <LinksUpToDate>false</LinksUpToDate>
  <CharactersWithSpaces>3978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