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540D50C" w14:textId="77777777">
      <w:pPr>
        <w:pStyle w:val="Normalutanindragellerluft"/>
      </w:pPr>
      <w:r>
        <w:t xml:space="preserve"> </w:t>
      </w:r>
    </w:p>
    <w:sdt>
      <w:sdtPr>
        <w:alias w:val="CC_Boilerplate_4"/>
        <w:tag w:val="CC_Boilerplate_4"/>
        <w:id w:val="-1644581176"/>
        <w:lock w:val="sdtLocked"/>
        <w:placeholder>
          <w:docPart w:val="415467B275A6489AA3FB4F13F10CFE40"/>
        </w:placeholder>
        <w15:appearance w15:val="hidden"/>
        <w:text/>
      </w:sdtPr>
      <w:sdtEndPr/>
      <w:sdtContent>
        <w:p w:rsidRPr="009B062B" w:rsidR="00AF30DD" w:rsidP="009B062B" w:rsidRDefault="00AF30DD" w14:paraId="4339F18B" w14:textId="77777777">
          <w:pPr>
            <w:pStyle w:val="RubrikFrslagTIllRiksdagsbeslut"/>
          </w:pPr>
          <w:r w:rsidRPr="009B062B">
            <w:t>Förslag till riksdagsbeslut</w:t>
          </w:r>
        </w:p>
      </w:sdtContent>
    </w:sdt>
    <w:sdt>
      <w:sdtPr>
        <w:alias w:val="Yrkande 1"/>
        <w:tag w:val="ac2612f1-35ce-4951-8654-8b55b163a3ee"/>
        <w:id w:val="-236480688"/>
        <w:lock w:val="sdtLocked"/>
      </w:sdtPr>
      <w:sdtEndPr/>
      <w:sdtContent>
        <w:p w:rsidR="00C05338" w:rsidRDefault="008E579F" w14:paraId="59B7BDAB" w14:textId="77777777">
          <w:pPr>
            <w:pStyle w:val="Frslagstext"/>
          </w:pPr>
          <w:r>
            <w:t>Riksdagen anvisar anslagen för 2017 inom utgiftsområde 15 Studiestöd enligt förslaget i tabell 1 i motionen.</w:t>
          </w:r>
        </w:p>
      </w:sdtContent>
    </w:sdt>
    <w:sdt>
      <w:sdtPr>
        <w:alias w:val="Yrkande 2"/>
        <w:tag w:val="f7f0a1e8-5a4a-49fb-ab02-73ae690526de"/>
        <w:id w:val="-789743408"/>
        <w:lock w:val="sdtLocked"/>
      </w:sdtPr>
      <w:sdtEndPr/>
      <w:sdtContent>
        <w:p w:rsidR="00C05338" w:rsidRDefault="008E579F" w14:paraId="1BB42188" w14:textId="77777777">
          <w:pPr>
            <w:pStyle w:val="Frslagstext"/>
          </w:pPr>
          <w:r>
            <w:t>Riksdagen ställer sig bakom det som anförs i motionen om en satsning för att höja fribeloppet och tillkännager detta för regeringen.</w:t>
          </w:r>
        </w:p>
      </w:sdtContent>
    </w:sdt>
    <w:sdt>
      <w:sdtPr>
        <w:alias w:val="Yrkande 3"/>
        <w:tag w:val="92f8cb32-1e12-41df-89ff-fbf471d0d10f"/>
        <w:id w:val="-899281904"/>
        <w:lock w:val="sdtLocked"/>
      </w:sdtPr>
      <w:sdtEndPr/>
      <w:sdtContent>
        <w:p w:rsidR="00C05338" w:rsidRDefault="008E579F" w14:paraId="169ECD38" w14:textId="7329572D">
          <w:pPr>
            <w:pStyle w:val="Frslagstext"/>
          </w:pPr>
          <w:r>
            <w:t>Riksdagen ställer sig bakom det som anförs i motionen om en satsning för att utöka antalet studieveckor med 20 för den som fyllt 40 år, och detta tillkännager riksdagen för regeringen.</w:t>
          </w:r>
        </w:p>
      </w:sdtContent>
    </w:sdt>
    <w:sdt>
      <w:sdtPr>
        <w:alias w:val="Yrkande 4"/>
        <w:tag w:val="38356858-367b-47ea-aa13-da0bfebf1620"/>
        <w:id w:val="196362302"/>
        <w:lock w:val="sdtLocked"/>
      </w:sdtPr>
      <w:sdtEndPr/>
      <w:sdtContent>
        <w:p w:rsidR="00C05338" w:rsidRDefault="008E579F" w14:paraId="09DD322A" w14:textId="77777777">
          <w:pPr>
            <w:pStyle w:val="Frslagstext"/>
          </w:pPr>
          <w:r>
            <w:t>Riksdagen ställer sig bakom det som anförs i motionen om en satsning för att höja åldersgränsen för studiemedel och tillkännager detta för regeringen.</w:t>
          </w:r>
        </w:p>
      </w:sdtContent>
    </w:sdt>
    <w:sdt>
      <w:sdtPr>
        <w:alias w:val="Yrkande 5"/>
        <w:tag w:val="451a666a-b74e-4609-9c10-6c0885459b80"/>
        <w:id w:val="-374386427"/>
        <w:lock w:val="sdtLocked"/>
      </w:sdtPr>
      <w:sdtEndPr/>
      <w:sdtContent>
        <w:p w:rsidR="00C05338" w:rsidRDefault="008E579F" w14:paraId="74657F79" w14:textId="77777777">
          <w:pPr>
            <w:pStyle w:val="Frslagstext"/>
          </w:pPr>
          <w:r>
            <w:t>Riksdagen ställer sig bakom det som anförs i motionen om en satsning för att höja tilläggslånet för studerande med barn och tillkännager detta för regeringen.</w:t>
          </w:r>
        </w:p>
      </w:sdtContent>
    </w:sdt>
    <w:sdt>
      <w:sdtPr>
        <w:alias w:val="Yrkande 6"/>
        <w:tag w:val="2fc3e074-bf5a-4135-bd25-665eb204de58"/>
        <w:id w:val="1349058099"/>
        <w:lock w:val="sdtLocked"/>
      </w:sdtPr>
      <w:sdtEndPr/>
      <w:sdtContent>
        <w:p w:rsidR="00C05338" w:rsidRDefault="008E579F" w14:paraId="44B328E3" w14:textId="77777777">
          <w:pPr>
            <w:pStyle w:val="Frslagstext"/>
          </w:pPr>
          <w:r>
            <w:t>Riksdagen ställer sig bakom det som anförs i motionen om en reformerad ersättningsmodell vid förlängd skolgång och tillkännager detta för regeringen.</w:t>
          </w:r>
        </w:p>
      </w:sdtContent>
    </w:sdt>
    <w:sdt>
      <w:sdtPr>
        <w:alias w:val="Yrkande 7"/>
        <w:tag w:val="0a7628c4-8ca9-45b5-884b-f88e6cbac270"/>
        <w:id w:val="1174536924"/>
        <w:lock w:val="sdtLocked"/>
      </w:sdtPr>
      <w:sdtEndPr/>
      <w:sdtContent>
        <w:p w:rsidR="00C05338" w:rsidRDefault="008E579F" w14:paraId="2787E24C" w14:textId="77777777">
          <w:pPr>
            <w:pStyle w:val="Frslagstext"/>
          </w:pPr>
          <w:r>
            <w:t>Riksdagen ställer sig bakom det som anförs i motionen om en satsning på examensbonus för lärare och sjuksköterskor och tillkännager detta för regeringen.</w:t>
          </w:r>
        </w:p>
      </w:sdtContent>
    </w:sdt>
    <w:p w:rsidRPr="00A364E9" w:rsidR="004E398F" w:rsidP="00A364E9" w:rsidRDefault="004E398F" w14:paraId="5877E7ED" w14:textId="77777777">
      <w:pPr>
        <w:pStyle w:val="Rubrik1"/>
      </w:pPr>
      <w:bookmarkStart w:name="MotionsStart" w:id="0"/>
      <w:bookmarkEnd w:id="0"/>
      <w:r w:rsidRPr="00A364E9">
        <w:t>Sammanfattning</w:t>
      </w:r>
    </w:p>
    <w:p w:rsidR="004E398F" w:rsidP="00A364E9" w:rsidRDefault="004E398F" w14:paraId="0B094B30" w14:textId="77777777">
      <w:pPr>
        <w:pStyle w:val="Normalutanindragellerluft"/>
      </w:pPr>
      <w:r w:rsidRPr="004E398F">
        <w:t xml:space="preserve">Det är viktigt att det finns goda möjligheter till att byta yrkesbana även om man befinner sig mitt i livet. Därför lägger Moderaterna fram flera förslag för att göra det lättare att studera i vuxen ålder. Vi vill höja fribeloppet, utöka antalet studieveckor för den som fyllt 40 år, höja åldersgränsen för studiemedel och tilläggslånet för studerande med barn. </w:t>
      </w:r>
    </w:p>
    <w:p w:rsidR="007E3D82" w:rsidP="00A364E9" w:rsidRDefault="007E3D82" w14:paraId="7E962CFA" w14:textId="77777777">
      <w:r>
        <w:t xml:space="preserve">Moderaterna reformerar också ersättningsmodellen för förlängd skolgång så att unga människor inte med automatik får förtidspension enbart för att de går i särskola. </w:t>
      </w:r>
    </w:p>
    <w:p w:rsidRPr="007E3D82" w:rsidR="006E67FE" w:rsidP="00A364E9" w:rsidRDefault="00A51712" w14:paraId="16A243A3" w14:textId="1F0E6628">
      <w:r>
        <w:t>Vi satsar också på en examensbonus för lärare och sjuksköterskor.</w:t>
      </w:r>
    </w:p>
    <w:p w:rsidR="004E398F" w:rsidP="004E398F" w:rsidRDefault="004E398F" w14:paraId="62486A08" w14:textId="77777777">
      <w:pPr>
        <w:pStyle w:val="Rubrik2"/>
      </w:pPr>
      <w:r>
        <w:lastRenderedPageBreak/>
        <w:t>Anslagshänvisning</w:t>
      </w:r>
    </w:p>
    <w:p w:rsidRPr="00A71490" w:rsidR="00A71490" w:rsidP="00A364E9" w:rsidRDefault="004E398F" w14:paraId="35149D62" w14:textId="08EDB91D">
      <w:pPr>
        <w:pStyle w:val="Tabellrubrik"/>
        <w:rPr>
          <w:rFonts w:ascii="Times New Roman" w:hAnsi="Times New Roman" w:eastAsia="Times New Roman" w:cs="Times New Roman"/>
          <w:kern w:val="0"/>
          <w:sz w:val="22"/>
          <w:szCs w:val="36"/>
          <w:lang w:eastAsia="sv-SE"/>
          <w14:numSpacing w14:val="default"/>
        </w:rPr>
      </w:pPr>
      <w:r w:rsidRPr="004E398F">
        <w:t xml:space="preserve">Tabell 1. Moderaternas förslag till anslag för 2017 uttryckt som differens gentemot regeringens förslag (tusental kronor). </w:t>
      </w:r>
    </w:p>
    <w:tbl>
      <w:tblPr>
        <w:tblW w:w="8505" w:type="dxa"/>
        <w:tblLayout w:type="fixed"/>
        <w:tblCellMar>
          <w:left w:w="70" w:type="dxa"/>
          <w:right w:w="70" w:type="dxa"/>
        </w:tblCellMar>
        <w:tblLook w:val="04A0" w:firstRow="1" w:lastRow="0" w:firstColumn="1" w:lastColumn="0" w:noHBand="0" w:noVBand="1"/>
      </w:tblPr>
      <w:tblGrid>
        <w:gridCol w:w="597"/>
        <w:gridCol w:w="4700"/>
        <w:gridCol w:w="1281"/>
        <w:gridCol w:w="1927"/>
      </w:tblGrid>
      <w:tr w:rsidRPr="00A364E9" w:rsidR="00A71490" w:rsidTr="00A364E9" w14:paraId="0F53CFD8" w14:textId="77777777">
        <w:trPr>
          <w:trHeight w:val="510"/>
        </w:trPr>
        <w:tc>
          <w:tcPr>
            <w:tcW w:w="8920" w:type="dxa"/>
            <w:gridSpan w:val="4"/>
            <w:tcBorders>
              <w:top w:val="nil"/>
              <w:left w:val="nil"/>
              <w:bottom w:val="nil"/>
              <w:right w:val="nil"/>
            </w:tcBorders>
            <w:shd w:val="clear" w:color="auto" w:fill="auto"/>
            <w:hideMark/>
          </w:tcPr>
          <w:p w:rsidRPr="00A364E9" w:rsidR="00A71490" w:rsidP="00A364E9" w:rsidRDefault="00A71490" w14:paraId="72E67CEF" w14:textId="77777777">
            <w:pPr>
              <w:pStyle w:val="Tabellrubrik"/>
              <w:ind w:left="-57"/>
              <w:rPr>
                <w:rFonts w:eastAsia="Times New Roman"/>
                <w:b w:val="0"/>
                <w:lang w:eastAsia="sv-SE"/>
              </w:rPr>
            </w:pPr>
            <w:r w:rsidRPr="00A364E9">
              <w:rPr>
                <w:rFonts w:eastAsia="Times New Roman"/>
                <w:b w:val="0"/>
                <w:lang w:eastAsia="sv-SE"/>
              </w:rPr>
              <w:t>Anslagsförslag 2017 för utgiftsområde 15 Studiestöd</w:t>
            </w:r>
          </w:p>
        </w:tc>
      </w:tr>
      <w:tr w:rsidRPr="00A71490" w:rsidR="00A71490" w:rsidTr="00A364E9" w14:paraId="22D1D1AD" w14:textId="77777777">
        <w:trPr>
          <w:trHeight w:val="276"/>
        </w:trPr>
        <w:tc>
          <w:tcPr>
            <w:tcW w:w="8920" w:type="dxa"/>
            <w:gridSpan w:val="4"/>
            <w:tcBorders>
              <w:top w:val="nil"/>
              <w:left w:val="nil"/>
              <w:bottom w:val="single" w:color="auto" w:sz="4" w:space="0"/>
              <w:right w:val="nil"/>
            </w:tcBorders>
            <w:shd w:val="clear" w:color="auto" w:fill="auto"/>
            <w:noWrap/>
            <w:hideMark/>
          </w:tcPr>
          <w:p w:rsidRPr="00A71490" w:rsidR="00A71490" w:rsidP="00A364E9" w:rsidRDefault="00A71490" w14:paraId="52124AF1"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i/>
                <w:iCs/>
                <w:kern w:val="0"/>
                <w:sz w:val="20"/>
                <w:szCs w:val="20"/>
                <w:lang w:eastAsia="sv-SE"/>
                <w14:numSpacing w14:val="default"/>
              </w:rPr>
            </w:pPr>
            <w:r w:rsidRPr="00A71490">
              <w:rPr>
                <w:rFonts w:ascii="Times New Roman" w:hAnsi="Times New Roman" w:eastAsia="Times New Roman" w:cs="Times New Roman"/>
                <w:i/>
                <w:iCs/>
                <w:kern w:val="0"/>
                <w:sz w:val="20"/>
                <w:szCs w:val="20"/>
                <w:lang w:eastAsia="sv-SE"/>
                <w14:numSpacing w14:val="default"/>
              </w:rPr>
              <w:t>Tusental kronor</w:t>
            </w:r>
          </w:p>
        </w:tc>
      </w:tr>
      <w:tr w:rsidRPr="00A71490" w:rsidR="00A71490" w:rsidTr="00A364E9" w14:paraId="0FE75E56" w14:textId="77777777">
        <w:trPr>
          <w:trHeight w:val="528"/>
        </w:trPr>
        <w:tc>
          <w:tcPr>
            <w:tcW w:w="5560" w:type="dxa"/>
            <w:gridSpan w:val="2"/>
            <w:tcBorders>
              <w:top w:val="single" w:color="auto" w:sz="4" w:space="0"/>
              <w:left w:val="nil"/>
              <w:bottom w:val="single" w:color="auto" w:sz="4" w:space="0"/>
              <w:right w:val="nil"/>
            </w:tcBorders>
            <w:shd w:val="clear" w:color="auto" w:fill="auto"/>
            <w:noWrap/>
            <w:hideMark/>
          </w:tcPr>
          <w:p w:rsidRPr="00A71490" w:rsidR="00A71490" w:rsidP="00A364E9" w:rsidRDefault="00A71490" w14:paraId="6665905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b/>
                <w:bCs/>
                <w:kern w:val="0"/>
                <w:sz w:val="20"/>
                <w:szCs w:val="20"/>
                <w:lang w:eastAsia="sv-SE"/>
                <w14:numSpacing w14:val="default"/>
              </w:rPr>
            </w:pPr>
            <w:r w:rsidRPr="00A71490">
              <w:rPr>
                <w:rFonts w:ascii="Times New Roman" w:hAnsi="Times New Roman" w:eastAsia="Times New Roman" w:cs="Times New Roman"/>
                <w:b/>
                <w:bCs/>
                <w:kern w:val="0"/>
                <w:sz w:val="20"/>
                <w:szCs w:val="20"/>
                <w:lang w:eastAsia="sv-SE"/>
                <w14:numSpacing w14:val="default"/>
              </w:rPr>
              <w:t>Ramanslag</w:t>
            </w:r>
          </w:p>
        </w:tc>
        <w:tc>
          <w:tcPr>
            <w:tcW w:w="1340" w:type="dxa"/>
            <w:tcBorders>
              <w:top w:val="nil"/>
              <w:left w:val="nil"/>
              <w:bottom w:val="single" w:color="auto" w:sz="4" w:space="0"/>
              <w:right w:val="nil"/>
            </w:tcBorders>
            <w:shd w:val="clear" w:color="auto" w:fill="auto"/>
            <w:hideMark/>
          </w:tcPr>
          <w:p w:rsidRPr="00A71490" w:rsidR="00A71490" w:rsidP="00A364E9" w:rsidRDefault="00A71490" w14:paraId="615E75A6"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A71490">
              <w:rPr>
                <w:rFonts w:ascii="Times New Roman" w:hAnsi="Times New Roman" w:eastAsia="Times New Roman" w:cs="Times New Roman"/>
                <w:b/>
                <w:bCs/>
                <w:kern w:val="0"/>
                <w:sz w:val="20"/>
                <w:szCs w:val="20"/>
                <w:lang w:eastAsia="sv-SE"/>
                <w14:numSpacing w14:val="default"/>
              </w:rPr>
              <w:t>Regeringens förslag</w:t>
            </w:r>
          </w:p>
        </w:tc>
        <w:tc>
          <w:tcPr>
            <w:tcW w:w="2020" w:type="dxa"/>
            <w:tcBorders>
              <w:top w:val="nil"/>
              <w:left w:val="nil"/>
              <w:bottom w:val="single" w:color="auto" w:sz="4" w:space="0"/>
              <w:right w:val="nil"/>
            </w:tcBorders>
            <w:shd w:val="clear" w:color="auto" w:fill="auto"/>
            <w:hideMark/>
          </w:tcPr>
          <w:p w:rsidRPr="00A71490" w:rsidR="00A71490" w:rsidP="00A364E9" w:rsidRDefault="00A71490" w14:paraId="7FD455AA" w14:textId="77777777">
            <w:pPr>
              <w:tabs>
                <w:tab w:val="clear" w:pos="284"/>
                <w:tab w:val="clear" w:pos="567"/>
                <w:tab w:val="clear" w:pos="851"/>
                <w:tab w:val="clear" w:pos="1134"/>
                <w:tab w:val="clear" w:pos="1701"/>
                <w:tab w:val="clear" w:pos="2268"/>
                <w:tab w:val="clear" w:pos="4536"/>
                <w:tab w:val="clear" w:pos="9072"/>
              </w:tabs>
              <w:ind w:firstLine="0"/>
              <w:jc w:val="right"/>
              <w:rPr>
                <w:rFonts w:ascii="Times New Roman" w:hAnsi="Times New Roman" w:eastAsia="Times New Roman" w:cs="Times New Roman"/>
                <w:b/>
                <w:bCs/>
                <w:kern w:val="0"/>
                <w:sz w:val="20"/>
                <w:szCs w:val="20"/>
                <w:lang w:eastAsia="sv-SE"/>
                <w14:numSpacing w14:val="default"/>
              </w:rPr>
            </w:pPr>
            <w:r w:rsidRPr="00A71490">
              <w:rPr>
                <w:rFonts w:ascii="Times New Roman" w:hAnsi="Times New Roman" w:eastAsia="Times New Roman" w:cs="Times New Roman"/>
                <w:b/>
                <w:bCs/>
                <w:kern w:val="0"/>
                <w:sz w:val="20"/>
                <w:szCs w:val="20"/>
                <w:lang w:eastAsia="sv-SE"/>
                <w14:numSpacing w14:val="default"/>
              </w:rPr>
              <w:t>Avvikelse från regeringen (M)</w:t>
            </w:r>
          </w:p>
        </w:tc>
      </w:tr>
      <w:tr w:rsidRPr="00A71490" w:rsidR="00A71490" w:rsidTr="00A364E9" w14:paraId="0085958A"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3A1ABB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1:1</w:t>
            </w:r>
          </w:p>
        </w:tc>
        <w:tc>
          <w:tcPr>
            <w:tcW w:w="4940" w:type="dxa"/>
            <w:tcBorders>
              <w:top w:val="nil"/>
              <w:left w:val="nil"/>
              <w:bottom w:val="nil"/>
              <w:right w:val="nil"/>
            </w:tcBorders>
            <w:shd w:val="clear" w:color="auto" w:fill="auto"/>
            <w:hideMark/>
          </w:tcPr>
          <w:p w:rsidRPr="00A71490" w:rsidR="00A71490" w:rsidP="00A364E9" w:rsidRDefault="00A71490" w14:paraId="2E8D33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Studiehjälp</w:t>
            </w:r>
          </w:p>
        </w:tc>
        <w:tc>
          <w:tcPr>
            <w:tcW w:w="1340" w:type="dxa"/>
            <w:tcBorders>
              <w:top w:val="nil"/>
              <w:left w:val="nil"/>
              <w:bottom w:val="nil"/>
              <w:right w:val="nil"/>
            </w:tcBorders>
            <w:shd w:val="clear" w:color="auto" w:fill="auto"/>
            <w:hideMark/>
          </w:tcPr>
          <w:p w:rsidRPr="00A71490" w:rsidR="00A71490" w:rsidP="00A364E9" w:rsidRDefault="00A71490" w14:paraId="79EE4B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3 427 850</w:t>
            </w:r>
          </w:p>
        </w:tc>
        <w:tc>
          <w:tcPr>
            <w:tcW w:w="2020" w:type="dxa"/>
            <w:tcBorders>
              <w:top w:val="nil"/>
              <w:left w:val="nil"/>
              <w:bottom w:val="nil"/>
              <w:right w:val="nil"/>
            </w:tcBorders>
            <w:shd w:val="clear" w:color="auto" w:fill="auto"/>
            <w:hideMark/>
          </w:tcPr>
          <w:p w:rsidRPr="00A71490" w:rsidR="00A71490" w:rsidP="00A364E9" w:rsidRDefault="00A71490" w14:paraId="45D467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+8 280</w:t>
            </w:r>
          </w:p>
        </w:tc>
      </w:tr>
      <w:tr w:rsidRPr="00A71490" w:rsidR="00A71490" w:rsidTr="00A364E9" w14:paraId="5D2E3F44"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1FC691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1:2</w:t>
            </w:r>
          </w:p>
        </w:tc>
        <w:tc>
          <w:tcPr>
            <w:tcW w:w="4940" w:type="dxa"/>
            <w:tcBorders>
              <w:top w:val="nil"/>
              <w:left w:val="nil"/>
              <w:bottom w:val="nil"/>
              <w:right w:val="nil"/>
            </w:tcBorders>
            <w:shd w:val="clear" w:color="auto" w:fill="auto"/>
            <w:hideMark/>
          </w:tcPr>
          <w:p w:rsidRPr="00A71490" w:rsidR="00A71490" w:rsidP="00A364E9" w:rsidRDefault="00A71490" w14:paraId="1FBDF3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Studiemedel</w:t>
            </w:r>
          </w:p>
        </w:tc>
        <w:tc>
          <w:tcPr>
            <w:tcW w:w="1340" w:type="dxa"/>
            <w:tcBorders>
              <w:top w:val="nil"/>
              <w:left w:val="nil"/>
              <w:bottom w:val="nil"/>
              <w:right w:val="nil"/>
            </w:tcBorders>
            <w:shd w:val="clear" w:color="auto" w:fill="auto"/>
            <w:hideMark/>
          </w:tcPr>
          <w:p w:rsidRPr="00A71490" w:rsidR="00A71490" w:rsidP="00A364E9" w:rsidRDefault="00A71490" w14:paraId="5524F9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15 292 371</w:t>
            </w:r>
          </w:p>
        </w:tc>
        <w:tc>
          <w:tcPr>
            <w:tcW w:w="2020" w:type="dxa"/>
            <w:tcBorders>
              <w:top w:val="nil"/>
              <w:left w:val="nil"/>
              <w:bottom w:val="nil"/>
              <w:right w:val="nil"/>
            </w:tcBorders>
            <w:shd w:val="clear" w:color="auto" w:fill="auto"/>
            <w:hideMark/>
          </w:tcPr>
          <w:p w:rsidRPr="00A71490" w:rsidR="00A71490" w:rsidP="00A364E9" w:rsidRDefault="00A71490" w14:paraId="0685FC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−356 100</w:t>
            </w:r>
          </w:p>
        </w:tc>
      </w:tr>
      <w:tr w:rsidRPr="00A71490" w:rsidR="00A71490" w:rsidTr="00A364E9" w14:paraId="13D2CCB5"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523DED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1:3</w:t>
            </w:r>
          </w:p>
        </w:tc>
        <w:tc>
          <w:tcPr>
            <w:tcW w:w="4940" w:type="dxa"/>
            <w:tcBorders>
              <w:top w:val="nil"/>
              <w:left w:val="nil"/>
              <w:bottom w:val="nil"/>
              <w:right w:val="nil"/>
            </w:tcBorders>
            <w:shd w:val="clear" w:color="auto" w:fill="auto"/>
            <w:hideMark/>
          </w:tcPr>
          <w:p w:rsidRPr="00A71490" w:rsidR="00A71490" w:rsidP="00A364E9" w:rsidRDefault="00A71490" w14:paraId="2CC33FB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Avsättning för kreditförluster</w:t>
            </w:r>
          </w:p>
        </w:tc>
        <w:tc>
          <w:tcPr>
            <w:tcW w:w="1340" w:type="dxa"/>
            <w:tcBorders>
              <w:top w:val="nil"/>
              <w:left w:val="nil"/>
              <w:bottom w:val="nil"/>
              <w:right w:val="nil"/>
            </w:tcBorders>
            <w:shd w:val="clear" w:color="auto" w:fill="auto"/>
            <w:hideMark/>
          </w:tcPr>
          <w:p w:rsidRPr="00A71490" w:rsidR="00A71490" w:rsidP="00A364E9" w:rsidRDefault="00A71490" w14:paraId="596F067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1 963 965</w:t>
            </w:r>
          </w:p>
        </w:tc>
        <w:tc>
          <w:tcPr>
            <w:tcW w:w="2020" w:type="dxa"/>
            <w:tcBorders>
              <w:top w:val="nil"/>
              <w:left w:val="nil"/>
              <w:bottom w:val="nil"/>
              <w:right w:val="nil"/>
            </w:tcBorders>
            <w:shd w:val="clear" w:color="auto" w:fill="auto"/>
            <w:hideMark/>
          </w:tcPr>
          <w:p w:rsidRPr="00A71490" w:rsidR="00A71490" w:rsidP="00A364E9" w:rsidRDefault="00A71490" w14:paraId="135736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A71490" w:rsidR="00A71490" w:rsidTr="00A364E9" w14:paraId="5C2FA7A5"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1903E7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1:4</w:t>
            </w:r>
          </w:p>
        </w:tc>
        <w:tc>
          <w:tcPr>
            <w:tcW w:w="4940" w:type="dxa"/>
            <w:tcBorders>
              <w:top w:val="nil"/>
              <w:left w:val="nil"/>
              <w:bottom w:val="nil"/>
              <w:right w:val="nil"/>
            </w:tcBorders>
            <w:shd w:val="clear" w:color="auto" w:fill="auto"/>
            <w:hideMark/>
          </w:tcPr>
          <w:p w:rsidRPr="00A71490" w:rsidR="00A71490" w:rsidP="00A364E9" w:rsidRDefault="00A71490" w14:paraId="45C42A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Statens utgifter för studiemedelsräntor</w:t>
            </w:r>
          </w:p>
        </w:tc>
        <w:tc>
          <w:tcPr>
            <w:tcW w:w="1340" w:type="dxa"/>
            <w:tcBorders>
              <w:top w:val="nil"/>
              <w:left w:val="nil"/>
              <w:bottom w:val="nil"/>
              <w:right w:val="nil"/>
            </w:tcBorders>
            <w:shd w:val="clear" w:color="auto" w:fill="auto"/>
            <w:hideMark/>
          </w:tcPr>
          <w:p w:rsidRPr="00A71490" w:rsidR="00A71490" w:rsidP="00A364E9" w:rsidRDefault="00A71490" w14:paraId="1193DB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368 690</w:t>
            </w:r>
          </w:p>
        </w:tc>
        <w:tc>
          <w:tcPr>
            <w:tcW w:w="2020" w:type="dxa"/>
            <w:tcBorders>
              <w:top w:val="nil"/>
              <w:left w:val="nil"/>
              <w:bottom w:val="nil"/>
              <w:right w:val="nil"/>
            </w:tcBorders>
            <w:shd w:val="clear" w:color="auto" w:fill="auto"/>
            <w:hideMark/>
          </w:tcPr>
          <w:p w:rsidRPr="00A71490" w:rsidR="00A71490" w:rsidP="00A364E9" w:rsidRDefault="00A71490" w14:paraId="7049D9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A71490" w:rsidR="00A71490" w:rsidTr="00A364E9" w14:paraId="5A89CB67" w14:textId="77777777">
        <w:trPr>
          <w:trHeight w:val="528"/>
        </w:trPr>
        <w:tc>
          <w:tcPr>
            <w:tcW w:w="620" w:type="dxa"/>
            <w:tcBorders>
              <w:top w:val="nil"/>
              <w:left w:val="nil"/>
              <w:bottom w:val="nil"/>
              <w:right w:val="nil"/>
            </w:tcBorders>
            <w:shd w:val="clear" w:color="auto" w:fill="auto"/>
            <w:hideMark/>
          </w:tcPr>
          <w:p w:rsidRPr="00A71490" w:rsidR="00A71490" w:rsidP="00A364E9" w:rsidRDefault="00A71490" w14:paraId="2B3F45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1:5</w:t>
            </w:r>
          </w:p>
        </w:tc>
        <w:tc>
          <w:tcPr>
            <w:tcW w:w="4940" w:type="dxa"/>
            <w:tcBorders>
              <w:top w:val="nil"/>
              <w:left w:val="nil"/>
              <w:bottom w:val="nil"/>
              <w:right w:val="nil"/>
            </w:tcBorders>
            <w:shd w:val="clear" w:color="auto" w:fill="auto"/>
            <w:hideMark/>
          </w:tcPr>
          <w:p w:rsidRPr="00A71490" w:rsidR="00A71490" w:rsidP="00A364E9" w:rsidRDefault="00A71490" w14:paraId="356C43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Bidrag till kostnader vid viss gymnasieutbildning och vid viss föräldrautbildning i teckenspråk</w:t>
            </w:r>
          </w:p>
        </w:tc>
        <w:tc>
          <w:tcPr>
            <w:tcW w:w="1340" w:type="dxa"/>
            <w:tcBorders>
              <w:top w:val="nil"/>
              <w:left w:val="nil"/>
              <w:bottom w:val="nil"/>
              <w:right w:val="nil"/>
            </w:tcBorders>
            <w:shd w:val="clear" w:color="auto" w:fill="auto"/>
            <w:hideMark/>
          </w:tcPr>
          <w:p w:rsidRPr="00A71490" w:rsidR="00A71490" w:rsidP="00A364E9" w:rsidRDefault="00A71490" w14:paraId="157635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62 150</w:t>
            </w:r>
          </w:p>
        </w:tc>
        <w:tc>
          <w:tcPr>
            <w:tcW w:w="2020" w:type="dxa"/>
            <w:tcBorders>
              <w:top w:val="nil"/>
              <w:left w:val="nil"/>
              <w:bottom w:val="nil"/>
              <w:right w:val="nil"/>
            </w:tcBorders>
            <w:shd w:val="clear" w:color="auto" w:fill="auto"/>
            <w:hideMark/>
          </w:tcPr>
          <w:p w:rsidRPr="00A71490" w:rsidR="00A71490" w:rsidP="00A364E9" w:rsidRDefault="00A71490" w14:paraId="72EBC8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+380</w:t>
            </w:r>
          </w:p>
        </w:tc>
      </w:tr>
      <w:tr w:rsidRPr="00A71490" w:rsidR="00A71490" w:rsidTr="00A364E9" w14:paraId="7F7BF4FD"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734D0B4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1:6</w:t>
            </w:r>
          </w:p>
        </w:tc>
        <w:tc>
          <w:tcPr>
            <w:tcW w:w="4940" w:type="dxa"/>
            <w:tcBorders>
              <w:top w:val="nil"/>
              <w:left w:val="nil"/>
              <w:bottom w:val="nil"/>
              <w:right w:val="nil"/>
            </w:tcBorders>
            <w:shd w:val="clear" w:color="auto" w:fill="auto"/>
            <w:hideMark/>
          </w:tcPr>
          <w:p w:rsidRPr="00A71490" w:rsidR="00A71490" w:rsidP="00A364E9" w:rsidRDefault="00A71490" w14:paraId="6DB5987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Bidrag till vissa studiesociala ändamål</w:t>
            </w:r>
          </w:p>
        </w:tc>
        <w:tc>
          <w:tcPr>
            <w:tcW w:w="1340" w:type="dxa"/>
            <w:tcBorders>
              <w:top w:val="nil"/>
              <w:left w:val="nil"/>
              <w:bottom w:val="nil"/>
              <w:right w:val="nil"/>
            </w:tcBorders>
            <w:shd w:val="clear" w:color="auto" w:fill="auto"/>
            <w:hideMark/>
          </w:tcPr>
          <w:p w:rsidRPr="00A71490" w:rsidR="00A71490" w:rsidP="00A364E9" w:rsidRDefault="00A71490" w14:paraId="6AA74E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27 000</w:t>
            </w:r>
          </w:p>
        </w:tc>
        <w:tc>
          <w:tcPr>
            <w:tcW w:w="2020" w:type="dxa"/>
            <w:tcBorders>
              <w:top w:val="nil"/>
              <w:left w:val="nil"/>
              <w:bottom w:val="nil"/>
              <w:right w:val="nil"/>
            </w:tcBorders>
            <w:shd w:val="clear" w:color="auto" w:fill="auto"/>
            <w:hideMark/>
          </w:tcPr>
          <w:p w:rsidRPr="00A71490" w:rsidR="00A71490" w:rsidP="00A364E9" w:rsidRDefault="00A71490" w14:paraId="2F7A3C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A71490" w:rsidR="00A71490" w:rsidTr="00A364E9" w14:paraId="24D0EA20"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517290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1:7</w:t>
            </w:r>
          </w:p>
        </w:tc>
        <w:tc>
          <w:tcPr>
            <w:tcW w:w="4940" w:type="dxa"/>
            <w:tcBorders>
              <w:top w:val="nil"/>
              <w:left w:val="nil"/>
              <w:bottom w:val="nil"/>
              <w:right w:val="nil"/>
            </w:tcBorders>
            <w:shd w:val="clear" w:color="auto" w:fill="auto"/>
            <w:hideMark/>
          </w:tcPr>
          <w:p w:rsidRPr="00A71490" w:rsidR="00A71490" w:rsidP="00A364E9" w:rsidRDefault="00A71490" w14:paraId="33247B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Studiestartsstöd</w:t>
            </w:r>
          </w:p>
        </w:tc>
        <w:tc>
          <w:tcPr>
            <w:tcW w:w="1340" w:type="dxa"/>
            <w:tcBorders>
              <w:top w:val="nil"/>
              <w:left w:val="nil"/>
              <w:bottom w:val="nil"/>
              <w:right w:val="nil"/>
            </w:tcBorders>
            <w:shd w:val="clear" w:color="auto" w:fill="auto"/>
            <w:hideMark/>
          </w:tcPr>
          <w:p w:rsidRPr="00A71490" w:rsidR="00A71490" w:rsidP="00A364E9" w:rsidRDefault="00A71490" w14:paraId="19B17A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448 000</w:t>
            </w:r>
          </w:p>
        </w:tc>
        <w:tc>
          <w:tcPr>
            <w:tcW w:w="2020" w:type="dxa"/>
            <w:tcBorders>
              <w:top w:val="nil"/>
              <w:left w:val="nil"/>
              <w:bottom w:val="nil"/>
              <w:right w:val="nil"/>
            </w:tcBorders>
            <w:shd w:val="clear" w:color="auto" w:fill="auto"/>
            <w:hideMark/>
          </w:tcPr>
          <w:p w:rsidRPr="00A71490" w:rsidR="00A71490" w:rsidP="00A364E9" w:rsidRDefault="00A71490" w14:paraId="48C0BA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A71490" w:rsidR="00A71490" w:rsidTr="00A364E9" w14:paraId="78FBFECB"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7DB28C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1:8</w:t>
            </w:r>
          </w:p>
        </w:tc>
        <w:tc>
          <w:tcPr>
            <w:tcW w:w="4940" w:type="dxa"/>
            <w:tcBorders>
              <w:top w:val="nil"/>
              <w:left w:val="nil"/>
              <w:bottom w:val="nil"/>
              <w:right w:val="nil"/>
            </w:tcBorders>
            <w:shd w:val="clear" w:color="auto" w:fill="auto"/>
            <w:hideMark/>
          </w:tcPr>
          <w:p w:rsidRPr="00A71490" w:rsidR="00A71490" w:rsidP="00A364E9" w:rsidRDefault="00A71490" w14:paraId="45B341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Centrala studiestödsnämnden</w:t>
            </w:r>
          </w:p>
        </w:tc>
        <w:tc>
          <w:tcPr>
            <w:tcW w:w="1340" w:type="dxa"/>
            <w:tcBorders>
              <w:top w:val="nil"/>
              <w:left w:val="nil"/>
              <w:bottom w:val="nil"/>
              <w:right w:val="nil"/>
            </w:tcBorders>
            <w:shd w:val="clear" w:color="auto" w:fill="auto"/>
            <w:hideMark/>
          </w:tcPr>
          <w:p w:rsidRPr="00A71490" w:rsidR="00A71490" w:rsidP="00A364E9" w:rsidRDefault="00A71490" w14:paraId="08DA805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829 747</w:t>
            </w:r>
          </w:p>
        </w:tc>
        <w:tc>
          <w:tcPr>
            <w:tcW w:w="2020" w:type="dxa"/>
            <w:tcBorders>
              <w:top w:val="nil"/>
              <w:left w:val="nil"/>
              <w:bottom w:val="nil"/>
              <w:right w:val="nil"/>
            </w:tcBorders>
            <w:shd w:val="clear" w:color="auto" w:fill="auto"/>
            <w:hideMark/>
          </w:tcPr>
          <w:p w:rsidRPr="00A71490" w:rsidR="00A71490" w:rsidP="00A364E9" w:rsidRDefault="00A71490" w14:paraId="4179CEB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−3 150</w:t>
            </w:r>
          </w:p>
        </w:tc>
      </w:tr>
      <w:tr w:rsidRPr="00A71490" w:rsidR="00A71490" w:rsidTr="00A364E9" w14:paraId="1630B58C"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766ABA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1:9</w:t>
            </w:r>
          </w:p>
        </w:tc>
        <w:tc>
          <w:tcPr>
            <w:tcW w:w="4940" w:type="dxa"/>
            <w:tcBorders>
              <w:top w:val="nil"/>
              <w:left w:val="nil"/>
              <w:bottom w:val="nil"/>
              <w:right w:val="nil"/>
            </w:tcBorders>
            <w:shd w:val="clear" w:color="auto" w:fill="auto"/>
            <w:hideMark/>
          </w:tcPr>
          <w:p w:rsidRPr="00A71490" w:rsidR="00A71490" w:rsidP="00A364E9" w:rsidRDefault="00A71490" w14:paraId="777E5A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Överklagandenämnden för studiestöd</w:t>
            </w:r>
          </w:p>
        </w:tc>
        <w:tc>
          <w:tcPr>
            <w:tcW w:w="1340" w:type="dxa"/>
            <w:tcBorders>
              <w:top w:val="nil"/>
              <w:left w:val="nil"/>
              <w:bottom w:val="nil"/>
              <w:right w:val="nil"/>
            </w:tcBorders>
            <w:shd w:val="clear" w:color="auto" w:fill="auto"/>
            <w:hideMark/>
          </w:tcPr>
          <w:p w:rsidRPr="00A71490" w:rsidR="00A71490" w:rsidP="00A364E9" w:rsidRDefault="00A71490" w14:paraId="455C69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14 226</w:t>
            </w:r>
          </w:p>
        </w:tc>
        <w:tc>
          <w:tcPr>
            <w:tcW w:w="2020" w:type="dxa"/>
            <w:tcBorders>
              <w:top w:val="nil"/>
              <w:left w:val="nil"/>
              <w:bottom w:val="nil"/>
              <w:right w:val="nil"/>
            </w:tcBorders>
            <w:shd w:val="clear" w:color="auto" w:fill="auto"/>
            <w:hideMark/>
          </w:tcPr>
          <w:p w:rsidRPr="00A71490" w:rsidR="00A71490" w:rsidP="00A364E9" w:rsidRDefault="00A71490" w14:paraId="0543D4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−63</w:t>
            </w:r>
          </w:p>
        </w:tc>
      </w:tr>
      <w:tr w:rsidRPr="00A71490" w:rsidR="00A71490" w:rsidTr="00A364E9" w14:paraId="2ABA2F21"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65B1697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nil"/>
              <w:left w:val="nil"/>
              <w:bottom w:val="nil"/>
              <w:right w:val="nil"/>
            </w:tcBorders>
            <w:shd w:val="clear" w:color="auto" w:fill="auto"/>
            <w:hideMark/>
          </w:tcPr>
          <w:p w:rsidRPr="00A71490" w:rsidR="00A71490" w:rsidP="00A364E9" w:rsidRDefault="00A71490" w14:paraId="6228D20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r w:rsidRPr="00A71490">
              <w:rPr>
                <w:rFonts w:ascii="Times New Roman" w:hAnsi="Times New Roman" w:eastAsia="Times New Roman" w:cs="Times New Roman"/>
                <w:i/>
                <w:iCs/>
                <w:kern w:val="0"/>
                <w:sz w:val="20"/>
                <w:szCs w:val="20"/>
                <w:lang w:eastAsia="sv-SE"/>
                <w14:numSpacing w14:val="default"/>
              </w:rPr>
              <w:t>Nya anslag</w:t>
            </w:r>
          </w:p>
        </w:tc>
        <w:tc>
          <w:tcPr>
            <w:tcW w:w="1340" w:type="dxa"/>
            <w:tcBorders>
              <w:top w:val="nil"/>
              <w:left w:val="nil"/>
              <w:bottom w:val="nil"/>
              <w:right w:val="nil"/>
            </w:tcBorders>
            <w:shd w:val="clear" w:color="auto" w:fill="auto"/>
            <w:hideMark/>
          </w:tcPr>
          <w:p w:rsidRPr="00A71490" w:rsidR="00A71490" w:rsidP="00A364E9" w:rsidRDefault="00A71490" w14:paraId="530D31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i/>
                <w:iCs/>
                <w:kern w:val="0"/>
                <w:sz w:val="20"/>
                <w:szCs w:val="20"/>
                <w:lang w:eastAsia="sv-SE"/>
                <w14:numSpacing w14:val="default"/>
              </w:rPr>
            </w:pPr>
          </w:p>
        </w:tc>
        <w:tc>
          <w:tcPr>
            <w:tcW w:w="2020" w:type="dxa"/>
            <w:tcBorders>
              <w:top w:val="nil"/>
              <w:left w:val="nil"/>
              <w:bottom w:val="nil"/>
              <w:right w:val="nil"/>
            </w:tcBorders>
            <w:shd w:val="clear" w:color="auto" w:fill="auto"/>
            <w:hideMark/>
          </w:tcPr>
          <w:p w:rsidRPr="00A71490" w:rsidR="00A71490" w:rsidP="00A364E9" w:rsidRDefault="00A71490" w14:paraId="3C4128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r>
      <w:tr w:rsidRPr="00A71490" w:rsidR="00A71490" w:rsidTr="00A364E9" w14:paraId="32167496"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43AECCE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2:1</w:t>
            </w:r>
          </w:p>
        </w:tc>
        <w:tc>
          <w:tcPr>
            <w:tcW w:w="4940" w:type="dxa"/>
            <w:tcBorders>
              <w:top w:val="nil"/>
              <w:left w:val="nil"/>
              <w:bottom w:val="nil"/>
              <w:right w:val="nil"/>
            </w:tcBorders>
            <w:shd w:val="clear" w:color="auto" w:fill="auto"/>
            <w:hideMark/>
          </w:tcPr>
          <w:p w:rsidRPr="00A71490" w:rsidR="00A71490" w:rsidP="00A364E9" w:rsidRDefault="00A71490" w14:paraId="23F83B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Examensbonus</w:t>
            </w:r>
          </w:p>
        </w:tc>
        <w:tc>
          <w:tcPr>
            <w:tcW w:w="1340" w:type="dxa"/>
            <w:tcBorders>
              <w:top w:val="nil"/>
              <w:left w:val="nil"/>
              <w:bottom w:val="nil"/>
              <w:right w:val="nil"/>
            </w:tcBorders>
            <w:shd w:val="clear" w:color="auto" w:fill="auto"/>
            <w:hideMark/>
          </w:tcPr>
          <w:p w:rsidRPr="00A71490" w:rsidR="00A71490" w:rsidP="00A364E9" w:rsidRDefault="00A71490" w14:paraId="051329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p>
        </w:tc>
        <w:tc>
          <w:tcPr>
            <w:tcW w:w="2020" w:type="dxa"/>
            <w:tcBorders>
              <w:top w:val="nil"/>
              <w:left w:val="nil"/>
              <w:bottom w:val="nil"/>
              <w:right w:val="nil"/>
            </w:tcBorders>
            <w:shd w:val="clear" w:color="auto" w:fill="auto"/>
            <w:hideMark/>
          </w:tcPr>
          <w:p w:rsidRPr="00A71490" w:rsidR="00A71490" w:rsidP="00A364E9" w:rsidRDefault="00A71490" w14:paraId="4B2A554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A71490">
              <w:rPr>
                <w:rFonts w:ascii="Times New Roman" w:hAnsi="Times New Roman" w:eastAsia="Times New Roman" w:cs="Times New Roman"/>
                <w:kern w:val="0"/>
                <w:sz w:val="20"/>
                <w:szCs w:val="20"/>
                <w:lang w:eastAsia="sv-SE"/>
                <w14:numSpacing w14:val="default"/>
              </w:rPr>
              <w:t>+500 000</w:t>
            </w:r>
          </w:p>
        </w:tc>
      </w:tr>
      <w:tr w:rsidRPr="00A71490" w:rsidR="00A71490" w:rsidTr="00A364E9" w14:paraId="7AB71C91" w14:textId="77777777">
        <w:trPr>
          <w:trHeight w:val="276"/>
        </w:trPr>
        <w:tc>
          <w:tcPr>
            <w:tcW w:w="620" w:type="dxa"/>
            <w:tcBorders>
              <w:top w:val="nil"/>
              <w:left w:val="nil"/>
              <w:bottom w:val="nil"/>
              <w:right w:val="nil"/>
            </w:tcBorders>
            <w:shd w:val="clear" w:color="auto" w:fill="auto"/>
            <w:hideMark/>
          </w:tcPr>
          <w:p w:rsidRPr="00A71490" w:rsidR="00A71490" w:rsidP="00A364E9" w:rsidRDefault="00A71490" w14:paraId="228378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p>
        </w:tc>
        <w:tc>
          <w:tcPr>
            <w:tcW w:w="4940" w:type="dxa"/>
            <w:tcBorders>
              <w:top w:val="single" w:color="auto" w:sz="4" w:space="0"/>
              <w:left w:val="nil"/>
              <w:bottom w:val="nil"/>
              <w:right w:val="nil"/>
            </w:tcBorders>
            <w:shd w:val="clear" w:color="auto" w:fill="auto"/>
            <w:hideMark/>
          </w:tcPr>
          <w:p w:rsidRPr="00A71490" w:rsidR="00A71490" w:rsidP="00A364E9" w:rsidRDefault="00A71490" w14:paraId="28B7A6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A71490">
              <w:rPr>
                <w:rFonts w:ascii="Times New Roman" w:hAnsi="Times New Roman" w:eastAsia="Times New Roman" w:cs="Times New Roman"/>
                <w:b/>
                <w:bCs/>
                <w:kern w:val="0"/>
                <w:sz w:val="20"/>
                <w:szCs w:val="20"/>
                <w:lang w:eastAsia="sv-SE"/>
                <w14:numSpacing w14:val="default"/>
              </w:rPr>
              <w:t>Summa</w:t>
            </w:r>
          </w:p>
        </w:tc>
        <w:tc>
          <w:tcPr>
            <w:tcW w:w="1340" w:type="dxa"/>
            <w:tcBorders>
              <w:top w:val="single" w:color="auto" w:sz="4" w:space="0"/>
              <w:left w:val="nil"/>
              <w:bottom w:val="nil"/>
              <w:right w:val="nil"/>
            </w:tcBorders>
            <w:shd w:val="clear" w:color="auto" w:fill="auto"/>
            <w:hideMark/>
          </w:tcPr>
          <w:p w:rsidRPr="00A71490" w:rsidR="00A71490" w:rsidP="00A364E9" w:rsidRDefault="00A71490" w14:paraId="286970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71490">
              <w:rPr>
                <w:rFonts w:ascii="Times New Roman" w:hAnsi="Times New Roman" w:eastAsia="Times New Roman" w:cs="Times New Roman"/>
                <w:b/>
                <w:bCs/>
                <w:kern w:val="0"/>
                <w:sz w:val="20"/>
                <w:szCs w:val="20"/>
                <w:lang w:eastAsia="sv-SE"/>
                <w14:numSpacing w14:val="default"/>
              </w:rPr>
              <w:t>22 433 999</w:t>
            </w:r>
          </w:p>
        </w:tc>
        <w:tc>
          <w:tcPr>
            <w:tcW w:w="2020" w:type="dxa"/>
            <w:tcBorders>
              <w:top w:val="single" w:color="auto" w:sz="4" w:space="0"/>
              <w:left w:val="nil"/>
              <w:bottom w:val="nil"/>
              <w:right w:val="nil"/>
            </w:tcBorders>
            <w:shd w:val="clear" w:color="auto" w:fill="auto"/>
            <w:hideMark/>
          </w:tcPr>
          <w:p w:rsidRPr="00A71490" w:rsidR="00A71490" w:rsidP="00A364E9" w:rsidRDefault="00A71490" w14:paraId="70013E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A71490">
              <w:rPr>
                <w:rFonts w:ascii="Times New Roman" w:hAnsi="Times New Roman" w:eastAsia="Times New Roman" w:cs="Times New Roman"/>
                <w:b/>
                <w:bCs/>
                <w:kern w:val="0"/>
                <w:sz w:val="20"/>
                <w:szCs w:val="20"/>
                <w:lang w:eastAsia="sv-SE"/>
                <w14:numSpacing w14:val="default"/>
              </w:rPr>
              <w:t>+149 347</w:t>
            </w:r>
          </w:p>
        </w:tc>
      </w:tr>
    </w:tbl>
    <w:p w:rsidR="004E398F" w:rsidP="004E398F" w:rsidRDefault="004E398F" w14:paraId="3C1D8794" w14:textId="77777777">
      <w:pPr>
        <w:pStyle w:val="Rubrik2"/>
      </w:pPr>
      <w:r>
        <w:t>Politikens inriktning</w:t>
      </w:r>
    </w:p>
    <w:p w:rsidRPr="004E398F" w:rsidR="004E398F" w:rsidP="00A364E9" w:rsidRDefault="004E398F" w14:paraId="53E6FC46" w14:textId="77777777">
      <w:pPr>
        <w:pStyle w:val="R3"/>
      </w:pPr>
      <w:r w:rsidRPr="004E398F">
        <w:t>Inledning</w:t>
      </w:r>
    </w:p>
    <w:p w:rsidRPr="00A364E9" w:rsidR="007E3D82" w:rsidP="00A364E9" w:rsidRDefault="004E398F" w14:paraId="5F68FC85" w14:textId="77777777">
      <w:pPr>
        <w:pStyle w:val="Normalutanindragellerluft"/>
      </w:pPr>
      <w:r w:rsidRPr="00A364E9">
        <w:t>Många byter yrke och arbetsplats någon gång under yrkeslivet, och många vill ha ett längre yrkesliv. Om fler ska kunna känna sig trygga med att byta arbete eller till och med bransch även längre upp i åldern behöver förutsättningarna för omställning förbättras. Det måste därför vara möjligt och attraktivt för fler att studera också senare i livet.</w:t>
      </w:r>
      <w:r w:rsidRPr="00A364E9" w:rsidR="001A1591">
        <w:t xml:space="preserve"> Det är inte heller bra att elever med automatik får förtidspension enbart för att de går i särskola. Därför är det viktigt att ersättningsmodellen vid förlängd skolgång reformeras.</w:t>
      </w:r>
    </w:p>
    <w:p w:rsidRPr="00A51712" w:rsidR="00A51712" w:rsidP="00A364E9" w:rsidRDefault="00A51712" w14:paraId="0671CDDF" w14:textId="3BC050B4">
      <w:r>
        <w:t>Det råder brist på både lärare och sjuksköterskor</w:t>
      </w:r>
      <w:r w:rsidR="000726E8">
        <w:t>,</w:t>
      </w:r>
      <w:r>
        <w:t xml:space="preserve"> och alltför mång</w:t>
      </w:r>
      <w:r w:rsidR="000726E8">
        <w:t>a</w:t>
      </w:r>
      <w:r>
        <w:t xml:space="preserve"> fullföljer inte sin utbildning. För att öka incitamenten för fler att ta examen införs en examensbonus för lärare och sjuksköterskor. </w:t>
      </w:r>
    </w:p>
    <w:p w:rsidR="00563CC4" w:rsidP="00A364E9" w:rsidRDefault="007E3D82" w14:paraId="59AC5427" w14:textId="77777777">
      <w:pPr>
        <w:pStyle w:val="R3"/>
      </w:pPr>
      <w:r>
        <w:t>Anslag 1:1 Studiebidrag</w:t>
      </w:r>
    </w:p>
    <w:p w:rsidRPr="00962E88" w:rsidR="007E3D82" w:rsidP="00A364E9" w:rsidRDefault="007E3D82" w14:paraId="43255434" w14:textId="3AE2714B">
      <w:pPr>
        <w:pStyle w:val="Normalutanindragellerluft"/>
      </w:pPr>
      <w:r w:rsidRPr="00962E88">
        <w:t>Antalet unga med aktivitetsersättning, förtidspensionssystemet för dem mellan 19 och 30 år, har ökat med över 500 procent sedan 2003. Försäkringskassans analys visar att 20</w:t>
      </w:r>
      <w:r w:rsidR="000726E8">
        <w:rPr>
          <w:rFonts w:ascii="Cambria Math" w:hAnsi="Cambria Math" w:cs="Cambria Math"/>
        </w:rPr>
        <w:t>–</w:t>
      </w:r>
      <w:r w:rsidRPr="00962E88">
        <w:t>25 procent av dem som tidigare haft aktivitetsersättning på grund av nedsatt arbetsförmåga har någon typ av förvärvsinkomst efter 30</w:t>
      </w:r>
      <w:r w:rsidRPr="00962E88">
        <w:rPr>
          <w:rFonts w:ascii="Cambria Math" w:hAnsi="Cambria Math" w:cs="Cambria Math"/>
        </w:rPr>
        <w:t>‐</w:t>
      </w:r>
      <w:r w:rsidRPr="00962E88">
        <w:t>årsdagen. Det är en indikation om att unga förtidspensioneras trots arbetsförmåga. En viktig faktor för inflödet av unga i aktivitetsersättningen är att många beviljas aktivitetsersättning redan under skoltiden och därefter bli kvar i systemet. Alla ungdomar i grund- och gymnasiesärskola som inte avslutat sin skolgång vid 19 års ålder har rätt till aktivitetsersättning, utan prövning av</w:t>
      </w:r>
    </w:p>
    <w:p w:rsidR="007E3D82" w:rsidP="00A364E9" w:rsidRDefault="007E3D82" w14:paraId="0A1C2849" w14:textId="53DDB619">
      <w:pPr>
        <w:pStyle w:val="Normalutanindragellerluft"/>
      </w:pPr>
      <w:r>
        <w:t>arbetsförmåga, vid så kallad förlängd skolgång. Dessa ungdomar tenderar att helt eller delvis bli kvar i förtidspensionssystemet: 2008 hade 69 procent fort</w:t>
      </w:r>
      <w:r w:rsidR="000726E8">
        <w:t>farande</w:t>
      </w:r>
      <w:r>
        <w:t xml:space="preserve"> aktivitetsersättning ett år efter avslutad skolgång. </w:t>
      </w:r>
    </w:p>
    <w:p w:rsidRPr="007E3D82" w:rsidR="007E3D82" w:rsidP="00A364E9" w:rsidRDefault="007E3D82" w14:paraId="75422061" w14:textId="44A5A97C">
      <w:r>
        <w:t xml:space="preserve">Moderaterna vill reformera ersättningsmodellen vid förlängd skolgång så att unga människor inte med automatik får förtidspension enbart för att man går i särskola. För detta tillför Moderaterna studiebidraget 6 miljoner kronor år 2017, 12 miljoner kronor år 2018, 18 miljoner kronor år 2019 och 25 miljoner kronor år 2020. För ökade kostnader för inackorderingsstöd tillförs anslaget 2 miljoner kronor år 2017, 5 miljoner kronor år 2018, 7 miljoner kronor år 2019 och 9 miljoner kronor år 2020. </w:t>
      </w:r>
    </w:p>
    <w:p w:rsidRPr="004E398F" w:rsidR="004E398F" w:rsidP="00A364E9" w:rsidRDefault="004E398F" w14:paraId="04E11B5C" w14:textId="77777777">
      <w:pPr>
        <w:pStyle w:val="R3"/>
      </w:pPr>
      <w:r w:rsidRPr="004E398F">
        <w:t>Anslag 1:2 Studiemedel</w:t>
      </w:r>
    </w:p>
    <w:p w:rsidRPr="00A364E9" w:rsidR="004E398F" w:rsidP="00A364E9" w:rsidRDefault="004E398F" w14:paraId="4AE33E1C" w14:textId="77777777">
      <w:pPr>
        <w:pStyle w:val="Normalutanindragellerluft"/>
      </w:pPr>
      <w:r w:rsidRPr="00A364E9">
        <w:t>En person som behöver bygga på sina studier för att antingen kunna ta större ansvar, exempelvis en undersköterska som efter ett antal yrkesår vill vidareutbilda sig till sjuksköterska, eller helt byta spår ska ha förutsättningarna att göra det. Moderaterna satsar därför 159 miljoner kronor från och med år 2017 på ett omställningspaket för att förbättra möjligheterna att finansiera högre utbildning senare.</w:t>
      </w:r>
    </w:p>
    <w:p w:rsidR="004E398F" w:rsidP="00A364E9" w:rsidRDefault="004E398F" w14:paraId="0AD2A007" w14:textId="77777777">
      <w:r w:rsidRPr="004E398F">
        <w:t>Omställningspaketet på 159 miljoner kronor innehåller medel till följande fyra förändringar: För att öka möjligheterna att kombinera arbete och studier vill vi att fribeloppet, den inkomst man kan tjäna utan att studiemedlet minskar, höjs från dagens dryga 170 000 kronor till över 200 000 kronor per kalenderår. Vi vill att möjligheterna till extra studieveckor för den som fyllt 40 år ska utökas med 20 veckor från 40 veckor till 60 veckor. Vi vill att åldersgränsen för studiemedel höjs till 60 år samt att möjligheten till tilläggslån för studerande över 25 år med barn utökas höjs från 3 800 kr till 5 000 kr per månad.</w:t>
      </w:r>
    </w:p>
    <w:p w:rsidR="007E3D82" w:rsidP="00A364E9" w:rsidRDefault="007E3D82" w14:paraId="4D51D694" w14:textId="77777777">
      <w:r>
        <w:t xml:space="preserve">För ökade kostnader relaterade till </w:t>
      </w:r>
      <w:r w:rsidR="001A1591">
        <w:t>reformerad ersättningsmodell vid förlängd skolgång tillförs anslaget 28 miljoner kronor år 2017, 59 miljoner kronor år 2018, 93 miljoner kronor år 2019 och 130 miljoner kronor år 2020.</w:t>
      </w:r>
    </w:p>
    <w:p w:rsidRPr="0015110E" w:rsidR="001A1591" w:rsidP="00A364E9" w:rsidRDefault="001A1591" w14:paraId="57A1C1C8" w14:textId="17330211">
      <w:pPr>
        <w:pStyle w:val="R3"/>
      </w:pPr>
      <w:r>
        <w:t xml:space="preserve">Anslag 1:5 </w:t>
      </w:r>
      <w:r w:rsidRPr="001A1591">
        <w:t>Bidrag till kostnader vid viss gymnasieutbildning och vid viss föräldrautbildning i teckenspråk</w:t>
      </w:r>
    </w:p>
    <w:p w:rsidRPr="00A364E9" w:rsidR="00563CC4" w:rsidP="00A364E9" w:rsidRDefault="001A1591" w14:paraId="73940393" w14:textId="64977780">
      <w:pPr>
        <w:pStyle w:val="Normalutanindragellerluft"/>
      </w:pPr>
      <w:r w:rsidRPr="00A364E9">
        <w:t>För ökade kostnader för Rg-bidrag relaterade till en reformerad ersättningsmodell vid förlängd skolgång tillförs anslaget</w:t>
      </w:r>
      <w:r w:rsidRPr="00A364E9" w:rsidR="001B316E">
        <w:t xml:space="preserve"> 380 000 kronor </w:t>
      </w:r>
      <w:r w:rsidRPr="00A364E9" w:rsidR="006675C4">
        <w:t xml:space="preserve">år </w:t>
      </w:r>
      <w:r w:rsidRPr="00A364E9" w:rsidR="001B316E">
        <w:t>2017,</w:t>
      </w:r>
      <w:r w:rsidRPr="00A364E9" w:rsidR="00421EE3">
        <w:t xml:space="preserve"> 1 miljon kronor år 2018, 1</w:t>
      </w:r>
      <w:r w:rsidRPr="00A364E9">
        <w:t xml:space="preserve"> miljon kronor år 2019 och 2 miljoner kronor år 2020. </w:t>
      </w:r>
    </w:p>
    <w:p w:rsidRPr="0015110E" w:rsidR="006E67FE" w:rsidP="00A364E9" w:rsidRDefault="006E67FE" w14:paraId="041A2889" w14:textId="6F1C4007">
      <w:pPr>
        <w:pStyle w:val="R3"/>
      </w:pPr>
      <w:r>
        <w:t>Anslag 2:1 Examensbonus</w:t>
      </w:r>
    </w:p>
    <w:p w:rsidRPr="00A364E9" w:rsidR="00A51712" w:rsidP="00A364E9" w:rsidRDefault="00A51712" w14:paraId="03F94505" w14:textId="7B9FCBE6">
      <w:pPr>
        <w:pStyle w:val="Normalutanindragellerluft"/>
      </w:pPr>
      <w:r w:rsidRPr="00A364E9">
        <w:t xml:space="preserve">Alla som tar </w:t>
      </w:r>
      <w:r w:rsidRPr="00A364E9" w:rsidR="00C14214">
        <w:t>examen på utsatt tid från lärar</w:t>
      </w:r>
      <w:r w:rsidRPr="00A364E9">
        <w:t>- eller sjuksköterskeutbildningen bör kvalificera sig för en skattefri examen</w:t>
      </w:r>
      <w:r w:rsidR="000726E8">
        <w:t>s</w:t>
      </w:r>
      <w:r w:rsidRPr="00A364E9">
        <w:t>bonus. Examensbonusen omfattar minst 50 000 kr</w:t>
      </w:r>
      <w:r w:rsidRPr="00A364E9" w:rsidR="00C14214">
        <w:t>onor</w:t>
      </w:r>
      <w:r w:rsidRPr="00A364E9">
        <w:t>. Utöver detta får man 10 000 kronor per genomförd termin för det antal terminer som överstiger tre år. Studenten ska kunna ta ut bonusen antingen som en skattefri bonus vid utbildningens slut alternativt som avskrivna studielån.</w:t>
      </w:r>
    </w:p>
    <w:p w:rsidRPr="00A51712" w:rsidR="006E67FE" w:rsidP="000726E8" w:rsidRDefault="006E67FE" w14:paraId="7438DDF2" w14:textId="04CA6360">
      <w:r w:rsidRPr="00A51712">
        <w:t>För införandet av en examensbonus för lärarstudenter satsar Moderaterna 500 miljoner kronor per år.</w:t>
      </w:r>
    </w:p>
    <w:p w:rsidR="00025530" w:rsidP="004E398F" w:rsidRDefault="00025530" w14:paraId="78C2D729" w14:textId="5D464C75">
      <w:pPr>
        <w:pStyle w:val="Normalutanindragellerluft"/>
      </w:pPr>
      <w:r>
        <w:br w:type="page"/>
      </w:r>
    </w:p>
    <w:p w:rsidRPr="004E398F" w:rsidR="004E398F" w:rsidP="004E398F" w:rsidRDefault="004E398F" w14:paraId="6CF013D8" w14:textId="77777777">
      <w:pPr>
        <w:pStyle w:val="Normalutanindragellerluft"/>
      </w:pPr>
    </w:p>
    <w:sdt>
      <w:sdtPr>
        <w:alias w:val="CC_Underskrifter"/>
        <w:tag w:val="CC_Underskrifter"/>
        <w:id w:val="583496634"/>
        <w:lock w:val="sdtContentLocked"/>
        <w:placeholder>
          <w:docPart w:val="D6E68CE922F845E4BD07D1976B6AEEC7"/>
        </w:placeholder>
        <w15:appearance w15:val="hidden"/>
      </w:sdtPr>
      <w:sdtEndPr/>
      <w:sdtContent>
        <w:p w:rsidR="004801AC" w:rsidP="009E20BC" w:rsidRDefault="00025530" w14:paraId="4209FF49" w14:textId="1DE6B5E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pPr>
            <w:r>
              <w:t>Betty Malmberg (M)</w:t>
            </w:r>
          </w:p>
        </w:tc>
        <w:tc>
          <w:tcPr>
            <w:tcW w:w="50" w:type="pct"/>
            <w:vAlign w:val="bottom"/>
          </w:tcPr>
          <w:p>
            <w:pPr>
              <w:pStyle w:val="Underskrifter"/>
            </w:pPr>
            <w:r>
              <w:t>Michael Svensson (M)</w:t>
            </w:r>
          </w:p>
        </w:tc>
      </w:tr>
      <w:tr>
        <w:trPr>
          <w:cantSplit/>
        </w:trPr>
        <w:tc>
          <w:tcPr>
            <w:tcW w:w="50" w:type="pct"/>
            <w:vAlign w:val="bottom"/>
          </w:tcPr>
          <w:p>
            <w:pPr>
              <w:pStyle w:val="Underskrifter"/>
            </w:pPr>
            <w:r>
              <w:t>Erik Bengtzboe (M)</w:t>
            </w:r>
          </w:p>
        </w:tc>
        <w:tc>
          <w:tcPr>
            <w:tcW w:w="50" w:type="pct"/>
            <w:vAlign w:val="bottom"/>
          </w:tcPr>
          <w:p>
            <w:pPr>
              <w:pStyle w:val="Underskrifter"/>
            </w:pPr>
            <w:r>
              <w:t>Maria Stockhaus (M)</w:t>
            </w:r>
          </w:p>
        </w:tc>
      </w:tr>
      <w:tr>
        <w:trPr>
          <w:cantSplit/>
        </w:trPr>
        <w:tc>
          <w:tcPr>
            <w:tcW w:w="50" w:type="pct"/>
            <w:vAlign w:val="bottom"/>
          </w:tcPr>
          <w:p>
            <w:pPr>
              <w:pStyle w:val="Underskrifter"/>
            </w:pPr>
            <w:r>
              <w:t>Alexandra Anstrell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Hanif Bali (M)</w:t>
            </w:r>
          </w:p>
        </w:tc>
        <w:tc>
          <w:tcPr>
            <w:tcW w:w="50" w:type="pct"/>
            <w:vAlign w:val="bottom"/>
          </w:tcPr>
          <w:p>
            <w:pPr>
              <w:pStyle w:val="Underskrifter"/>
            </w:pPr>
            <w:r>
              <w:t> </w:t>
            </w:r>
          </w:p>
        </w:tc>
      </w:tr>
    </w:tbl>
    <w:p w:rsidR="009239EC" w:rsidRDefault="009239EC" w14:paraId="0ACBC0DE" w14:textId="77777777"/>
    <w:sectPr w:rsidR="009239E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7DC3F1" w14:textId="77777777" w:rsidR="004E398F" w:rsidRDefault="004E398F" w:rsidP="000C1CAD">
      <w:pPr>
        <w:spacing w:line="240" w:lineRule="auto"/>
      </w:pPr>
      <w:r>
        <w:separator/>
      </w:r>
    </w:p>
  </w:endnote>
  <w:endnote w:type="continuationSeparator" w:id="0">
    <w:p w14:paraId="26775CB0" w14:textId="77777777" w:rsidR="004E398F" w:rsidRDefault="004E39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8457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F26F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5530">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651EB" w14:textId="77777777" w:rsidR="004E398F" w:rsidRDefault="004E398F" w:rsidP="000C1CAD">
      <w:pPr>
        <w:spacing w:line="240" w:lineRule="auto"/>
      </w:pPr>
      <w:r>
        <w:separator/>
      </w:r>
    </w:p>
  </w:footnote>
  <w:footnote w:type="continuationSeparator" w:id="0">
    <w:p w14:paraId="18A145A6" w14:textId="77777777" w:rsidR="004E398F" w:rsidRDefault="004E398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0C8BD5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7F9318" wp14:anchorId="53CF1C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25530" w14:paraId="783AD6DB" w14:textId="20EAD29B">
                          <w:pPr>
                            <w:jc w:val="right"/>
                          </w:pPr>
                          <w:sdt>
                            <w:sdtPr>
                              <w:alias w:val="CC_Noformat_Partikod"/>
                              <w:tag w:val="CC_Noformat_Partikod"/>
                              <w:id w:val="-53464382"/>
                              <w:placeholder>
                                <w:docPart w:val="F52FE78282F04A27A6D18E25136821A5"/>
                              </w:placeholder>
                              <w:text/>
                            </w:sdtPr>
                            <w:sdtEndPr/>
                            <w:sdtContent>
                              <w:r w:rsidR="004E398F">
                                <w:t>M</w:t>
                              </w:r>
                            </w:sdtContent>
                          </w:sdt>
                          <w:sdt>
                            <w:sdtPr>
                              <w:alias w:val="CC_Noformat_Partinummer"/>
                              <w:tag w:val="CC_Noformat_Partinummer"/>
                              <w:id w:val="-1709555926"/>
                              <w:placeholder>
                                <w:docPart w:val="C071F58881684165B0B91B2C6F7D2E9F"/>
                              </w:placeholder>
                              <w:text/>
                            </w:sdtPr>
                            <w:sdtEndPr/>
                            <w:sdtContent>
                              <w:r w:rsidR="00EC2184">
                                <w:t>174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CF1C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25530" w14:paraId="783AD6DB" w14:textId="20EAD29B">
                    <w:pPr>
                      <w:jc w:val="right"/>
                    </w:pPr>
                    <w:sdt>
                      <w:sdtPr>
                        <w:alias w:val="CC_Noformat_Partikod"/>
                        <w:tag w:val="CC_Noformat_Partikod"/>
                        <w:id w:val="-53464382"/>
                        <w:placeholder>
                          <w:docPart w:val="F52FE78282F04A27A6D18E25136821A5"/>
                        </w:placeholder>
                        <w:text/>
                      </w:sdtPr>
                      <w:sdtEndPr/>
                      <w:sdtContent>
                        <w:r w:rsidR="004E398F">
                          <w:t>M</w:t>
                        </w:r>
                      </w:sdtContent>
                    </w:sdt>
                    <w:sdt>
                      <w:sdtPr>
                        <w:alias w:val="CC_Noformat_Partinummer"/>
                        <w:tag w:val="CC_Noformat_Partinummer"/>
                        <w:id w:val="-1709555926"/>
                        <w:placeholder>
                          <w:docPart w:val="C071F58881684165B0B91B2C6F7D2E9F"/>
                        </w:placeholder>
                        <w:text/>
                      </w:sdtPr>
                      <w:sdtEndPr/>
                      <w:sdtContent>
                        <w:r w:rsidR="00EC2184">
                          <w:t>174</w:t>
                        </w:r>
                      </w:sdtContent>
                    </w:sdt>
                  </w:p>
                </w:txbxContent>
              </v:textbox>
              <w10:wrap anchorx="page"/>
            </v:shape>
          </w:pict>
        </mc:Fallback>
      </mc:AlternateContent>
    </w:r>
  </w:p>
  <w:p w:rsidRPr="00293C4F" w:rsidR="007A5507" w:rsidP="00776B74" w:rsidRDefault="007A5507" w14:paraId="7015BE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5530" w14:paraId="75330840" w14:textId="05B0E3B6">
    <w:pPr>
      <w:jc w:val="right"/>
    </w:pPr>
    <w:sdt>
      <w:sdtPr>
        <w:alias w:val="CC_Noformat_Partikod"/>
        <w:tag w:val="CC_Noformat_Partikod"/>
        <w:id w:val="559911109"/>
        <w:text/>
      </w:sdtPr>
      <w:sdtEndPr/>
      <w:sdtContent>
        <w:r w:rsidR="004E398F">
          <w:t>M</w:t>
        </w:r>
      </w:sdtContent>
    </w:sdt>
    <w:sdt>
      <w:sdtPr>
        <w:alias w:val="CC_Noformat_Partinummer"/>
        <w:tag w:val="CC_Noformat_Partinummer"/>
        <w:id w:val="1197820850"/>
        <w:text/>
      </w:sdtPr>
      <w:sdtEndPr/>
      <w:sdtContent>
        <w:r w:rsidR="00EC2184">
          <w:t>174</w:t>
        </w:r>
      </w:sdtContent>
    </w:sdt>
  </w:p>
  <w:p w:rsidR="007A5507" w:rsidP="00776B74" w:rsidRDefault="007A5507" w14:paraId="41D075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025530" w14:paraId="614C0BA1" w14:textId="2F700FF6">
    <w:pPr>
      <w:jc w:val="right"/>
    </w:pPr>
    <w:sdt>
      <w:sdtPr>
        <w:alias w:val="CC_Noformat_Partikod"/>
        <w:tag w:val="CC_Noformat_Partikod"/>
        <w:id w:val="1471015553"/>
        <w:text/>
      </w:sdtPr>
      <w:sdtEndPr/>
      <w:sdtContent>
        <w:r w:rsidR="004E398F">
          <w:t>M</w:t>
        </w:r>
      </w:sdtContent>
    </w:sdt>
    <w:sdt>
      <w:sdtPr>
        <w:alias w:val="CC_Noformat_Partinummer"/>
        <w:tag w:val="CC_Noformat_Partinummer"/>
        <w:id w:val="-2014525982"/>
        <w:text/>
      </w:sdtPr>
      <w:sdtEndPr/>
      <w:sdtContent>
        <w:r w:rsidR="00EC2184">
          <w:t>174</w:t>
        </w:r>
      </w:sdtContent>
    </w:sdt>
  </w:p>
  <w:p w:rsidR="007A5507" w:rsidP="00A314CF" w:rsidRDefault="00025530" w14:paraId="6E877A7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025530" w14:paraId="363DB1B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25530" w14:paraId="77D84F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7A5507" w:rsidP="00E03A3D" w:rsidRDefault="00025530" w14:paraId="405EFE5F" w14:textId="77777777">
    <w:pPr>
      <w:pStyle w:val="Motionr"/>
    </w:pPr>
    <w:sdt>
      <w:sdtPr>
        <w:alias w:val="CC_Noformat_Avtext"/>
        <w:tag w:val="CC_Noformat_Avtext"/>
        <w:id w:val="-2020768203"/>
        <w:lock w:val="sdtContentLocked"/>
        <w15:appearance w15:val="hidden"/>
        <w:text/>
      </w:sdtPr>
      <w:sdtEndPr/>
      <w:sdtContent>
        <w:r>
          <w:t>av Camilla Waltersson Grönvall m.fl. (M)</w:t>
        </w:r>
      </w:sdtContent>
    </w:sdt>
  </w:p>
  <w:sdt>
    <w:sdtPr>
      <w:alias w:val="CC_Noformat_Rubtext"/>
      <w:tag w:val="CC_Noformat_Rubtext"/>
      <w:id w:val="-218060500"/>
      <w:lock w:val="sdtLocked"/>
      <w15:appearance w15:val="hidden"/>
      <w:text/>
    </w:sdtPr>
    <w:sdtEndPr/>
    <w:sdtContent>
      <w:p w:rsidR="007A5507" w:rsidP="00283E0F" w:rsidRDefault="008E579F" w14:paraId="17515443" w14:textId="6818C616">
        <w:pPr>
          <w:pStyle w:val="FSHRub2"/>
        </w:pPr>
        <w:r>
          <w:t>Utgiftsområde 15 Studiestöd</w:t>
        </w:r>
      </w:p>
    </w:sdtContent>
  </w:sdt>
  <w:sdt>
    <w:sdtPr>
      <w:alias w:val="CC_Boilerplate_3"/>
      <w:tag w:val="CC_Boilerplate_3"/>
      <w:id w:val="1606463544"/>
      <w:lock w:val="sdtContentLocked"/>
      <w15:appearance w15:val="hidden"/>
      <w:text w:multiLine="1"/>
    </w:sdtPr>
    <w:sdtEndPr/>
    <w:sdtContent>
      <w:p w:rsidR="007A5507" w:rsidP="00283E0F" w:rsidRDefault="007A5507" w14:paraId="261A485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508A9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3E33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C684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21447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7A008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1C0C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2625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7019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D98338A"/>
    <w:multiLevelType w:val="hybridMultilevel"/>
    <w:tmpl w:val="05F4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E398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5530"/>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6E8"/>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49C9"/>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4D4"/>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33F"/>
    <w:rsid w:val="00122A01"/>
    <w:rsid w:val="001247ED"/>
    <w:rsid w:val="00124ACE"/>
    <w:rsid w:val="00124ED7"/>
    <w:rsid w:val="0013783E"/>
    <w:rsid w:val="0014285A"/>
    <w:rsid w:val="00143D44"/>
    <w:rsid w:val="00146B8E"/>
    <w:rsid w:val="0014776C"/>
    <w:rsid w:val="001500C1"/>
    <w:rsid w:val="0015110E"/>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591"/>
    <w:rsid w:val="001A193E"/>
    <w:rsid w:val="001A5115"/>
    <w:rsid w:val="001A5B65"/>
    <w:rsid w:val="001A679A"/>
    <w:rsid w:val="001A78AD"/>
    <w:rsid w:val="001B1273"/>
    <w:rsid w:val="001B2732"/>
    <w:rsid w:val="001B316E"/>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1EE3"/>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398F"/>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CC4"/>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5C4"/>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7FE"/>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3D82"/>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7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9EC"/>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E88"/>
    <w:rsid w:val="009639BD"/>
    <w:rsid w:val="00967184"/>
    <w:rsid w:val="00970635"/>
    <w:rsid w:val="00972DC8"/>
    <w:rsid w:val="00974758"/>
    <w:rsid w:val="0097703A"/>
    <w:rsid w:val="00980256"/>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20B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4E9"/>
    <w:rsid w:val="00A368EE"/>
    <w:rsid w:val="00A406F5"/>
    <w:rsid w:val="00A42228"/>
    <w:rsid w:val="00A4468A"/>
    <w:rsid w:val="00A446B2"/>
    <w:rsid w:val="00A45896"/>
    <w:rsid w:val="00A4763D"/>
    <w:rsid w:val="00A478E1"/>
    <w:rsid w:val="00A51712"/>
    <w:rsid w:val="00A51B5D"/>
    <w:rsid w:val="00A54783"/>
    <w:rsid w:val="00A54CB2"/>
    <w:rsid w:val="00A5506B"/>
    <w:rsid w:val="00A562FC"/>
    <w:rsid w:val="00A565D7"/>
    <w:rsid w:val="00A5767D"/>
    <w:rsid w:val="00A57B5B"/>
    <w:rsid w:val="00A61984"/>
    <w:rsid w:val="00A62AAE"/>
    <w:rsid w:val="00A6692D"/>
    <w:rsid w:val="00A66FB9"/>
    <w:rsid w:val="00A673F8"/>
    <w:rsid w:val="00A71490"/>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2F5"/>
    <w:rsid w:val="00B80FED"/>
    <w:rsid w:val="00B81ED7"/>
    <w:rsid w:val="00B832E8"/>
    <w:rsid w:val="00B85727"/>
    <w:rsid w:val="00B86112"/>
    <w:rsid w:val="00B87133"/>
    <w:rsid w:val="00B911CA"/>
    <w:rsid w:val="00B91DD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5338"/>
    <w:rsid w:val="00C06926"/>
    <w:rsid w:val="00C07775"/>
    <w:rsid w:val="00C13086"/>
    <w:rsid w:val="00C13168"/>
    <w:rsid w:val="00C14214"/>
    <w:rsid w:val="00C168DA"/>
    <w:rsid w:val="00C16A70"/>
    <w:rsid w:val="00C1782C"/>
    <w:rsid w:val="00C17BE9"/>
    <w:rsid w:val="00C17EB4"/>
    <w:rsid w:val="00C17FD3"/>
    <w:rsid w:val="00C21EDC"/>
    <w:rsid w:val="00C221BE"/>
    <w:rsid w:val="00C2287C"/>
    <w:rsid w:val="00C309D3"/>
    <w:rsid w:val="00C316AE"/>
    <w:rsid w:val="00C3271D"/>
    <w:rsid w:val="00C35733"/>
    <w:rsid w:val="00C369D4"/>
    <w:rsid w:val="00C37833"/>
    <w:rsid w:val="00C37957"/>
    <w:rsid w:val="00C4288F"/>
    <w:rsid w:val="00C463D5"/>
    <w:rsid w:val="00C51FE8"/>
    <w:rsid w:val="00C529B7"/>
    <w:rsid w:val="00C536E8"/>
    <w:rsid w:val="00C53883"/>
    <w:rsid w:val="00C53BDA"/>
    <w:rsid w:val="00C54B7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184"/>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5B9E"/>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2F5"/>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536FFF1"/>
  <w15:chartTrackingRefBased/>
  <w15:docId w15:val="{0E1534FB-340A-4C74-A0C8-75DB38F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7147551">
      <w:bodyDiv w:val="1"/>
      <w:marLeft w:val="0"/>
      <w:marRight w:val="0"/>
      <w:marTop w:val="0"/>
      <w:marBottom w:val="0"/>
      <w:divBdr>
        <w:top w:val="none" w:sz="0" w:space="0" w:color="auto"/>
        <w:left w:val="none" w:sz="0" w:space="0" w:color="auto"/>
        <w:bottom w:val="none" w:sz="0" w:space="0" w:color="auto"/>
        <w:right w:val="none" w:sz="0" w:space="0" w:color="auto"/>
      </w:divBdr>
    </w:div>
    <w:div w:id="206505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5467B275A6489AA3FB4F13F10CFE40"/>
        <w:category>
          <w:name w:val="Allmänt"/>
          <w:gallery w:val="placeholder"/>
        </w:category>
        <w:types>
          <w:type w:val="bbPlcHdr"/>
        </w:types>
        <w:behaviors>
          <w:behavior w:val="content"/>
        </w:behaviors>
        <w:guid w:val="{43BB6F97-5A0F-46CD-8B86-CE2E1A52F44A}"/>
      </w:docPartPr>
      <w:docPartBody>
        <w:p w:rsidR="008A05E2" w:rsidRDefault="008A05E2">
          <w:pPr>
            <w:pStyle w:val="415467B275A6489AA3FB4F13F10CFE40"/>
          </w:pPr>
          <w:r w:rsidRPr="009A726D">
            <w:rPr>
              <w:rStyle w:val="Platshllartext"/>
            </w:rPr>
            <w:t>Klicka här för att ange text.</w:t>
          </w:r>
        </w:p>
      </w:docPartBody>
    </w:docPart>
    <w:docPart>
      <w:docPartPr>
        <w:name w:val="D6E68CE922F845E4BD07D1976B6AEEC7"/>
        <w:category>
          <w:name w:val="Allmänt"/>
          <w:gallery w:val="placeholder"/>
        </w:category>
        <w:types>
          <w:type w:val="bbPlcHdr"/>
        </w:types>
        <w:behaviors>
          <w:behavior w:val="content"/>
        </w:behaviors>
        <w:guid w:val="{4A11CA1D-B1FA-45BC-A2BA-6E1707EAD30C}"/>
      </w:docPartPr>
      <w:docPartBody>
        <w:p w:rsidR="008A05E2" w:rsidRDefault="008A05E2">
          <w:pPr>
            <w:pStyle w:val="D6E68CE922F845E4BD07D1976B6AEEC7"/>
          </w:pPr>
          <w:r w:rsidRPr="002551EA">
            <w:rPr>
              <w:rStyle w:val="Platshllartext"/>
              <w:color w:val="808080" w:themeColor="background1" w:themeShade="80"/>
            </w:rPr>
            <w:t>[Motionärernas namn]</w:t>
          </w:r>
        </w:p>
      </w:docPartBody>
    </w:docPart>
    <w:docPart>
      <w:docPartPr>
        <w:name w:val="F52FE78282F04A27A6D18E25136821A5"/>
        <w:category>
          <w:name w:val="Allmänt"/>
          <w:gallery w:val="placeholder"/>
        </w:category>
        <w:types>
          <w:type w:val="bbPlcHdr"/>
        </w:types>
        <w:behaviors>
          <w:behavior w:val="content"/>
        </w:behaviors>
        <w:guid w:val="{A91FEB7F-223E-48E6-9E3B-31426FAE9C23}"/>
      </w:docPartPr>
      <w:docPartBody>
        <w:p w:rsidR="008A05E2" w:rsidRDefault="008A05E2">
          <w:pPr>
            <w:pStyle w:val="F52FE78282F04A27A6D18E25136821A5"/>
          </w:pPr>
          <w:r>
            <w:rPr>
              <w:rStyle w:val="Platshllartext"/>
            </w:rPr>
            <w:t xml:space="preserve"> </w:t>
          </w:r>
        </w:p>
      </w:docPartBody>
    </w:docPart>
    <w:docPart>
      <w:docPartPr>
        <w:name w:val="C071F58881684165B0B91B2C6F7D2E9F"/>
        <w:category>
          <w:name w:val="Allmänt"/>
          <w:gallery w:val="placeholder"/>
        </w:category>
        <w:types>
          <w:type w:val="bbPlcHdr"/>
        </w:types>
        <w:behaviors>
          <w:behavior w:val="content"/>
        </w:behaviors>
        <w:guid w:val="{5AF171AC-4D9C-4090-9E5D-625948272BA2}"/>
      </w:docPartPr>
      <w:docPartBody>
        <w:p w:rsidR="008A05E2" w:rsidRDefault="008A05E2">
          <w:pPr>
            <w:pStyle w:val="C071F58881684165B0B91B2C6F7D2E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E2"/>
    <w:rsid w:val="008A05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5467B275A6489AA3FB4F13F10CFE40">
    <w:name w:val="415467B275A6489AA3FB4F13F10CFE40"/>
  </w:style>
  <w:style w:type="paragraph" w:customStyle="1" w:styleId="FF78E7E281524FC8907823B732A0CA58">
    <w:name w:val="FF78E7E281524FC8907823B732A0CA58"/>
  </w:style>
  <w:style w:type="paragraph" w:customStyle="1" w:styleId="E03358192FE143D48475FFB9F0AEE5A1">
    <w:name w:val="E03358192FE143D48475FFB9F0AEE5A1"/>
  </w:style>
  <w:style w:type="paragraph" w:customStyle="1" w:styleId="D6E68CE922F845E4BD07D1976B6AEEC7">
    <w:name w:val="D6E68CE922F845E4BD07D1976B6AEEC7"/>
  </w:style>
  <w:style w:type="paragraph" w:customStyle="1" w:styleId="F52FE78282F04A27A6D18E25136821A5">
    <w:name w:val="F52FE78282F04A27A6D18E25136821A5"/>
  </w:style>
  <w:style w:type="paragraph" w:customStyle="1" w:styleId="C071F58881684165B0B91B2C6F7D2E9F">
    <w:name w:val="C071F58881684165B0B91B2C6F7D2E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9634</RubrikLookup>
    <MotionGuid xmlns="00d11361-0b92-4bae-a181-288d6a55b763">4c95b448-9f01-4006-8d34-6b56109bf2f0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E1339-AC26-4CF9-8E66-5EE5AC4FEA5D}"/>
</file>

<file path=customXml/itemProps2.xml><?xml version="1.0" encoding="utf-8"?>
<ds:datastoreItem xmlns:ds="http://schemas.openxmlformats.org/officeDocument/2006/customXml" ds:itemID="{17DE0EA4-56DE-434F-BFCC-47992A1EC7F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A4E3040-A6DD-4183-8F6E-A58315B30257}"/>
</file>

<file path=customXml/itemProps5.xml><?xml version="1.0" encoding="utf-8"?>
<ds:datastoreItem xmlns:ds="http://schemas.openxmlformats.org/officeDocument/2006/customXml" ds:itemID="{82CFE5D4-3F85-4400-A52D-206C75939D0E}"/>
</file>

<file path=docProps/app.xml><?xml version="1.0" encoding="utf-8"?>
<Properties xmlns="http://schemas.openxmlformats.org/officeDocument/2006/extended-properties" xmlns:vt="http://schemas.openxmlformats.org/officeDocument/2006/docPropsVTypes">
  <Template>GranskaMot</Template>
  <TotalTime>30</TotalTime>
  <Pages>4</Pages>
  <Words>1065</Words>
  <Characters>5979</Characters>
  <Application>Microsoft Office Word</Application>
  <DocSecurity>0</DocSecurity>
  <Lines>166</Lines>
  <Paragraphs>99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201617M174 Utgiftsområde 15 Studiemedel</vt:lpstr>
      <vt:lpstr/>
    </vt:vector>
  </TitlesOfParts>
  <Company>Sveriges riksdag</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201617M174 Utgiftsområde 15 Studiemedel</dc:title>
  <dc:subject/>
  <dc:creator>Riksdagsförvaltningen</dc:creator>
  <cp:keywords/>
  <dc:description/>
  <cp:lastModifiedBy>Katarina Holm</cp:lastModifiedBy>
  <cp:revision>16</cp:revision>
  <cp:lastPrinted>2016-10-05T07:29:00Z</cp:lastPrinted>
  <dcterms:created xsi:type="dcterms:W3CDTF">2016-10-05T07:29:00Z</dcterms:created>
  <dcterms:modified xsi:type="dcterms:W3CDTF">2016-11-30T07:26:00Z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*T4D1F203DF53A*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https://filur.riksdagen.se/drop/DropOffLibrary/T4D1F203DF53A.docx</vt:lpwstr>
  </property>
  <property fmtid="{D5CDD505-2E9C-101B-9397-08002B2CF9AE}" pid="13" name="RevisionsOn">
    <vt:lpwstr>1</vt:lpwstr>
  </property>
</Properties>
</file>