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E541F" w:rsidRDefault="009F3029" w14:paraId="4E0BB04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5CF40CCD00A41478AA1D3FB4AB7AAC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9fb21bc-f315-45d6-a8c9-a417720ab67a"/>
        <w:id w:val="677621355"/>
        <w:lock w:val="sdtLocked"/>
      </w:sdtPr>
      <w:sdtEndPr/>
      <w:sdtContent>
        <w:p w:rsidR="00E41C92" w:rsidRDefault="008176BD" w14:paraId="45968C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fysioterapeuters och arbetsterapeuters förebyggande arbete med äldre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AAF65C534624C739690C0F1150A76AF"/>
        </w:placeholder>
        <w:text/>
      </w:sdtPr>
      <w:sdtEndPr/>
      <w:sdtContent>
        <w:p w:rsidRPr="009B062B" w:rsidR="006D79C9" w:rsidP="00333E95" w:rsidRDefault="006D79C9" w14:paraId="0A2CC18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1D98" w:rsidP="00DE541F" w:rsidRDefault="00891D98" w14:paraId="48E1E775" w14:textId="033CAD8B">
      <w:pPr>
        <w:pStyle w:val="Normalutanindragellerluft"/>
      </w:pPr>
      <w:r>
        <w:t>Vi lever allt längre. Allt fler sjukdomar går att behandla. Men för bibehållen livskvalitet på ålderns höst måste stöd och omsorg fungera. I detta ingår att i möjligaste mån före</w:t>
      </w:r>
      <w:r w:rsidR="0065691C">
        <w:softHyphen/>
      </w:r>
      <w:r>
        <w:t xml:space="preserve">bygga fallolyckor hos äldre, såväl i hemmet som på särskilt boende. Att få träna och stärka eller bibehålla sin fysik är en viktig skyddsfaktor för en god hälsa. Men det är också viktigt att risker i miljön kartläggs och undanröjs. </w:t>
      </w:r>
    </w:p>
    <w:p w:rsidR="00891D98" w:rsidP="00891D98" w:rsidRDefault="00891D98" w14:paraId="52F1EB1F" w14:textId="77777777">
      <w:r>
        <w:t xml:space="preserve">Därför behöver primärvård och äldreomsorg stärkas generellt, men i synnerhet avseende tillgången till professioner som arbetar med äldres fysiska förmåga och att förebygga fallolyckor i hemmiljön. Den som behöver det måste få tillgång till träning och anpassningar i hemmet innan olyckan är framme. </w:t>
      </w:r>
    </w:p>
    <w:p w:rsidR="00891D98" w:rsidP="00891D98" w:rsidRDefault="00891D98" w14:paraId="194616A7" w14:textId="77777777">
      <w:r>
        <w:t xml:space="preserve">Därför kan det övervägas att öka tillgången till fysioterapeut och arbetsterapeut i primärvården och äldreomsorgen, och att dessa yrkeskategoriers arbete i ökande grad inriktas på att förebygga fallolyckor hos äldre. </w:t>
      </w:r>
    </w:p>
    <w:sdt>
      <w:sdtPr>
        <w:alias w:val="CC_Underskrifter"/>
        <w:tag w:val="CC_Underskrifter"/>
        <w:id w:val="583496634"/>
        <w:lock w:val="sdtContentLocked"/>
        <w:placeholder>
          <w:docPart w:val="F5998A4960C148579ECC7AB63193AED9"/>
        </w:placeholder>
      </w:sdtPr>
      <w:sdtEndPr/>
      <w:sdtContent>
        <w:p w:rsidR="00DE541F" w:rsidP="00DE541F" w:rsidRDefault="00DE541F" w14:paraId="6420D818" w14:textId="77777777"/>
        <w:p w:rsidRPr="008E0FE2" w:rsidR="004801AC" w:rsidP="00DE541F" w:rsidRDefault="009F3029" w14:paraId="08D92CCB" w14:textId="1D18AF5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1C92" w14:paraId="46B8D243" w14:textId="77777777">
        <w:trPr>
          <w:cantSplit/>
        </w:trPr>
        <w:tc>
          <w:tcPr>
            <w:tcW w:w="50" w:type="pct"/>
            <w:vAlign w:val="bottom"/>
          </w:tcPr>
          <w:p w:rsidR="00E41C92" w:rsidRDefault="008176BD" w14:paraId="4F3E8594" w14:textId="77777777">
            <w:pPr>
              <w:pStyle w:val="Underskrifter"/>
              <w:spacing w:after="0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 w:rsidR="00E41C92" w:rsidRDefault="00E41C92" w14:paraId="2C9762DF" w14:textId="77777777">
            <w:pPr>
              <w:pStyle w:val="Underskrifter"/>
              <w:spacing w:after="0"/>
            </w:pPr>
          </w:p>
        </w:tc>
      </w:tr>
      <w:tr w:rsidR="00E41C92" w14:paraId="617D43CB" w14:textId="77777777">
        <w:trPr>
          <w:cantSplit/>
        </w:trPr>
        <w:tc>
          <w:tcPr>
            <w:tcW w:w="50" w:type="pct"/>
            <w:vAlign w:val="bottom"/>
          </w:tcPr>
          <w:p w:rsidR="00E41C92" w:rsidRDefault="008176BD" w14:paraId="3B673898" w14:textId="77777777"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E41C92" w:rsidRDefault="008176BD" w14:paraId="01F2FA69" w14:textId="77777777">
            <w:pPr>
              <w:pStyle w:val="Underskrifter"/>
              <w:spacing w:after="0"/>
            </w:pPr>
            <w:r>
              <w:t>Zara Leghissa (S)</w:t>
            </w:r>
          </w:p>
        </w:tc>
      </w:tr>
    </w:tbl>
    <w:p w:rsidR="00224AF4" w:rsidRDefault="00224AF4" w14:paraId="1501310D" w14:textId="77777777"/>
    <w:sectPr w:rsidR="00224AF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CB6D" w14:textId="77777777" w:rsidR="008355D3" w:rsidRDefault="008355D3" w:rsidP="000C1CAD">
      <w:pPr>
        <w:spacing w:line="240" w:lineRule="auto"/>
      </w:pPr>
      <w:r>
        <w:separator/>
      </w:r>
    </w:p>
  </w:endnote>
  <w:endnote w:type="continuationSeparator" w:id="0">
    <w:p w14:paraId="65315BF1" w14:textId="77777777" w:rsidR="008355D3" w:rsidRDefault="008355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A7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1F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10AD" w14:textId="52EE983A" w:rsidR="00262EA3" w:rsidRPr="00DE541F" w:rsidRDefault="00262EA3" w:rsidP="00DE54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BD7F" w14:textId="77777777" w:rsidR="008355D3" w:rsidRDefault="008355D3" w:rsidP="000C1CAD">
      <w:pPr>
        <w:spacing w:line="240" w:lineRule="auto"/>
      </w:pPr>
      <w:r>
        <w:separator/>
      </w:r>
    </w:p>
  </w:footnote>
  <w:footnote w:type="continuationSeparator" w:id="0">
    <w:p w14:paraId="0AC8FA97" w14:textId="77777777" w:rsidR="008355D3" w:rsidRDefault="008355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CE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5775BD" wp14:editId="524CC4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891D8D" w14:textId="7055C13F" w:rsidR="00262EA3" w:rsidRDefault="009F302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91D9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91D98">
                                <w:t>1499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5775B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891D8D" w14:textId="7055C13F" w:rsidR="00262EA3" w:rsidRDefault="009F302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91D9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91D98">
                          <w:t>1499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7C27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E10E" w14:textId="77777777" w:rsidR="00262EA3" w:rsidRDefault="00262EA3" w:rsidP="008563AC">
    <w:pPr>
      <w:jc w:val="right"/>
    </w:pPr>
  </w:p>
  <w:p w14:paraId="3A288E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826E" w14:textId="77777777" w:rsidR="00262EA3" w:rsidRDefault="009F302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1E3156" wp14:editId="2F57AC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1F88AF" w14:textId="473F4C01" w:rsidR="00262EA3" w:rsidRDefault="009F302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54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1D9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1D98">
          <w:t>1499</w:t>
        </w:r>
      </w:sdtContent>
    </w:sdt>
  </w:p>
  <w:p w14:paraId="52CB696E" w14:textId="77777777" w:rsidR="00262EA3" w:rsidRPr="008227B3" w:rsidRDefault="009F302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988237" w14:textId="1C206B4C" w:rsidR="00262EA3" w:rsidRPr="008227B3" w:rsidRDefault="009F302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541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541F">
          <w:t>:1974</w:t>
        </w:r>
      </w:sdtContent>
    </w:sdt>
  </w:p>
  <w:p w14:paraId="55C86F57" w14:textId="51C18865" w:rsidR="00262EA3" w:rsidRDefault="009F302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541F">
          <w:t>av Linus Sköld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644403" w14:textId="502B3FAF" w:rsidR="00262EA3" w:rsidRDefault="00891D98" w:rsidP="00283E0F">
        <w:pPr>
          <w:pStyle w:val="FSHRub2"/>
        </w:pPr>
        <w:r>
          <w:t>Fallolyckor hos äldre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91CDA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91D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AF4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91C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D7B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6BD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5D3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D98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029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41F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C92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A0F539"/>
  <w15:chartTrackingRefBased/>
  <w15:docId w15:val="{ADCC743F-359F-40FF-86A5-4815D311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CF40CCD00A41478AA1D3FB4AB7A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48B81-20C4-4898-AADB-666EAC8EE4B5}"/>
      </w:docPartPr>
      <w:docPartBody>
        <w:p w:rsidR="005D3C75" w:rsidRDefault="00953044">
          <w:pPr>
            <w:pStyle w:val="15CF40CCD00A41478AA1D3FB4AB7AA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AF65C534624C739690C0F1150A7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C1FBA-992A-437B-BB24-2BD353455B8A}"/>
      </w:docPartPr>
      <w:docPartBody>
        <w:p w:rsidR="005D3C75" w:rsidRDefault="00953044">
          <w:pPr>
            <w:pStyle w:val="6AAF65C534624C739690C0F1150A76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998A4960C148579ECC7AB63193A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414F0-6E5E-445A-B2DF-FCDEF51E2D7B}"/>
      </w:docPartPr>
      <w:docPartBody>
        <w:p w:rsidR="00C55A30" w:rsidRDefault="00C55A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44"/>
    <w:rsid w:val="005D3C75"/>
    <w:rsid w:val="00953044"/>
    <w:rsid w:val="00C5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CF40CCD00A41478AA1D3FB4AB7AACD">
    <w:name w:val="15CF40CCD00A41478AA1D3FB4AB7AACD"/>
  </w:style>
  <w:style w:type="paragraph" w:customStyle="1" w:styleId="6AAF65C534624C739690C0F1150A76AF">
    <w:name w:val="6AAF65C534624C739690C0F1150A76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65B45-8B80-4062-A617-4E95EA588CDB}"/>
</file>

<file path=customXml/itemProps2.xml><?xml version="1.0" encoding="utf-8"?>
<ds:datastoreItem xmlns:ds="http://schemas.openxmlformats.org/officeDocument/2006/customXml" ds:itemID="{9333C774-C81A-4B74-A5E0-38CF529C962F}"/>
</file>

<file path=customXml/itemProps3.xml><?xml version="1.0" encoding="utf-8"?>
<ds:datastoreItem xmlns:ds="http://schemas.openxmlformats.org/officeDocument/2006/customXml" ds:itemID="{5355D582-BB63-4587-A8C2-26FC5D951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1042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