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F1418B9D3B34615A33EE8F12234159D"/>
        </w:placeholder>
        <w15:appearance w15:val="hidden"/>
        <w:text/>
      </w:sdtPr>
      <w:sdtEndPr/>
      <w:sdtContent>
        <w:p w:rsidRPr="009B062B" w:rsidR="00AF30DD" w:rsidP="009B062B" w:rsidRDefault="00AF30DD" w14:paraId="0C3F32DA" w14:textId="77777777">
          <w:pPr>
            <w:pStyle w:val="RubrikFrslagTIllRiksdagsbeslut"/>
          </w:pPr>
          <w:r w:rsidRPr="009B062B">
            <w:t>Förslag till riksdagsbeslut</w:t>
          </w:r>
        </w:p>
      </w:sdtContent>
    </w:sdt>
    <w:sdt>
      <w:sdtPr>
        <w:alias w:val="Yrkande 1"/>
        <w:tag w:val="5f03a17f-068a-4a2f-8d86-c56874507631"/>
        <w:id w:val="-1783798860"/>
        <w:lock w:val="sdtLocked"/>
      </w:sdtPr>
      <w:sdtEndPr/>
      <w:sdtContent>
        <w:p w:rsidR="005F3AC5" w:rsidRDefault="009C09CD" w14:paraId="0C3F32DB" w14:textId="77777777">
          <w:pPr>
            <w:pStyle w:val="Frslagstext"/>
            <w:numPr>
              <w:ilvl w:val="0"/>
              <w:numId w:val="0"/>
            </w:numPr>
          </w:pPr>
          <w:r>
            <w:t>Riksdagen ställer sig bakom det som anförs i motionen om en modern egnahemsrörelse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F1211F56354B17B3B13654DE10E801"/>
        </w:placeholder>
        <w15:appearance w15:val="hidden"/>
        <w:text/>
      </w:sdtPr>
      <w:sdtEndPr/>
      <w:sdtContent>
        <w:p w:rsidRPr="009B062B" w:rsidR="006D79C9" w:rsidP="00333E95" w:rsidRDefault="006D79C9" w14:paraId="0C3F32DC" w14:textId="77777777">
          <w:pPr>
            <w:pStyle w:val="Rubrik1"/>
          </w:pPr>
          <w:r>
            <w:t>Motivering</w:t>
          </w:r>
        </w:p>
      </w:sdtContent>
    </w:sdt>
    <w:p w:rsidR="001842D7" w:rsidP="001842D7" w:rsidRDefault="001842D7" w14:paraId="0C3F32DD" w14:textId="77777777">
      <w:pPr>
        <w:pStyle w:val="Normalutanindragellerluft"/>
      </w:pPr>
      <w:r>
        <w:t xml:space="preserve">Att äga sitt egna hem är positivt på flera plan. Det skapas en extra trygghet och tenderar öka ansvaret för att ta hand om och respektera bostaden för vad den är – ett hem. I slutet av 1800-talet bildades den s.k. egnahemsrörelsen. Egnahemsrörelsen bildades för att uppmuntra framförallt personer utan en stark ekonomi att skaffa sig en egen eller förbättrad bostad. Rörelsen kan ses som ett svar på olika bostads- och försörjningsproblem som hade uppstått och kan anses ha varit ett lyckat sådant. Utanför de trångbodda storstäderna växte därmed villa- och trädgårdsområden upp och utvecklingen uppmuntrades ofta av närliggande industrier. På flera ställen hördes röster om att egnahemmen egentligen användes som belöning till flitiga och skötsamma arbetare för att de skulle få ett sundare liv. </w:t>
      </w:r>
      <w:r>
        <w:lastRenderedPageBreak/>
        <w:t>Fördelaktiga statliga lån betalades bland annat ut genom egnahemslånefonden för att också gynna landsbygden. Detta resulterade i en möjlighet för resurssvaga att fly misären i städerna till förmån för landsbygden. Socialdemokraterna valde att vid 1900-talets mitt röra sig ifrån denna rörelse till förmån för att bygga fler hyresrätter och strax därefter började miljonprogrammet.</w:t>
      </w:r>
    </w:p>
    <w:p w:rsidRPr="00DE40E4" w:rsidR="001842D7" w:rsidP="00DE40E4" w:rsidRDefault="001842D7" w14:paraId="0C3F32DF" w14:textId="77777777">
      <w:r w:rsidRPr="00DE40E4">
        <w:t>En ny egnahemsrörelse kan vara av godo för många människor även idag och det kan ses som en tydlig satsning i folkhemstankens tecken. En ny egnahemsrörelse kan således också vara av godo för att framförallt stötta vissa specifika områden på landsbygden och utanför städerna.</w:t>
      </w:r>
    </w:p>
    <w:p w:rsidRPr="00DE40E4" w:rsidR="00652B73" w:rsidP="00DE40E4" w:rsidRDefault="001842D7" w14:paraId="0C3F32E1" w14:textId="77777777">
      <w:bookmarkStart w:name="_GoBack" w:id="1"/>
      <w:bookmarkEnd w:id="1"/>
      <w:r w:rsidRPr="00DE40E4">
        <w:t>Med införandet av en säljoption till alla som bygger och köper en bostad i vissa specifika områden kan fler bli intresserade av att utveckla intressanta områden. Efter de första 10 åren erbjuder staten sig att köpa fastigheten till ett pris som parterna har kommit överens om i förhand. Detta kan således också skapa attraktivare områden eftersom eventuella investerare vet vilka förutsättningar som finns. Regeringen bör inrätta en utredning kring möjligheten till att införa detta.</w:t>
      </w:r>
    </w:p>
    <w:sdt>
      <w:sdtPr>
        <w:rPr>
          <w:i/>
          <w:noProof/>
        </w:rPr>
        <w:alias w:val="CC_Underskrifter"/>
        <w:tag w:val="CC_Underskrifter"/>
        <w:id w:val="583496634"/>
        <w:lock w:val="sdtContentLocked"/>
        <w:placeholder>
          <w:docPart w:val="AB25F4D0D10B4D0B9BACDE9866DDDBDA"/>
        </w:placeholder>
        <w15:appearance w15:val="hidden"/>
      </w:sdtPr>
      <w:sdtEndPr>
        <w:rPr>
          <w:i w:val="0"/>
          <w:noProof w:val="0"/>
        </w:rPr>
      </w:sdtEndPr>
      <w:sdtContent>
        <w:p w:rsidR="004801AC" w:rsidP="00E64B7D" w:rsidRDefault="00DE40E4" w14:paraId="0C3F32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393278" w:rsidRDefault="00393278" w14:paraId="0C3F32E6" w14:textId="77777777"/>
    <w:sectPr w:rsidR="003932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F32E8" w14:textId="77777777" w:rsidR="00E7013E" w:rsidRDefault="00E7013E" w:rsidP="000C1CAD">
      <w:pPr>
        <w:spacing w:line="240" w:lineRule="auto"/>
      </w:pPr>
      <w:r>
        <w:separator/>
      </w:r>
    </w:p>
  </w:endnote>
  <w:endnote w:type="continuationSeparator" w:id="0">
    <w:p w14:paraId="0C3F32E9" w14:textId="77777777" w:rsidR="00E7013E" w:rsidRDefault="00E701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F32E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F32EF" w14:textId="5931618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40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F32E6" w14:textId="77777777" w:rsidR="00E7013E" w:rsidRDefault="00E7013E" w:rsidP="000C1CAD">
      <w:pPr>
        <w:spacing w:line="240" w:lineRule="auto"/>
      </w:pPr>
      <w:r>
        <w:separator/>
      </w:r>
    </w:p>
  </w:footnote>
  <w:footnote w:type="continuationSeparator" w:id="0">
    <w:p w14:paraId="0C3F32E7" w14:textId="77777777" w:rsidR="00E7013E" w:rsidRDefault="00E701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C3F32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3F32F9" wp14:anchorId="0C3F32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E40E4" w14:paraId="0C3F32FA" w14:textId="77777777">
                          <w:pPr>
                            <w:jc w:val="right"/>
                          </w:pPr>
                          <w:sdt>
                            <w:sdtPr>
                              <w:alias w:val="CC_Noformat_Partikod"/>
                              <w:tag w:val="CC_Noformat_Partikod"/>
                              <w:id w:val="-53464382"/>
                              <w:placeholder>
                                <w:docPart w:val="D9830391EF3B47B8B776DA96153910E6"/>
                              </w:placeholder>
                              <w:text/>
                            </w:sdtPr>
                            <w:sdtEndPr/>
                            <w:sdtContent>
                              <w:r w:rsidR="008A2D8E">
                                <w:t>SD</w:t>
                              </w:r>
                            </w:sdtContent>
                          </w:sdt>
                          <w:sdt>
                            <w:sdtPr>
                              <w:alias w:val="CC_Noformat_Partinummer"/>
                              <w:tag w:val="CC_Noformat_Partinummer"/>
                              <w:id w:val="-1709555926"/>
                              <w:placeholder>
                                <w:docPart w:val="1C8EA73B96924943B20B8A4265D8785E"/>
                              </w:placeholder>
                              <w:text/>
                            </w:sdtPr>
                            <w:sdtEndPr/>
                            <w:sdtContent>
                              <w:r w:rsidR="008A2D8E">
                                <w:t>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3F32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E40E4" w14:paraId="0C3F32FA" w14:textId="77777777">
                    <w:pPr>
                      <w:jc w:val="right"/>
                    </w:pPr>
                    <w:sdt>
                      <w:sdtPr>
                        <w:alias w:val="CC_Noformat_Partikod"/>
                        <w:tag w:val="CC_Noformat_Partikod"/>
                        <w:id w:val="-53464382"/>
                        <w:placeholder>
                          <w:docPart w:val="D9830391EF3B47B8B776DA96153910E6"/>
                        </w:placeholder>
                        <w:text/>
                      </w:sdtPr>
                      <w:sdtEndPr/>
                      <w:sdtContent>
                        <w:r w:rsidR="008A2D8E">
                          <w:t>SD</w:t>
                        </w:r>
                      </w:sdtContent>
                    </w:sdt>
                    <w:sdt>
                      <w:sdtPr>
                        <w:alias w:val="CC_Noformat_Partinummer"/>
                        <w:tag w:val="CC_Noformat_Partinummer"/>
                        <w:id w:val="-1709555926"/>
                        <w:placeholder>
                          <w:docPart w:val="1C8EA73B96924943B20B8A4265D8785E"/>
                        </w:placeholder>
                        <w:text/>
                      </w:sdtPr>
                      <w:sdtEndPr/>
                      <w:sdtContent>
                        <w:r w:rsidR="008A2D8E">
                          <w:t>286</w:t>
                        </w:r>
                      </w:sdtContent>
                    </w:sdt>
                  </w:p>
                </w:txbxContent>
              </v:textbox>
              <w10:wrap anchorx="page"/>
            </v:shape>
          </w:pict>
        </mc:Fallback>
      </mc:AlternateContent>
    </w:r>
  </w:p>
  <w:p w:rsidRPr="00293C4F" w:rsidR="004F35FE" w:rsidP="00776B74" w:rsidRDefault="004F35FE" w14:paraId="0C3F32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40E4" w14:paraId="0C3F32EC" w14:textId="77777777">
    <w:pPr>
      <w:jc w:val="right"/>
    </w:pPr>
    <w:sdt>
      <w:sdtPr>
        <w:alias w:val="CC_Noformat_Partikod"/>
        <w:tag w:val="CC_Noformat_Partikod"/>
        <w:id w:val="559911109"/>
        <w:placeholder>
          <w:docPart w:val="1C8EA73B96924943B20B8A4265D8785E"/>
        </w:placeholder>
        <w:text/>
      </w:sdtPr>
      <w:sdtEndPr/>
      <w:sdtContent>
        <w:r w:rsidR="008A2D8E">
          <w:t>SD</w:t>
        </w:r>
      </w:sdtContent>
    </w:sdt>
    <w:sdt>
      <w:sdtPr>
        <w:alias w:val="CC_Noformat_Partinummer"/>
        <w:tag w:val="CC_Noformat_Partinummer"/>
        <w:id w:val="1197820850"/>
        <w:text/>
      </w:sdtPr>
      <w:sdtEndPr/>
      <w:sdtContent>
        <w:r w:rsidR="008A2D8E">
          <w:t>286</w:t>
        </w:r>
      </w:sdtContent>
    </w:sdt>
  </w:p>
  <w:p w:rsidR="004F35FE" w:rsidP="00776B74" w:rsidRDefault="004F35FE" w14:paraId="0C3F32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40E4" w14:paraId="0C3F32F0" w14:textId="77777777">
    <w:pPr>
      <w:jc w:val="right"/>
    </w:pPr>
    <w:sdt>
      <w:sdtPr>
        <w:alias w:val="CC_Noformat_Partikod"/>
        <w:tag w:val="CC_Noformat_Partikod"/>
        <w:id w:val="1471015553"/>
        <w:text/>
      </w:sdtPr>
      <w:sdtEndPr/>
      <w:sdtContent>
        <w:r w:rsidR="008A2D8E">
          <w:t>SD</w:t>
        </w:r>
      </w:sdtContent>
    </w:sdt>
    <w:sdt>
      <w:sdtPr>
        <w:alias w:val="CC_Noformat_Partinummer"/>
        <w:tag w:val="CC_Noformat_Partinummer"/>
        <w:id w:val="-2014525982"/>
        <w:text/>
      </w:sdtPr>
      <w:sdtEndPr/>
      <w:sdtContent>
        <w:r w:rsidR="008A2D8E">
          <w:t>286</w:t>
        </w:r>
      </w:sdtContent>
    </w:sdt>
  </w:p>
  <w:p w:rsidR="004F35FE" w:rsidP="00A314CF" w:rsidRDefault="00DE40E4" w14:paraId="0C3F32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E40E4" w14:paraId="0C3F32F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E40E4" w14:paraId="0C3F32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:2299</w:t>
        </w:r>
      </w:sdtContent>
    </w:sdt>
  </w:p>
  <w:p w:rsidR="004F35FE" w:rsidP="00E03A3D" w:rsidRDefault="00DE40E4" w14:paraId="0C3F32F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9C09CD" w14:paraId="0C3F32F5" w14:textId="626FD1E3">
        <w:pPr>
          <w:pStyle w:val="FSHRub2"/>
        </w:pPr>
        <w:r>
          <w:t>Modern egnahemsrörelse</w:t>
        </w:r>
      </w:p>
    </w:sdtContent>
  </w:sdt>
  <w:sdt>
    <w:sdtPr>
      <w:alias w:val="CC_Boilerplate_3"/>
      <w:tag w:val="CC_Boilerplate_3"/>
      <w:id w:val="1606463544"/>
      <w:lock w:val="sdtContentLocked"/>
      <w15:appearance w15:val="hidden"/>
      <w:text w:multiLine="1"/>
    </w:sdtPr>
    <w:sdtEndPr/>
    <w:sdtContent>
      <w:p w:rsidR="004F35FE" w:rsidP="00283E0F" w:rsidRDefault="004F35FE" w14:paraId="0C3F32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2D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2D7"/>
    <w:rsid w:val="00185B0C"/>
    <w:rsid w:val="00186CE7"/>
    <w:rsid w:val="001878F9"/>
    <w:rsid w:val="00187CED"/>
    <w:rsid w:val="001906A7"/>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278"/>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37887"/>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87F"/>
    <w:rsid w:val="005E7CB1"/>
    <w:rsid w:val="005F06C6"/>
    <w:rsid w:val="005F0B9E"/>
    <w:rsid w:val="005F10DB"/>
    <w:rsid w:val="005F1A7E"/>
    <w:rsid w:val="005F1DE3"/>
    <w:rsid w:val="005F3AC5"/>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2D8E"/>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9CD"/>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6A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0E4"/>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B7D"/>
    <w:rsid w:val="00E66D29"/>
    <w:rsid w:val="00E66F4E"/>
    <w:rsid w:val="00E7013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3F32D9"/>
  <w15:chartTrackingRefBased/>
  <w15:docId w15:val="{9B3EA1BD-0C21-4FAD-B540-74AAA8E1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5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1418B9D3B34615A33EE8F12234159D"/>
        <w:category>
          <w:name w:val="Allmänt"/>
          <w:gallery w:val="placeholder"/>
        </w:category>
        <w:types>
          <w:type w:val="bbPlcHdr"/>
        </w:types>
        <w:behaviors>
          <w:behavior w:val="content"/>
        </w:behaviors>
        <w:guid w:val="{81166F7F-6E92-48EB-A820-3F9B8A75E591}"/>
      </w:docPartPr>
      <w:docPartBody>
        <w:p w:rsidR="00D11219" w:rsidRDefault="009A0487">
          <w:pPr>
            <w:pStyle w:val="DF1418B9D3B34615A33EE8F12234159D"/>
          </w:pPr>
          <w:r w:rsidRPr="005A0A93">
            <w:rPr>
              <w:rStyle w:val="Platshllartext"/>
            </w:rPr>
            <w:t>Förslag till riksdagsbeslut</w:t>
          </w:r>
        </w:p>
      </w:docPartBody>
    </w:docPart>
    <w:docPart>
      <w:docPartPr>
        <w:name w:val="70F1211F56354B17B3B13654DE10E801"/>
        <w:category>
          <w:name w:val="Allmänt"/>
          <w:gallery w:val="placeholder"/>
        </w:category>
        <w:types>
          <w:type w:val="bbPlcHdr"/>
        </w:types>
        <w:behaviors>
          <w:behavior w:val="content"/>
        </w:behaviors>
        <w:guid w:val="{8D82ADEE-DF89-4DBD-8BCB-207418DB5411}"/>
      </w:docPartPr>
      <w:docPartBody>
        <w:p w:rsidR="00D11219" w:rsidRDefault="009A0487">
          <w:pPr>
            <w:pStyle w:val="70F1211F56354B17B3B13654DE10E801"/>
          </w:pPr>
          <w:r w:rsidRPr="005A0A93">
            <w:rPr>
              <w:rStyle w:val="Platshllartext"/>
            </w:rPr>
            <w:t>Motivering</w:t>
          </w:r>
        </w:p>
      </w:docPartBody>
    </w:docPart>
    <w:docPart>
      <w:docPartPr>
        <w:name w:val="D9830391EF3B47B8B776DA96153910E6"/>
        <w:category>
          <w:name w:val="Allmänt"/>
          <w:gallery w:val="placeholder"/>
        </w:category>
        <w:types>
          <w:type w:val="bbPlcHdr"/>
        </w:types>
        <w:behaviors>
          <w:behavior w:val="content"/>
        </w:behaviors>
        <w:guid w:val="{DAD3411C-30FE-4326-AE40-1D9DDE8C65DA}"/>
      </w:docPartPr>
      <w:docPartBody>
        <w:p w:rsidR="00D11219" w:rsidRDefault="009A0487">
          <w:pPr>
            <w:pStyle w:val="D9830391EF3B47B8B776DA96153910E6"/>
          </w:pPr>
          <w:r>
            <w:rPr>
              <w:rStyle w:val="Platshllartext"/>
            </w:rPr>
            <w:t xml:space="preserve"> </w:t>
          </w:r>
        </w:p>
      </w:docPartBody>
    </w:docPart>
    <w:docPart>
      <w:docPartPr>
        <w:name w:val="1C8EA73B96924943B20B8A4265D8785E"/>
        <w:category>
          <w:name w:val="Allmänt"/>
          <w:gallery w:val="placeholder"/>
        </w:category>
        <w:types>
          <w:type w:val="bbPlcHdr"/>
        </w:types>
        <w:behaviors>
          <w:behavior w:val="content"/>
        </w:behaviors>
        <w:guid w:val="{2CDFEFF5-37BC-4111-B2D4-E8C99DC75A86}"/>
      </w:docPartPr>
      <w:docPartBody>
        <w:p w:rsidR="00D11219" w:rsidRDefault="009A0487">
          <w:pPr>
            <w:pStyle w:val="1C8EA73B96924943B20B8A4265D8785E"/>
          </w:pPr>
          <w:r>
            <w:t xml:space="preserve"> </w:t>
          </w:r>
        </w:p>
      </w:docPartBody>
    </w:docPart>
    <w:docPart>
      <w:docPartPr>
        <w:name w:val="AB25F4D0D10B4D0B9BACDE9866DDDBDA"/>
        <w:category>
          <w:name w:val="Allmänt"/>
          <w:gallery w:val="placeholder"/>
        </w:category>
        <w:types>
          <w:type w:val="bbPlcHdr"/>
        </w:types>
        <w:behaviors>
          <w:behavior w:val="content"/>
        </w:behaviors>
        <w:guid w:val="{C47EC573-9C95-4996-AF22-029B2F2517A8}"/>
      </w:docPartPr>
      <w:docPartBody>
        <w:p w:rsidR="00000000" w:rsidRDefault="00B012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487"/>
    <w:rsid w:val="009A0487"/>
    <w:rsid w:val="00D112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1418B9D3B34615A33EE8F12234159D">
    <w:name w:val="DF1418B9D3B34615A33EE8F12234159D"/>
  </w:style>
  <w:style w:type="paragraph" w:customStyle="1" w:styleId="882FCE8243544C3EACA14A03BA49526B">
    <w:name w:val="882FCE8243544C3EACA14A03BA49526B"/>
  </w:style>
  <w:style w:type="paragraph" w:customStyle="1" w:styleId="AC4806F6808849CF9F75171D9BCFC6B7">
    <w:name w:val="AC4806F6808849CF9F75171D9BCFC6B7"/>
  </w:style>
  <w:style w:type="paragraph" w:customStyle="1" w:styleId="70F1211F56354B17B3B13654DE10E801">
    <w:name w:val="70F1211F56354B17B3B13654DE10E801"/>
  </w:style>
  <w:style w:type="paragraph" w:customStyle="1" w:styleId="1A1E3D604F6F469C9B36508E587E78FC">
    <w:name w:val="1A1E3D604F6F469C9B36508E587E78FC"/>
  </w:style>
  <w:style w:type="paragraph" w:customStyle="1" w:styleId="D9830391EF3B47B8B776DA96153910E6">
    <w:name w:val="D9830391EF3B47B8B776DA96153910E6"/>
  </w:style>
  <w:style w:type="paragraph" w:customStyle="1" w:styleId="1C8EA73B96924943B20B8A4265D8785E">
    <w:name w:val="1C8EA73B96924943B20B8A4265D878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509CC-21AB-4602-9F33-4A638C2BEBA4}"/>
</file>

<file path=customXml/itemProps2.xml><?xml version="1.0" encoding="utf-8"?>
<ds:datastoreItem xmlns:ds="http://schemas.openxmlformats.org/officeDocument/2006/customXml" ds:itemID="{69A171DA-92E3-41F2-A43A-5202F2A65447}"/>
</file>

<file path=customXml/itemProps3.xml><?xml version="1.0" encoding="utf-8"?>
<ds:datastoreItem xmlns:ds="http://schemas.openxmlformats.org/officeDocument/2006/customXml" ds:itemID="{78D61405-8192-4255-BF82-A2544275EDE7}"/>
</file>

<file path=docProps/app.xml><?xml version="1.0" encoding="utf-8"?>
<Properties xmlns="http://schemas.openxmlformats.org/officeDocument/2006/extended-properties" xmlns:vt="http://schemas.openxmlformats.org/officeDocument/2006/docPropsVTypes">
  <Template>Normal</Template>
  <TotalTime>12</TotalTime>
  <Pages>2</Pages>
  <Words>322</Words>
  <Characters>1808</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SD286 Modern Egenahemsrörelse</vt:lpstr>
      <vt:lpstr>
      </vt:lpstr>
    </vt:vector>
  </TitlesOfParts>
  <Company>Sveriges riksdag</Company>
  <LinksUpToDate>false</LinksUpToDate>
  <CharactersWithSpaces>2122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