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5AC" w:rsidRPr="004755AC" w:rsidRDefault="004755AC">
      <w:pPr>
        <w:pStyle w:val="Frslagsrubrik"/>
      </w:pPr>
      <w:r w:rsidRPr="004755AC">
        <w:t>Förslag till riksdagsbeslut</w:t>
      </w:r>
    </w:p>
    <w:p w:rsidR="004755AC" w:rsidRPr="004755AC" w:rsidRDefault="004755AC">
      <w:pPr>
        <w:pStyle w:val="Hemstlatt"/>
      </w:pPr>
      <w:r w:rsidRPr="004755AC">
        <w:t>Riksdagen tillkännager för regeringen som sin mening vad som anförs i motionen om att vistelsebegreppet ska förändras så att kommuner som har kostnader för stöd och service även ska få ersättning för detta.</w:t>
      </w:r>
    </w:p>
    <w:p w:rsidR="004755AC" w:rsidRPr="004755AC" w:rsidRDefault="004755AC">
      <w:pPr>
        <w:pStyle w:val="Rubrik1"/>
      </w:pPr>
      <w:r w:rsidRPr="004755AC">
        <w:t>Motivering</w:t>
      </w:r>
    </w:p>
    <w:p w:rsidR="004755AC" w:rsidRPr="004755AC" w:rsidRDefault="004755AC">
      <w:r w:rsidRPr="004755AC">
        <w:t>Socialtjänstlagen säger att socialtjänsten ansvarar för att alla som vistas i en kommun ska få det stöd och den hjälp som behövs, exempelvis hemtjänst. Vistelsekommunen är vanligtvis den kommun där en person har sitt perm</w:t>
      </w:r>
      <w:r w:rsidRPr="004755AC">
        <w:t>a</w:t>
      </w:r>
      <w:r w:rsidRPr="004755AC">
        <w:t>nenta boende. I och med sommarvistelse på annan ort kan andra kommuners socialtjänster behövas. I dessa fall kan tvister uppstå mellan hemkommunen och vistelsekommunen om vem som ska ge insatser till den enskilde pers</w:t>
      </w:r>
      <w:r w:rsidRPr="004755AC">
        <w:t>o</w:t>
      </w:r>
      <w:r w:rsidRPr="004755AC">
        <w:t>nen. Dock är lagen tydlig; den kommun där man vistas ska ansvara för kos</w:t>
      </w:r>
      <w:r w:rsidRPr="004755AC">
        <w:t>t</w:t>
      </w:r>
      <w:r w:rsidRPr="004755AC">
        <w:t>nader som uppkommer i samband med lagstadgad stöd och service.</w:t>
      </w:r>
    </w:p>
    <w:p w:rsidR="004755AC" w:rsidRPr="004755AC" w:rsidRDefault="004755AC">
      <w:pPr>
        <w:pStyle w:val="Normaltindrag"/>
      </w:pPr>
      <w:r w:rsidRPr="004755AC">
        <w:t>För sommarkommuner som Borgholm, Norrtälje, Öckerö, Värmdö och Tjörn innebär vistelsebegreppet stora utgifter men inga skatteintäkter. På Öland ökar kostnade</w:t>
      </w:r>
      <w:r w:rsidRPr="004755AC">
        <w:t>rna med flera miljoner kronor varje säsong och det är svårt för mindre kommuner som Mörbylånga samt Borgholm att få ekonomin att gå runt. Vidare är det för kommunerna många gånger problematiskt att planera för personalbemanning under sommarsäsong då ledtiderna ibland är korta.</w:t>
      </w:r>
    </w:p>
    <w:p w:rsidR="004755AC" w:rsidRPr="004755AC" w:rsidRDefault="004755AC">
      <w:pPr>
        <w:pStyle w:val="Normaltindrag"/>
      </w:pPr>
      <w:r w:rsidRPr="004755AC">
        <w:rPr>
          <w:color w:val="000000"/>
        </w:rPr>
        <w:t xml:space="preserve">Vistelsebegreppet vad gäller stöd och service har inte förändrats trots att svenskarnas boendevanor har </w:t>
      </w:r>
      <w:r w:rsidRPr="004755AC">
        <w:t>förändrats. Idag innebär sommarboende många gånger boende inte bara några veckor på en annan ort. Idag har många männ</w:t>
      </w:r>
      <w:r w:rsidRPr="004755AC">
        <w:t>i</w:t>
      </w:r>
      <w:r w:rsidRPr="004755AC">
        <w:t>skor med kommunalt servicebehov sommarhus eller annat boende där de inte bara semestrar utan idkar säsongsboende under uppemot halvårs tid. Inge</w:t>
      </w:r>
      <w:r w:rsidRPr="004755AC">
        <w:t>n</w:t>
      </w:r>
      <w:r w:rsidRPr="004755AC">
        <w:t xml:space="preserve">ting pekar heller mot att denna utveckling kommer att avstanna. Det finns </w:t>
      </w:r>
      <w:r w:rsidRPr="004755AC">
        <w:lastRenderedPageBreak/>
        <w:t>därmed anledning  att tro att denna utveckling kommer att eskalera under de närmaste årtiondena.</w:t>
      </w:r>
    </w:p>
    <w:p w:rsidR="004755AC" w:rsidRPr="004755AC" w:rsidRDefault="004755AC">
      <w:pPr>
        <w:pStyle w:val="Normaltindrag"/>
        <w:rPr>
          <w:color w:val="000000"/>
        </w:rPr>
      </w:pPr>
      <w:r w:rsidRPr="004755AC">
        <w:t>Även om vistelsebegreppet idag inte är en oöverkomlig ekonomisk belas</w:t>
      </w:r>
      <w:r w:rsidRPr="004755AC">
        <w:t>t</w:t>
      </w:r>
      <w:r w:rsidRPr="004755AC">
        <w:t>ning för många sommarkommuner kan utvecklingen bli besvärlig eller till och med akut om inte vistelsebegreppet förändras. En grundläggande princip bör vara</w:t>
      </w:r>
      <w:r w:rsidRPr="004755AC">
        <w:rPr>
          <w:color w:val="000000"/>
        </w:rPr>
        <w:t xml:space="preserve"> att den kommun som utfört eller haft kostnaderna för ett arbete även är den som bör få ersättning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5AC">
        <w:trPr>
          <w:cantSplit/>
        </w:trPr>
        <w:tc>
          <w:tcPr>
            <w:tcW w:w="3046" w:type="dxa"/>
          </w:tcPr>
          <w:p w:rsidR="004755AC" w:rsidRPr="004755AC" w:rsidRDefault="004755AC">
            <w:pPr>
              <w:pStyle w:val="UnderskriftDatum"/>
              <w:spacing w:before="240"/>
            </w:pPr>
            <w:r w:rsidRPr="004755AC">
              <w:t>Stockholm den 30 september 2009</w:t>
            </w:r>
          </w:p>
        </w:tc>
        <w:tc>
          <w:tcPr>
            <w:tcW w:w="3047" w:type="dxa"/>
          </w:tcPr>
          <w:p w:rsidR="004755AC" w:rsidRPr="004755AC" w:rsidRDefault="004755AC">
            <w:pPr>
              <w:pStyle w:val="Underskrifter"/>
              <w:spacing w:before="240"/>
            </w:pPr>
          </w:p>
        </w:tc>
      </w:tr>
      <w:tr w:rsidR="00000000" w:rsidRPr="004755AC">
        <w:trPr>
          <w:cantSplit/>
        </w:trPr>
        <w:tc>
          <w:tcPr>
            <w:tcW w:w="3046" w:type="dxa"/>
          </w:tcPr>
          <w:p w:rsidR="004755AC" w:rsidRPr="004755AC" w:rsidRDefault="004755AC">
            <w:pPr>
              <w:pStyle w:val="Underskrifter"/>
            </w:pPr>
            <w:r w:rsidRPr="004755AC">
              <w:t>Eva Bengtson Skogsberg (m)</w:t>
            </w:r>
          </w:p>
        </w:tc>
        <w:tc>
          <w:tcPr>
            <w:tcW w:w="3046" w:type="dxa"/>
          </w:tcPr>
          <w:p w:rsidR="004755AC" w:rsidRPr="004755AC" w:rsidRDefault="004755AC">
            <w:pPr>
              <w:pStyle w:val="Underskrifter"/>
            </w:pPr>
          </w:p>
        </w:tc>
      </w:tr>
    </w:tbl>
    <w:p w:rsidR="004755AC" w:rsidRPr="004755AC" w:rsidRDefault="004755AC">
      <w:pPr>
        <w:pStyle w:val="Normaltindrag"/>
      </w:pPr>
    </w:p>
    <w:sectPr w:rsidR="00000000" w:rsidRPr="00475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5AC" w:rsidRPr="004755AC" w:rsidRDefault="004755AC">
      <w:r w:rsidRPr="004755AC">
        <w:separator/>
      </w:r>
    </w:p>
  </w:endnote>
  <w:endnote w:type="continuationSeparator" w:id="0">
    <w:p w:rsidR="004755AC" w:rsidRPr="004755AC" w:rsidRDefault="004755AC">
      <w:r w:rsidRPr="00475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Sidfot"/>
    </w:pPr>
    <w:r w:rsidRPr="00475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526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AC" w:rsidRDefault="00475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5AC" w:rsidRDefault="00475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Sidfot"/>
    </w:pPr>
    <w:r w:rsidRPr="00475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238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AC" w:rsidRDefault="00475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5AC" w:rsidRDefault="00475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Sidfot"/>
    </w:pPr>
    <w:r w:rsidRPr="00475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052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AC" w:rsidRDefault="00475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5AC" w:rsidRDefault="00475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5AC" w:rsidRPr="004755AC" w:rsidRDefault="004755AC">
      <w:r w:rsidRPr="004755AC">
        <w:separator/>
      </w:r>
    </w:p>
  </w:footnote>
  <w:footnote w:type="continuationSeparator" w:id="0">
    <w:p w:rsidR="004755AC" w:rsidRPr="004755AC" w:rsidRDefault="004755AC">
      <w:r w:rsidRPr="00475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Sidhuvud"/>
    </w:pPr>
    <w:r w:rsidRPr="00475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2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AC" w:rsidRDefault="00475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5AC" w:rsidRDefault="004755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Sidhuvud"/>
    </w:pPr>
    <w:r w:rsidRPr="00475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976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AC" w:rsidRDefault="00475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5AC" w:rsidRDefault="004755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AC" w:rsidRPr="004755AC" w:rsidRDefault="004755AC">
    <w:pPr>
      <w:pStyle w:val="FSHNormal"/>
      <w:tabs>
        <w:tab w:val="right" w:pos="5840"/>
      </w:tabs>
    </w:pPr>
    <w:r w:rsidRPr="004755AC">
      <w:br/>
    </w:r>
    <w:r w:rsidRPr="004755AC">
      <w:fldChar w:fldCharType="begin" w:fldLock="1"/>
    </w:r>
    <w:r w:rsidRPr="004755AC">
      <w:instrText xml:space="preserve"> DOCPROPERTY</w:instrText>
    </w:r>
    <w:r w:rsidRPr="004755AC">
      <w:rPr>
        <w:sz w:val="18"/>
      </w:rPr>
      <w:instrText xml:space="preserve"> "YearUser" *\charformat </w:instrText>
    </w:r>
    <w:r w:rsidRPr="004755AC">
      <w:fldChar w:fldCharType="separate"/>
    </w:r>
    <w:r w:rsidRPr="004755AC">
      <w:t>2009/10</w:t>
    </w:r>
    <w:r w:rsidRPr="004755AC">
      <w:fldChar w:fldCharType="end"/>
    </w:r>
    <w:r w:rsidRPr="004755AC">
      <w:t xml:space="preserve"> </w:t>
    </w:r>
    <w:r w:rsidRPr="004755AC">
      <w:tab/>
      <w:t xml:space="preserve">mnr: </w:t>
    </w:r>
    <w:r w:rsidRPr="004755AC">
      <w:fldChar w:fldCharType="begin" w:fldLock="1"/>
    </w:r>
    <w:r w:rsidRPr="004755AC">
      <w:instrText xml:space="preserve"> DOCPROPERTY</w:instrText>
    </w:r>
    <w:r w:rsidRPr="004755AC">
      <w:rPr>
        <w:sz w:val="18"/>
      </w:rPr>
      <w:instrText xml:space="preserve"> "Motionsnummer" *\charformat </w:instrText>
    </w:r>
    <w:r w:rsidRPr="004755AC">
      <w:fldChar w:fldCharType="separate"/>
    </w:r>
    <w:r w:rsidRPr="004755AC">
      <w:t>So420</w:t>
    </w:r>
    <w:r w:rsidRPr="004755AC">
      <w:fldChar w:fldCharType="end"/>
    </w:r>
    <w:r w:rsidRPr="004755AC">
      <w:br/>
    </w:r>
    <w:r w:rsidRPr="004755AC">
      <w:fldChar w:fldCharType="begin" w:fldLock="1"/>
    </w:r>
    <w:r w:rsidRPr="004755AC">
      <w:instrText xml:space="preserve"> DOCPROPERTY</w:instrText>
    </w:r>
    <w:r w:rsidRPr="004755AC">
      <w:rPr>
        <w:sz w:val="18"/>
      </w:rPr>
      <w:instrText xml:space="preserve"> "Samling" *\charformat </w:instrText>
    </w:r>
    <w:r w:rsidRPr="004755AC">
      <w:fldChar w:fldCharType="end"/>
    </w:r>
    <w:r w:rsidRPr="004755AC">
      <w:tab/>
      <w:t xml:space="preserve">pnr: </w:t>
    </w:r>
    <w:r w:rsidRPr="004755AC">
      <w:fldChar w:fldCharType="begin" w:fldLock="1"/>
    </w:r>
    <w:r w:rsidRPr="004755AC">
      <w:instrText xml:space="preserve"> DOCPROPERTY</w:instrText>
    </w:r>
    <w:r w:rsidRPr="004755AC">
      <w:rPr>
        <w:sz w:val="18"/>
      </w:rPr>
      <w:instrText xml:space="preserve"> "Partinummer" *\charformat </w:instrText>
    </w:r>
    <w:r w:rsidRPr="004755AC">
      <w:fldChar w:fldCharType="separate"/>
    </w:r>
    <w:r w:rsidRPr="004755AC">
      <w:t>m1654</w:t>
    </w:r>
    <w:r w:rsidRPr="004755AC">
      <w:fldChar w:fldCharType="end"/>
    </w:r>
  </w:p>
  <w:p w:rsidR="004755AC" w:rsidRPr="004755AC" w:rsidRDefault="004755AC">
    <w:pPr>
      <w:pStyle w:val="FSHRub1"/>
    </w:pPr>
    <w:r w:rsidRPr="004755AC">
      <w:t>Motion till riksdagen</w:t>
    </w:r>
    <w:r w:rsidRPr="004755AC">
      <w:br/>
    </w:r>
    <w:r w:rsidRPr="004755AC">
      <w:fldChar w:fldCharType="begin" w:fldLock="1"/>
    </w:r>
    <w:r w:rsidRPr="004755AC">
      <w:instrText xml:space="preserve"> DOCPROPERTY "YearUser" *\charformat </w:instrText>
    </w:r>
    <w:r w:rsidRPr="004755AC">
      <w:fldChar w:fldCharType="separate"/>
    </w:r>
    <w:r w:rsidRPr="004755AC">
      <w:t>2009/10</w:t>
    </w:r>
    <w:r w:rsidRPr="004755AC">
      <w:fldChar w:fldCharType="end"/>
    </w:r>
    <w:r w:rsidRPr="004755AC">
      <w:t>:</w:t>
    </w:r>
    <w:r w:rsidRPr="004755AC">
      <w:fldChar w:fldCharType="begin" w:fldLock="1"/>
    </w:r>
    <w:r w:rsidRPr="004755AC">
      <w:instrText xml:space="preserve"> DOCPROPERTY "Motionsnummer" *\charformat </w:instrText>
    </w:r>
    <w:r w:rsidRPr="004755AC">
      <w:fldChar w:fldCharType="separate"/>
    </w:r>
    <w:r w:rsidRPr="004755AC">
      <w:t>So420</w:t>
    </w:r>
    <w:r w:rsidRPr="004755AC">
      <w:fldChar w:fldCharType="end"/>
    </w:r>
  </w:p>
  <w:p w:rsidR="004755AC" w:rsidRPr="004755AC" w:rsidRDefault="004755AC">
    <w:pPr>
      <w:pStyle w:val="FSHNormalS5"/>
    </w:pPr>
    <w:r w:rsidRPr="004755AC">
      <w:fldChar w:fldCharType="begin" w:fldLock="1"/>
    </w:r>
    <w:r w:rsidRPr="004755AC">
      <w:instrText xml:space="preserve"> DOCPROPERTY "MotionarText" *\charformat </w:instrText>
    </w:r>
    <w:r w:rsidRPr="004755AC">
      <w:fldChar w:fldCharType="separate"/>
    </w:r>
    <w:r w:rsidRPr="004755AC">
      <w:t>av Eva Bengtson Skogsberg (m)</w:t>
    </w:r>
    <w:r w:rsidRPr="004755AC">
      <w:fldChar w:fldCharType="end"/>
    </w:r>
    <w:r w:rsidRPr="004755AC">
      <w:br/>
    </w:r>
    <w:r w:rsidRPr="004755AC">
      <w:fldChar w:fldCharType="begin" w:fldLock="1"/>
    </w:r>
    <w:r w:rsidRPr="004755AC">
      <w:instrText xml:space="preserve"> DOCPROPERTY "SvarFrasKort" *\charformat </w:instrText>
    </w:r>
    <w:r w:rsidRPr="004755AC">
      <w:fldChar w:fldCharType="end"/>
    </w:r>
  </w:p>
  <w:p w:rsidR="004755AC" w:rsidRPr="004755AC" w:rsidRDefault="004755AC">
    <w:pPr>
      <w:pStyle w:val="FSHTitel"/>
    </w:pPr>
    <w:r w:rsidRPr="004755AC">
      <w:fldChar w:fldCharType="begin" w:fldLock="1"/>
    </w:r>
    <w:r w:rsidRPr="004755AC">
      <w:instrText xml:space="preserve"> DOCPROPERTY</w:instrText>
    </w:r>
    <w:r w:rsidRPr="004755AC">
      <w:rPr>
        <w:sz w:val="18"/>
      </w:rPr>
      <w:instrText xml:space="preserve"> "RubrikSvar" *\charformat </w:instrText>
    </w:r>
    <w:r w:rsidRPr="004755AC">
      <w:fldChar w:fldCharType="separate"/>
    </w:r>
    <w:r w:rsidRPr="004755AC">
      <w:t>Vistelsebegreppet ska gälla även vid semestrande</w:t>
    </w:r>
    <w:r w:rsidRPr="004755AC">
      <w:fldChar w:fldCharType="end"/>
    </w:r>
  </w:p>
  <w:p w:rsidR="004755AC" w:rsidRPr="004755AC" w:rsidRDefault="004755AC">
    <w:pPr>
      <w:pStyle w:val="Normal00"/>
    </w:pPr>
  </w:p>
  <w:p w:rsidR="004755AC" w:rsidRPr="004755AC" w:rsidRDefault="00475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2719346">
    <w:abstractNumId w:val="8"/>
  </w:num>
  <w:num w:numId="2" w16cid:durableId="861363969">
    <w:abstractNumId w:val="9"/>
  </w:num>
  <w:num w:numId="3" w16cid:durableId="1637562218">
    <w:abstractNumId w:val="8"/>
  </w:num>
  <w:num w:numId="4" w16cid:durableId="250162329">
    <w:abstractNumId w:val="9"/>
  </w:num>
  <w:num w:numId="5" w16cid:durableId="371927556">
    <w:abstractNumId w:val="13"/>
  </w:num>
  <w:num w:numId="6" w16cid:durableId="297348218">
    <w:abstractNumId w:val="10"/>
  </w:num>
  <w:num w:numId="7" w16cid:durableId="213859867">
    <w:abstractNumId w:val="11"/>
  </w:num>
  <w:num w:numId="8" w16cid:durableId="1181578715">
    <w:abstractNumId w:val="12"/>
  </w:num>
  <w:num w:numId="9" w16cid:durableId="772168635">
    <w:abstractNumId w:val="8"/>
  </w:num>
  <w:num w:numId="10" w16cid:durableId="1325090934">
    <w:abstractNumId w:val="3"/>
  </w:num>
  <w:num w:numId="11" w16cid:durableId="307780959">
    <w:abstractNumId w:val="2"/>
  </w:num>
  <w:num w:numId="12" w16cid:durableId="1270236743">
    <w:abstractNumId w:val="1"/>
  </w:num>
  <w:num w:numId="13" w16cid:durableId="1189293901">
    <w:abstractNumId w:val="0"/>
  </w:num>
  <w:num w:numId="14" w16cid:durableId="1427073150">
    <w:abstractNumId w:val="9"/>
  </w:num>
  <w:num w:numId="15" w16cid:durableId="1727676166">
    <w:abstractNumId w:val="7"/>
  </w:num>
  <w:num w:numId="16" w16cid:durableId="312292421">
    <w:abstractNumId w:val="6"/>
  </w:num>
  <w:num w:numId="17" w16cid:durableId="2024742991">
    <w:abstractNumId w:val="5"/>
  </w:num>
  <w:num w:numId="18" w16cid:durableId="831944481">
    <w:abstractNumId w:val="4"/>
  </w:num>
  <w:num w:numId="19" w16cid:durableId="2061127707">
    <w:abstractNumId w:val="11"/>
  </w:num>
  <w:num w:numId="20" w16cid:durableId="1951820236">
    <w:abstractNumId w:val="10"/>
  </w:num>
  <w:num w:numId="21" w16cid:durableId="1977834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10970C4-0386-41F4-BBA9-F62AD5401623}"/>
  </w:docVars>
  <w:rsids>
    <w:rsidRoot w:val="006E426C"/>
    <w:rsid w:val="004755AC"/>
    <w:rsid w:val="006E42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2A46222-D413-4E2C-B52C-E0D95C14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m1654</vt:lpstr>
    </vt:vector>
  </TitlesOfParts>
  <Company>Riksdagen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m1654</dc:title>
  <dc:subject>m1654</dc:subject>
  <dc:creator>Riksdagen</dc:creator>
  <cp:keywords>Riksdagen</cp:keywords>
  <dc:description>Nya formatmallshantering för förslag+urix bakåtkomp+könamn</dc:description>
  <cp:lastModifiedBy>Lars Brink</cp:lastModifiedBy>
  <cp:revision>2</cp:revision>
  <cp:lastPrinted>2010-01-21T11:29:00Z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Vistelsebegreppet ska gälla även vid semestrande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Vistelsebegreppet ska gälla även vid semestrande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20092010000000000109000016540069</vt:lpwstr>
  </property>
  <property fmtid="{D5CDD505-2E9C-101B-9397-08002B2CF9AE}" pid="47" name="datum">
    <vt:lpwstr>090930</vt:lpwstr>
  </property>
  <property fmtid="{D5CDD505-2E9C-101B-9397-08002B2CF9AE}" pid="48" name="avsändar-e-post">
    <vt:lpwstr>anders.olsson@riksdagen.se</vt:lpwstr>
  </property>
  <property fmtid="{D5CDD505-2E9C-101B-9397-08002B2CF9AE}" pid="49" name="id">
    <vt:lpwstr>20092010000000000109000016540069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{A0177F2A-0C5B-4B22-B39C-AE8960F8E022}</vt:lpwstr>
  </property>
  <property fmtid="{D5CDD505-2E9C-101B-9397-08002B2CF9AE}" pid="53" name="Överföringar">
    <vt:i4>0</vt:i4>
  </property>
  <property fmtid="{D5CDD505-2E9C-101B-9397-08002B2CF9AE}" pid="54" name="Checksum">
    <vt:lpwstr>*0008410888485*</vt:lpwstr>
  </property>
  <property fmtid="{D5CDD505-2E9C-101B-9397-08002B2CF9AE}" pid="55" name="skuggnummer">
    <vt:lpwstr>1603</vt:lpwstr>
  </property>
  <property fmtid="{D5CDD505-2E9C-101B-9397-08002B2CF9AE}" pid="56" name="urixVersion">
    <vt:lpwstr>4.1.0.6</vt:lpwstr>
  </property>
  <property fmtid="{D5CDD505-2E9C-101B-9397-08002B2CF9AE}" pid="57" name="urixOrigin">
    <vt:lpwstr>100121 12:30:02.199</vt:lpwstr>
  </property>
  <property fmtid="{D5CDD505-2E9C-101B-9397-08002B2CF9AE}" pid="58" name="urixGuid">
    <vt:lpwstr>{7298A655-20F1-490D-A025-27197837367B}</vt:lpwstr>
  </property>
</Properties>
</file>