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DBE" w:rsidRPr="003D2482" w:rsidRDefault="00DB3DBE" w:rsidP="00DB3DBE">
      <w:pPr>
        <w:pStyle w:val="Hemstlrubrik"/>
      </w:pPr>
      <w:r w:rsidRPr="003D2482">
        <w:t>Förslag till riksdagsbeslut</w:t>
      </w:r>
    </w:p>
    <w:p w:rsidR="006103DA" w:rsidRPr="003D2482" w:rsidRDefault="006103DA">
      <w:pPr>
        <w:pStyle w:val="Hemstlatt"/>
        <w:ind w:left="0"/>
      </w:pPr>
      <w:r w:rsidRPr="003D2482">
        <w:t>Riksdagen tillkännager för regeringen som sin mening vad i motionen anförs om att se över det svenska personvalssyst</w:t>
      </w:r>
      <w:r w:rsidRPr="003D2482">
        <w:t>e</w:t>
      </w:r>
      <w:r w:rsidRPr="003D2482">
        <w:t>met.</w:t>
      </w:r>
    </w:p>
    <w:p w:rsidR="00485CED" w:rsidRPr="003D2482" w:rsidRDefault="00485CED" w:rsidP="00485CED">
      <w:pPr>
        <w:pStyle w:val="Rubrik1"/>
      </w:pPr>
      <w:r w:rsidRPr="003D2482">
        <w:t>Motivering</w:t>
      </w:r>
    </w:p>
    <w:p w:rsidR="00DB3DBE" w:rsidRPr="003D2482" w:rsidRDefault="00DB3DBE" w:rsidP="00DB3DBE">
      <w:pPr>
        <w:pStyle w:val="Normalwebb"/>
      </w:pPr>
      <w:r w:rsidRPr="003D2482">
        <w:rPr>
          <w:bCs/>
        </w:rPr>
        <w:t>Personval</w:t>
      </w:r>
      <w:r w:rsidRPr="003D2482">
        <w:t xml:space="preserve"> syftar inom politiken på ett valsystem där den enskilde väljaren har möjlighet att påverka vilken person som blir vald till ett visst politiskt up</w:t>
      </w:r>
      <w:r w:rsidRPr="003D2482">
        <w:t>p</w:t>
      </w:r>
      <w:r w:rsidRPr="003D2482">
        <w:t>drag. Det är i</w:t>
      </w:r>
      <w:r w:rsidR="00144FC5" w:rsidRPr="003D2482">
        <w:t xml:space="preserve"> </w:t>
      </w:r>
      <w:r w:rsidRPr="003D2482">
        <w:t>dag i stor utsträckning partier och inte väljarna som bestämmer vilka personer som ska representera dem i riksdagen.</w:t>
      </w:r>
    </w:p>
    <w:p w:rsidR="00DB3DBE" w:rsidRPr="003D2482" w:rsidRDefault="00DB3DBE" w:rsidP="00485CED">
      <w:pPr>
        <w:pStyle w:val="Normaltindrag"/>
      </w:pPr>
      <w:r w:rsidRPr="003D2482">
        <w:t>Personvalsinslaget i det svenska valsystemet slog inte igenom förrän vid de allmänna valen 1998. Väljaren hade visserligen rätt att stryka eller lägga till namn på partiernas anmälda valsedlar, men systemet för rösträkning gjo</w:t>
      </w:r>
      <w:r w:rsidRPr="003D2482">
        <w:t>r</w:t>
      </w:r>
      <w:r w:rsidRPr="003D2482">
        <w:t>de dessa ändringar nästan betydelselösa annat än som protestyttringar. Välj</w:t>
      </w:r>
      <w:r w:rsidRPr="003D2482">
        <w:t>a</w:t>
      </w:r>
      <w:r w:rsidRPr="003D2482">
        <w:t>rens enda möjlighet att utöva ett aktivt personval var vid de tillfällen då ett parti hade flera olika kandidatlistor i samma valkrets.</w:t>
      </w:r>
    </w:p>
    <w:p w:rsidR="00DB3DBE" w:rsidRPr="003D2482" w:rsidRDefault="00DB3DBE" w:rsidP="00485CED">
      <w:pPr>
        <w:pStyle w:val="Normaltindrag"/>
      </w:pPr>
      <w:r w:rsidRPr="003D2482">
        <w:t>Vissa kommuner införde en försöksverksamhet 1994 som senare ledde fram till ett personvalsinslag enligt dagens system 1998. Väljaren har nu mö</w:t>
      </w:r>
      <w:r w:rsidRPr="003D2482">
        <w:t>j</w:t>
      </w:r>
      <w:r w:rsidRPr="003D2482">
        <w:t>lighet att sätta ett kryss för den person på valsedeln som hon önskar blir i</w:t>
      </w:r>
      <w:r w:rsidRPr="003D2482">
        <w:t>n</w:t>
      </w:r>
      <w:r w:rsidRPr="003D2482">
        <w:t>vald först av alla. En viktig begränsnin</w:t>
      </w:r>
      <w:r w:rsidR="00144FC5" w:rsidRPr="003D2482">
        <w:t>g är dock att minst 8 %</w:t>
      </w:r>
      <w:r w:rsidRPr="003D2482">
        <w:t xml:space="preserve"> av ett partis väljare i den aktuella valkretsen måste sätta kryss för en viss kandidat för att han eller hon ska kunna bli invald till riksdagen genom personvalet. I ko</w:t>
      </w:r>
      <w:r w:rsidRPr="003D2482">
        <w:t>m</w:t>
      </w:r>
      <w:r w:rsidRPr="003D2482">
        <w:t>mun- och lan</w:t>
      </w:r>
      <w:r w:rsidR="00144FC5" w:rsidRPr="003D2482">
        <w:t>dstingsval krävs det 5 %</w:t>
      </w:r>
      <w:r w:rsidRPr="003D2482">
        <w:t>.</w:t>
      </w:r>
    </w:p>
    <w:p w:rsidR="00DB3DBE" w:rsidRPr="003D2482" w:rsidRDefault="00DB3DBE" w:rsidP="00485CED">
      <w:pPr>
        <w:pStyle w:val="Normaltindrag"/>
      </w:pPr>
      <w:r w:rsidRPr="003D2482">
        <w:t>Mandaten i varje valkrets går i första hand till den kandidat i partie</w:t>
      </w:r>
      <w:r w:rsidR="00B20499" w:rsidRPr="003D2482">
        <w:t>t</w:t>
      </w:r>
      <w:r w:rsidRPr="003D2482">
        <w:t xml:space="preserve"> som klarat spärren och därefter i fallande ordning efter antalet personkryss. Eve</w:t>
      </w:r>
      <w:r w:rsidRPr="003D2482">
        <w:t>n</w:t>
      </w:r>
      <w:r w:rsidRPr="003D2482">
        <w:t>tuella återstående mandat fördelas därefter bland övriga kandidater i fallande ordning efter placering på valsedeln.</w:t>
      </w:r>
    </w:p>
    <w:p w:rsidR="00DB3DBE" w:rsidRPr="003D2482" w:rsidRDefault="00DB3DBE" w:rsidP="00485CED">
      <w:pPr>
        <w:pStyle w:val="Normaltindrag"/>
      </w:pPr>
      <w:r w:rsidRPr="003D2482">
        <w:t>Personvalssystemet har många fördelar då de</w:t>
      </w:r>
      <w:r w:rsidR="00B20499" w:rsidRPr="003D2482">
        <w:t>t</w:t>
      </w:r>
      <w:r w:rsidRPr="003D2482">
        <w:t xml:space="preserve"> ger väljarna betydligt st</w:t>
      </w:r>
      <w:r w:rsidR="00D35AB1" w:rsidRPr="003D2482">
        <w:t>örre möjlighet att påverka. Bland annat</w:t>
      </w:r>
      <w:r w:rsidRPr="003D2482">
        <w:t xml:space="preserve"> flyttar det makt från system till individer. </w:t>
      </w:r>
      <w:r w:rsidRPr="003D2482">
        <w:lastRenderedPageBreak/>
        <w:t>Det skapar också ett förtroendeförhållande mellan politiker och väljare. Det skapar också en mer aktiv valrörelse och mer aktiv dialog mellan politiken och vardagen. Det krävs ett engagemang under hela mandatperioden då me</w:t>
      </w:r>
      <w:r w:rsidRPr="003D2482">
        <w:t>d</w:t>
      </w:r>
      <w:r w:rsidRPr="003D2482">
        <w:t xml:space="preserve">borgarna bör känna att man står till deras förfogande. Personrösterna är att se som betyg på politikerna. Hur väl de marknadsfört sina idéer och hur väl de driver opinion är avgörande för hur stort förtroende man får vid valdagen.  </w:t>
      </w:r>
    </w:p>
    <w:p w:rsidR="00DB3DBE" w:rsidRPr="003D2482" w:rsidRDefault="00DB3DBE" w:rsidP="00485CED">
      <w:pPr>
        <w:pStyle w:val="Normaltindrag"/>
      </w:pPr>
      <w:r w:rsidRPr="003D2482">
        <w:t>Intresset för att kryssa sin kandidat har minskat. Att underkänna en liberal och demokratisk reform av den anledningen vore dumdristigt. Den svenska demokratin behöver fler</w:t>
      </w:r>
      <w:r w:rsidR="00D35AB1" w:rsidRPr="003D2482">
        <w:t>a</w:t>
      </w:r>
      <w:r w:rsidRPr="003D2482">
        <w:t xml:space="preserve"> aktiva opinionsbildare som vågar och vill profilera sig och sitt parti. Genom att reformera den halvmesyr som råder i</w:t>
      </w:r>
      <w:r w:rsidR="00144FC5" w:rsidRPr="003D2482">
        <w:t xml:space="preserve"> </w:t>
      </w:r>
      <w:r w:rsidRPr="003D2482">
        <w:t>dag inom det svenska personvalssystemet finns möjligheten till att fördjupa och förstä</w:t>
      </w:r>
      <w:r w:rsidRPr="003D2482">
        <w:t>r</w:t>
      </w:r>
      <w:r w:rsidRPr="003D2482">
        <w:t>ka det demokratiska deltagandet. Det finns då också en reell chans att kryssa sin kandidat ända till riksdagen.</w:t>
      </w:r>
    </w:p>
    <w:p w:rsidR="00DB3DBE" w:rsidRPr="003D2482" w:rsidRDefault="00DB3DBE" w:rsidP="00485CED">
      <w:pPr>
        <w:pStyle w:val="Normaltindrag"/>
      </w:pPr>
      <w:r w:rsidRPr="003D2482">
        <w:t>Den grundlagsutredning som nu ser över den svenska regeringsformen bör beakta värdet av ett demokratiskt valsystem där makt flyttas till medborgarna och där vi får ett förhållande mellan politiker och väljare som är byggt på ansvar och förtroende. För detta behöver vi införa fullt personval i Sverige och avskaffa personvalsspärrarna.</w:t>
      </w:r>
    </w:p>
    <w:p w:rsidR="00DB3DBE" w:rsidRPr="003D2482" w:rsidRDefault="00DB3DBE" w:rsidP="00144FC5">
      <w:pPr>
        <w:pStyle w:val="Normaltindrag"/>
      </w:pPr>
      <w:r w:rsidRPr="003D2482">
        <w:t>Detta bör ges regeringen till</w:t>
      </w:r>
      <w:r w:rsidR="00B20499" w:rsidRPr="003D2482">
        <w:t xml:space="preserve"> </w:t>
      </w:r>
      <w:r w:rsidRPr="003D248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482">
        <w:trPr>
          <w:cantSplit/>
        </w:trPr>
        <w:tc>
          <w:tcPr>
            <w:tcW w:w="3046" w:type="dxa"/>
          </w:tcPr>
          <w:p w:rsidR="006103DA" w:rsidRPr="003D2482" w:rsidRDefault="006103DA">
            <w:pPr>
              <w:pStyle w:val="UnderskriftDatum"/>
              <w:spacing w:before="240"/>
            </w:pPr>
            <w:r w:rsidRPr="003D2482">
              <w:t>Stockholm den 26 oktober 2006</w:t>
            </w:r>
          </w:p>
        </w:tc>
        <w:tc>
          <w:tcPr>
            <w:tcW w:w="3047" w:type="dxa"/>
          </w:tcPr>
          <w:p w:rsidR="006103DA" w:rsidRPr="003D2482" w:rsidRDefault="006103DA">
            <w:pPr>
              <w:pStyle w:val="Underskrifter"/>
              <w:spacing w:before="240"/>
            </w:pPr>
          </w:p>
        </w:tc>
      </w:tr>
      <w:tr w:rsidR="00000000" w:rsidRPr="003D2482">
        <w:trPr>
          <w:cantSplit/>
        </w:trPr>
        <w:tc>
          <w:tcPr>
            <w:tcW w:w="3046" w:type="dxa"/>
          </w:tcPr>
          <w:p w:rsidR="006103DA" w:rsidRPr="003D2482" w:rsidRDefault="006103DA">
            <w:pPr>
              <w:pStyle w:val="Underskrifter"/>
            </w:pPr>
            <w:r w:rsidRPr="003D2482">
              <w:t>Annie  Johansson (c)</w:t>
            </w:r>
          </w:p>
        </w:tc>
        <w:tc>
          <w:tcPr>
            <w:tcW w:w="3046" w:type="dxa"/>
          </w:tcPr>
          <w:p w:rsidR="006103DA" w:rsidRPr="003D2482" w:rsidRDefault="006103DA">
            <w:pPr>
              <w:pStyle w:val="Underskrifter"/>
            </w:pPr>
          </w:p>
        </w:tc>
      </w:tr>
    </w:tbl>
    <w:p w:rsidR="008F5FA5" w:rsidRPr="003D2482" w:rsidRDefault="008F5FA5" w:rsidP="00F05E8F">
      <w:pPr>
        <w:pStyle w:val="Normaltindrag"/>
      </w:pPr>
    </w:p>
    <w:sectPr w:rsidR="008F5FA5" w:rsidRPr="003D2482" w:rsidSect="00144F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3DA" w:rsidRPr="003D2482" w:rsidRDefault="006103DA">
      <w:r w:rsidRPr="003D2482">
        <w:separator/>
      </w:r>
    </w:p>
  </w:endnote>
  <w:endnote w:type="continuationSeparator" w:id="0">
    <w:p w:rsidR="006103DA" w:rsidRPr="003D2482" w:rsidRDefault="006103DA">
      <w:r w:rsidRPr="003D2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99" w:rsidRPr="003D2482" w:rsidRDefault="003D2482" w:rsidP="00144FC5">
    <w:pPr>
      <w:pStyle w:val="Sidfot"/>
    </w:pPr>
    <w:r w:rsidRPr="003D24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39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C5" w:rsidRDefault="006103DA">
                          <w:pPr>
                            <w:pStyle w:val="NormalS5sidnrV"/>
                          </w:pPr>
                          <w:r>
                            <w:fldChar w:fldCharType="begin"/>
                          </w:r>
                          <w:r w:rsidR="00144FC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FC5" w:rsidRDefault="006103DA">
                    <w:pPr>
                      <w:pStyle w:val="NormalS5sidnrV"/>
                    </w:pPr>
                    <w:r>
                      <w:fldChar w:fldCharType="begin"/>
                    </w:r>
                    <w:r w:rsidR="00144FC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99" w:rsidRPr="003D2482" w:rsidRDefault="003D2482" w:rsidP="00144FC5">
    <w:pPr>
      <w:pStyle w:val="Sidfot"/>
    </w:pPr>
    <w:r w:rsidRPr="003D24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961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C5" w:rsidRDefault="006103DA">
                          <w:pPr>
                            <w:pStyle w:val="NormalS5sidnrH"/>
                            <w:ind w:right="0"/>
                          </w:pPr>
                          <w:r>
                            <w:fldChar w:fldCharType="begin"/>
                          </w:r>
                          <w:r w:rsidR="00144FC5">
                            <w:instrText xml:space="preserve"> PAGE *\charformat</w:instrText>
                          </w:r>
                          <w:r>
                            <w:fldChar w:fldCharType="separate"/>
                          </w:r>
                          <w:r w:rsidR="00144FC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FC5" w:rsidRDefault="006103DA">
                    <w:pPr>
                      <w:pStyle w:val="NormalS5sidnrH"/>
                      <w:ind w:right="0"/>
                    </w:pPr>
                    <w:r>
                      <w:fldChar w:fldCharType="begin"/>
                    </w:r>
                    <w:r w:rsidR="00144FC5">
                      <w:instrText xml:space="preserve"> PAGE *\charformat</w:instrText>
                    </w:r>
                    <w:r>
                      <w:fldChar w:fldCharType="separate"/>
                    </w:r>
                    <w:r w:rsidR="00144FC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99" w:rsidRPr="003D2482" w:rsidRDefault="003D2482" w:rsidP="00144FC5">
    <w:pPr>
      <w:pStyle w:val="Sidfot"/>
    </w:pPr>
    <w:r w:rsidRPr="003D24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521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C5" w:rsidRDefault="006103DA">
                          <w:pPr>
                            <w:pStyle w:val="NormalS5sidnrH"/>
                            <w:ind w:right="0"/>
                          </w:pPr>
                          <w:r>
                            <w:fldChar w:fldCharType="begin"/>
                          </w:r>
                          <w:r w:rsidR="00144FC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FC5" w:rsidRDefault="006103DA">
                    <w:pPr>
                      <w:pStyle w:val="NormalS5sidnrH"/>
                      <w:ind w:right="0"/>
                    </w:pPr>
                    <w:r>
                      <w:fldChar w:fldCharType="begin"/>
                    </w:r>
                    <w:r w:rsidR="00144FC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3DA" w:rsidRPr="003D2482" w:rsidRDefault="006103DA">
      <w:r w:rsidRPr="003D2482">
        <w:separator/>
      </w:r>
    </w:p>
  </w:footnote>
  <w:footnote w:type="continuationSeparator" w:id="0">
    <w:p w:rsidR="006103DA" w:rsidRPr="003D2482" w:rsidRDefault="006103DA">
      <w:r w:rsidRPr="003D2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99" w:rsidRPr="003D2482" w:rsidRDefault="003D2482" w:rsidP="00144FC5">
    <w:pPr>
      <w:pStyle w:val="Sidhuvud"/>
    </w:pPr>
    <w:r w:rsidRPr="003D24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681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C5" w:rsidRDefault="006103DA">
                          <w:pPr>
                            <w:pStyle w:val="KantRubrikS5V"/>
                          </w:pPr>
                          <w:r>
                            <w:fldChar w:fldCharType="begin"/>
                          </w:r>
                          <w:r w:rsidR="00144FC5">
                            <w:instrText xml:space="preserve"> DOCPROPERTY "YearUser" *\charformat </w:instrText>
                          </w:r>
                          <w:r>
                            <w:fldChar w:fldCharType="separate"/>
                          </w:r>
                          <w:r w:rsidR="00F05E8F">
                            <w:t>2006/07</w:t>
                          </w:r>
                          <w:r>
                            <w:fldChar w:fldCharType="end"/>
                          </w:r>
                          <w:r w:rsidR="00144FC5">
                            <w:t>:</w:t>
                          </w:r>
                          <w:r>
                            <w:fldChar w:fldCharType="begin"/>
                          </w:r>
                          <w:r w:rsidR="00144FC5">
                            <w:instrText xml:space="preserve"> DOCPROPERTY "Motionsnummer" *\charformat </w:instrText>
                          </w:r>
                          <w:r>
                            <w:fldChar w:fldCharType="separate"/>
                          </w:r>
                          <w:r w:rsidR="00F05E8F">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FC5" w:rsidRDefault="006103DA">
                    <w:pPr>
                      <w:pStyle w:val="KantRubrikS5V"/>
                    </w:pPr>
                    <w:r>
                      <w:fldChar w:fldCharType="begin"/>
                    </w:r>
                    <w:r w:rsidR="00144FC5">
                      <w:instrText xml:space="preserve"> DOCPROPERTY "YearUser" *\charformat </w:instrText>
                    </w:r>
                    <w:r>
                      <w:fldChar w:fldCharType="separate"/>
                    </w:r>
                    <w:r w:rsidR="00F05E8F">
                      <w:t>2006/07</w:t>
                    </w:r>
                    <w:r>
                      <w:fldChar w:fldCharType="end"/>
                    </w:r>
                    <w:r w:rsidR="00144FC5">
                      <w:t>:</w:t>
                    </w:r>
                    <w:r>
                      <w:fldChar w:fldCharType="begin"/>
                    </w:r>
                    <w:r w:rsidR="00144FC5">
                      <w:instrText xml:space="preserve"> DOCPROPERTY "Motionsnummer" *\charformat </w:instrText>
                    </w:r>
                    <w:r>
                      <w:fldChar w:fldCharType="separate"/>
                    </w:r>
                    <w:r w:rsidR="00F05E8F">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99" w:rsidRPr="003D2482" w:rsidRDefault="003D2482" w:rsidP="00144FC5">
    <w:pPr>
      <w:pStyle w:val="Sidhuvud"/>
    </w:pPr>
    <w:r w:rsidRPr="003D24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189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C5" w:rsidRDefault="006103DA">
                          <w:pPr>
                            <w:pStyle w:val="KantRubrikS5H"/>
                            <w:ind w:right="0"/>
                          </w:pPr>
                          <w:r>
                            <w:fldChar w:fldCharType="begin"/>
                          </w:r>
                          <w:r w:rsidR="00144FC5">
                            <w:instrText xml:space="preserve"> DOCPROPERTY "YearUser" *\charformat </w:instrText>
                          </w:r>
                          <w:r>
                            <w:fldChar w:fldCharType="separate"/>
                          </w:r>
                          <w:r w:rsidR="00F05E8F">
                            <w:t>2006/07</w:t>
                          </w:r>
                          <w:r>
                            <w:fldChar w:fldCharType="end"/>
                          </w:r>
                          <w:r w:rsidR="00144FC5">
                            <w:t>:</w:t>
                          </w:r>
                          <w:r>
                            <w:fldChar w:fldCharType="begin"/>
                          </w:r>
                          <w:r w:rsidR="00144FC5">
                            <w:instrText xml:space="preserve"> DOCPROPERTY "Motionsnummer" *\charformat </w:instrText>
                          </w:r>
                          <w:r>
                            <w:fldChar w:fldCharType="separate"/>
                          </w:r>
                          <w:r w:rsidR="00F05E8F">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FC5" w:rsidRDefault="006103DA">
                    <w:pPr>
                      <w:pStyle w:val="KantRubrikS5H"/>
                      <w:ind w:right="0"/>
                    </w:pPr>
                    <w:r>
                      <w:fldChar w:fldCharType="begin"/>
                    </w:r>
                    <w:r w:rsidR="00144FC5">
                      <w:instrText xml:space="preserve"> DOCPROPERTY "YearUser" *\charformat </w:instrText>
                    </w:r>
                    <w:r>
                      <w:fldChar w:fldCharType="separate"/>
                    </w:r>
                    <w:r w:rsidR="00F05E8F">
                      <w:t>2006/07</w:t>
                    </w:r>
                    <w:r>
                      <w:fldChar w:fldCharType="end"/>
                    </w:r>
                    <w:r w:rsidR="00144FC5">
                      <w:t>:</w:t>
                    </w:r>
                    <w:r>
                      <w:fldChar w:fldCharType="begin"/>
                    </w:r>
                    <w:r w:rsidR="00144FC5">
                      <w:instrText xml:space="preserve"> DOCPROPERTY "Motionsnummer" *\charformat </w:instrText>
                    </w:r>
                    <w:r>
                      <w:fldChar w:fldCharType="separate"/>
                    </w:r>
                    <w:r w:rsidR="00F05E8F">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3DA" w:rsidRPr="003D2482" w:rsidRDefault="006103DA">
    <w:pPr>
      <w:pStyle w:val="FSHNormal"/>
      <w:tabs>
        <w:tab w:val="right" w:pos="5840"/>
      </w:tabs>
    </w:pPr>
    <w:r w:rsidRPr="003D2482">
      <w:br/>
    </w:r>
    <w:r w:rsidRPr="003D2482">
      <w:fldChar w:fldCharType="begin" w:fldLock="1"/>
    </w:r>
    <w:r w:rsidRPr="003D2482">
      <w:instrText xml:space="preserve"> DOCPROPERTY</w:instrText>
    </w:r>
    <w:r w:rsidRPr="003D2482">
      <w:rPr>
        <w:sz w:val="18"/>
      </w:rPr>
      <w:instrText xml:space="preserve"> "YearUser" *\charformat </w:instrText>
    </w:r>
    <w:r w:rsidRPr="003D2482">
      <w:fldChar w:fldCharType="separate"/>
    </w:r>
    <w:r w:rsidRPr="003D2482">
      <w:t>2006/07</w:t>
    </w:r>
    <w:r w:rsidRPr="003D2482">
      <w:fldChar w:fldCharType="end"/>
    </w:r>
    <w:r w:rsidRPr="003D2482">
      <w:t xml:space="preserve"> </w:t>
    </w:r>
    <w:r w:rsidRPr="003D2482">
      <w:tab/>
      <w:t xml:space="preserve">mnr: </w:t>
    </w:r>
    <w:r w:rsidRPr="003D2482">
      <w:fldChar w:fldCharType="begin" w:fldLock="1"/>
    </w:r>
    <w:r w:rsidRPr="003D2482">
      <w:instrText xml:space="preserve"> DOCPROPERTY</w:instrText>
    </w:r>
    <w:r w:rsidRPr="003D2482">
      <w:rPr>
        <w:sz w:val="18"/>
      </w:rPr>
      <w:instrText xml:space="preserve"> "Motionsnummer" *\charformat </w:instrText>
    </w:r>
    <w:r w:rsidRPr="003D2482">
      <w:fldChar w:fldCharType="separate"/>
    </w:r>
    <w:r w:rsidRPr="003D2482">
      <w:t>K250</w:t>
    </w:r>
    <w:r w:rsidRPr="003D2482">
      <w:fldChar w:fldCharType="end"/>
    </w:r>
    <w:r w:rsidRPr="003D2482">
      <w:br/>
    </w:r>
    <w:r w:rsidRPr="003D2482">
      <w:fldChar w:fldCharType="begin" w:fldLock="1"/>
    </w:r>
    <w:r w:rsidRPr="003D2482">
      <w:instrText xml:space="preserve"> DOCPROPERTY</w:instrText>
    </w:r>
    <w:r w:rsidRPr="003D2482">
      <w:rPr>
        <w:sz w:val="18"/>
      </w:rPr>
      <w:instrText xml:space="preserve"> "Samling" *\charformat </w:instrText>
    </w:r>
    <w:r w:rsidRPr="003D2482">
      <w:fldChar w:fldCharType="end"/>
    </w:r>
    <w:r w:rsidRPr="003D2482">
      <w:tab/>
      <w:t xml:space="preserve">pnr: </w:t>
    </w:r>
    <w:r w:rsidRPr="003D2482">
      <w:fldChar w:fldCharType="begin" w:fldLock="1"/>
    </w:r>
    <w:r w:rsidRPr="003D2482">
      <w:instrText xml:space="preserve"> DOCPROPERTY</w:instrText>
    </w:r>
    <w:r w:rsidRPr="003D2482">
      <w:rPr>
        <w:sz w:val="18"/>
      </w:rPr>
      <w:instrText xml:space="preserve"> "Partinummer" *\charformat </w:instrText>
    </w:r>
    <w:r w:rsidRPr="003D2482">
      <w:fldChar w:fldCharType="separate"/>
    </w:r>
    <w:r w:rsidRPr="003D2482">
      <w:t>c461</w:t>
    </w:r>
    <w:r w:rsidRPr="003D2482">
      <w:fldChar w:fldCharType="end"/>
    </w:r>
  </w:p>
  <w:p w:rsidR="006103DA" w:rsidRPr="003D2482" w:rsidRDefault="006103DA">
    <w:pPr>
      <w:pStyle w:val="FSHRub1"/>
    </w:pPr>
    <w:r w:rsidRPr="003D2482">
      <w:t>Motion till riksdagen</w:t>
    </w:r>
    <w:r w:rsidRPr="003D2482">
      <w:br/>
    </w:r>
    <w:r w:rsidRPr="003D2482">
      <w:fldChar w:fldCharType="begin" w:fldLock="1"/>
    </w:r>
    <w:r w:rsidRPr="003D2482">
      <w:instrText xml:space="preserve"> DOCPROPERTY "YearUser" *\charformat </w:instrText>
    </w:r>
    <w:r w:rsidRPr="003D2482">
      <w:fldChar w:fldCharType="separate"/>
    </w:r>
    <w:r w:rsidRPr="003D2482">
      <w:t>2006/07</w:t>
    </w:r>
    <w:r w:rsidRPr="003D2482">
      <w:fldChar w:fldCharType="end"/>
    </w:r>
    <w:r w:rsidRPr="003D2482">
      <w:t>:</w:t>
    </w:r>
    <w:r w:rsidRPr="003D2482">
      <w:fldChar w:fldCharType="begin" w:fldLock="1"/>
    </w:r>
    <w:r w:rsidRPr="003D2482">
      <w:instrText xml:space="preserve"> DOCPROPERTY "Motionsnummer" *\charformat </w:instrText>
    </w:r>
    <w:r w:rsidRPr="003D2482">
      <w:fldChar w:fldCharType="separate"/>
    </w:r>
    <w:r w:rsidRPr="003D2482">
      <w:t>K250</w:t>
    </w:r>
    <w:r w:rsidRPr="003D2482">
      <w:fldChar w:fldCharType="end"/>
    </w:r>
  </w:p>
  <w:p w:rsidR="006103DA" w:rsidRPr="003D2482" w:rsidRDefault="006103DA">
    <w:pPr>
      <w:pStyle w:val="FSHNormalS5"/>
    </w:pPr>
    <w:r w:rsidRPr="003D2482">
      <w:fldChar w:fldCharType="begin" w:fldLock="1"/>
    </w:r>
    <w:r w:rsidRPr="003D2482">
      <w:instrText xml:space="preserve"> DOCPROPERTY "MotionarText" *\charformat </w:instrText>
    </w:r>
    <w:r w:rsidRPr="003D2482">
      <w:fldChar w:fldCharType="separate"/>
    </w:r>
    <w:r w:rsidRPr="003D2482">
      <w:t>av Annie  Johansson (c)</w:t>
    </w:r>
    <w:r w:rsidRPr="003D2482">
      <w:fldChar w:fldCharType="end"/>
    </w:r>
    <w:r w:rsidRPr="003D2482">
      <w:br/>
    </w:r>
    <w:r w:rsidRPr="003D2482">
      <w:fldChar w:fldCharType="begin" w:fldLock="1"/>
    </w:r>
    <w:r w:rsidRPr="003D2482">
      <w:instrText xml:space="preserve"> DOCPROPERTY "SvarFrasKort" *\charformat </w:instrText>
    </w:r>
    <w:r w:rsidRPr="003D2482">
      <w:fldChar w:fldCharType="end"/>
    </w:r>
  </w:p>
  <w:p w:rsidR="006103DA" w:rsidRPr="003D2482" w:rsidRDefault="006103DA">
    <w:pPr>
      <w:pStyle w:val="FSHTitel"/>
    </w:pPr>
    <w:r w:rsidRPr="003D2482">
      <w:fldChar w:fldCharType="begin" w:fldLock="1"/>
    </w:r>
    <w:r w:rsidRPr="003D2482">
      <w:instrText xml:space="preserve"> DOCPROPERTY</w:instrText>
    </w:r>
    <w:r w:rsidRPr="003D2482">
      <w:rPr>
        <w:sz w:val="18"/>
      </w:rPr>
      <w:instrText xml:space="preserve"> "RubrikSvar" *\charformat </w:instrText>
    </w:r>
    <w:r w:rsidRPr="003D2482">
      <w:fldChar w:fldCharType="separate"/>
    </w:r>
    <w:r w:rsidRPr="003D2482">
      <w:t>Personvalssystemet</w:t>
    </w:r>
    <w:r w:rsidRPr="003D2482">
      <w:fldChar w:fldCharType="end"/>
    </w:r>
  </w:p>
  <w:p w:rsidR="006103DA" w:rsidRPr="003D2482" w:rsidRDefault="006103DA">
    <w:pPr>
      <w:pStyle w:val="Normal00"/>
    </w:pPr>
  </w:p>
  <w:p w:rsidR="00144FC5" w:rsidRPr="003D2482" w:rsidRDefault="00144F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401D99"/>
    <w:multiLevelType w:val="hybridMultilevel"/>
    <w:tmpl w:val="2B40BA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7447422">
    <w:abstractNumId w:val="13"/>
  </w:num>
  <w:num w:numId="2" w16cid:durableId="595042">
    <w:abstractNumId w:val="10"/>
  </w:num>
  <w:num w:numId="3" w16cid:durableId="918517922">
    <w:abstractNumId w:val="11"/>
  </w:num>
  <w:num w:numId="4" w16cid:durableId="687173523">
    <w:abstractNumId w:val="12"/>
  </w:num>
  <w:num w:numId="5" w16cid:durableId="502204758">
    <w:abstractNumId w:val="8"/>
  </w:num>
  <w:num w:numId="6" w16cid:durableId="1179076677">
    <w:abstractNumId w:val="3"/>
  </w:num>
  <w:num w:numId="7" w16cid:durableId="1302729790">
    <w:abstractNumId w:val="2"/>
  </w:num>
  <w:num w:numId="8" w16cid:durableId="841041782">
    <w:abstractNumId w:val="1"/>
  </w:num>
  <w:num w:numId="9" w16cid:durableId="1039012432">
    <w:abstractNumId w:val="0"/>
  </w:num>
  <w:num w:numId="10" w16cid:durableId="992100042">
    <w:abstractNumId w:val="9"/>
  </w:num>
  <w:num w:numId="11" w16cid:durableId="189269662">
    <w:abstractNumId w:val="7"/>
  </w:num>
  <w:num w:numId="12" w16cid:durableId="2068186360">
    <w:abstractNumId w:val="6"/>
  </w:num>
  <w:num w:numId="13" w16cid:durableId="1195002474">
    <w:abstractNumId w:val="5"/>
  </w:num>
  <w:num w:numId="14" w16cid:durableId="2145002090">
    <w:abstractNumId w:val="4"/>
  </w:num>
  <w:num w:numId="15" w16cid:durableId="1943567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3D2482"/>
    <w:rsid w:val="00002742"/>
    <w:rsid w:val="00003D5A"/>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FC5"/>
    <w:rsid w:val="00166D90"/>
    <w:rsid w:val="00170803"/>
    <w:rsid w:val="00177CC2"/>
    <w:rsid w:val="0019171D"/>
    <w:rsid w:val="001921C4"/>
    <w:rsid w:val="001923A4"/>
    <w:rsid w:val="001A25D5"/>
    <w:rsid w:val="001A2624"/>
    <w:rsid w:val="001A2A2B"/>
    <w:rsid w:val="001B20C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0E8B"/>
    <w:rsid w:val="003866EC"/>
    <w:rsid w:val="00391AF5"/>
    <w:rsid w:val="003B418B"/>
    <w:rsid w:val="003D2482"/>
    <w:rsid w:val="003F100A"/>
    <w:rsid w:val="003F1956"/>
    <w:rsid w:val="00445271"/>
    <w:rsid w:val="00447A04"/>
    <w:rsid w:val="004527C3"/>
    <w:rsid w:val="00461C94"/>
    <w:rsid w:val="00485CED"/>
    <w:rsid w:val="00487F7A"/>
    <w:rsid w:val="004971B2"/>
    <w:rsid w:val="004A0504"/>
    <w:rsid w:val="004B5278"/>
    <w:rsid w:val="004C0E07"/>
    <w:rsid w:val="004E38D9"/>
    <w:rsid w:val="005000F2"/>
    <w:rsid w:val="00531020"/>
    <w:rsid w:val="00545150"/>
    <w:rsid w:val="00545421"/>
    <w:rsid w:val="0055072A"/>
    <w:rsid w:val="005525A5"/>
    <w:rsid w:val="005544CE"/>
    <w:rsid w:val="00590F04"/>
    <w:rsid w:val="005B062A"/>
    <w:rsid w:val="005B145B"/>
    <w:rsid w:val="005D3F50"/>
    <w:rsid w:val="00601C6D"/>
    <w:rsid w:val="00603CD4"/>
    <w:rsid w:val="006103DA"/>
    <w:rsid w:val="006346C1"/>
    <w:rsid w:val="00653DD0"/>
    <w:rsid w:val="006B6262"/>
    <w:rsid w:val="006C0DBF"/>
    <w:rsid w:val="00727C6F"/>
    <w:rsid w:val="00736F62"/>
    <w:rsid w:val="00740D6D"/>
    <w:rsid w:val="00743F76"/>
    <w:rsid w:val="00770030"/>
    <w:rsid w:val="00774959"/>
    <w:rsid w:val="007852B2"/>
    <w:rsid w:val="00794149"/>
    <w:rsid w:val="007B67A7"/>
    <w:rsid w:val="007C6092"/>
    <w:rsid w:val="007E119E"/>
    <w:rsid w:val="00846903"/>
    <w:rsid w:val="008F0A96"/>
    <w:rsid w:val="008F5FA5"/>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20499"/>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35AB1"/>
    <w:rsid w:val="00D44527"/>
    <w:rsid w:val="00D52681"/>
    <w:rsid w:val="00D53D04"/>
    <w:rsid w:val="00D55EF7"/>
    <w:rsid w:val="00DB3DBE"/>
    <w:rsid w:val="00DC0DF0"/>
    <w:rsid w:val="00DC6C70"/>
    <w:rsid w:val="00DF5ACD"/>
    <w:rsid w:val="00E178A8"/>
    <w:rsid w:val="00E22893"/>
    <w:rsid w:val="00E349C2"/>
    <w:rsid w:val="00E360DE"/>
    <w:rsid w:val="00E5074A"/>
    <w:rsid w:val="00E521CB"/>
    <w:rsid w:val="00E728F6"/>
    <w:rsid w:val="00E75D28"/>
    <w:rsid w:val="00E84F25"/>
    <w:rsid w:val="00EC007B"/>
    <w:rsid w:val="00F05E8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42FFEF-9833-46EA-9027-8DD896C4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pageheader1">
    <w:name w:val="pageheader1"/>
    <w:basedOn w:val="Standardstycketeckensnitt"/>
    <w:rsid w:val="00DB3DBE"/>
    <w:rPr>
      <w:rFonts w:ascii="Arial" w:hAnsi="Arial" w:cs="Arial" w:hint="default"/>
      <w:b/>
      <w:bCs/>
      <w:color w:val="006633"/>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2698</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2007-01-04T16:02:00Z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Personvalssystemet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20062007000000000099000004610069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20062007000000000099000004610069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{86A28BE8-34E6-4979-893E-6012D25D12D8}</vt:lpwstr>
  </property>
  <property fmtid="{D5CDD505-2E9C-101B-9397-08002B2CF9AE}" pid="53" name="Överföringar">
    <vt:i4>0</vt:i4>
  </property>
  <property fmtid="{D5CDD505-2E9C-101B-9397-08002B2CF9AE}" pid="54" name="Checksum">
    <vt:lpwstr>*0003411367601*</vt:lpwstr>
  </property>
  <property fmtid="{D5CDD505-2E9C-101B-9397-08002B2CF9AE}" pid="55" name="urixOrigin">
    <vt:lpwstr>070301 08:57:32.257</vt:lpwstr>
  </property>
  <property fmtid="{D5CDD505-2E9C-101B-9397-08002B2CF9AE}" pid="56" name="skuggnummer">
    <vt:lpwstr>549</vt:lpwstr>
  </property>
  <property fmtid="{D5CDD505-2E9C-101B-9397-08002B2CF9AE}" pid="57" name="urixVersion">
    <vt:lpwstr>3.1.4.1</vt:lpwstr>
  </property>
  <property fmtid="{D5CDD505-2E9C-101B-9397-08002B2CF9AE}" pid="58" name="urixGuid">
    <vt:lpwstr>{C51622C1-ED0A-4A83-8158-1A36C259AF6E}</vt:lpwstr>
  </property>
</Properties>
</file>