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96E" w:rsidRPr="00AF3934" w:rsidRDefault="0064796E">
      <w:pPr>
        <w:pStyle w:val="Hemstlrubrik"/>
      </w:pPr>
      <w:r w:rsidRPr="00AF3934">
        <w:t>Förslag till riksdagsbeslut</w:t>
      </w:r>
    </w:p>
    <w:p w:rsidR="0064796E" w:rsidRPr="00AF3934" w:rsidRDefault="0064796E">
      <w:pPr>
        <w:pStyle w:val="Hemstlatt"/>
        <w:ind w:left="0"/>
      </w:pPr>
      <w:r w:rsidRPr="00AF3934">
        <w:t>Riksdagen tillkännager för regeringen som sin mening vad som anförs i motionen om Försäkringskassans ansvar gentemot arbetsg</w:t>
      </w:r>
      <w:r w:rsidRPr="00AF3934">
        <w:t>i</w:t>
      </w:r>
      <w:r w:rsidRPr="00AF3934">
        <w:t>vare.</w:t>
      </w:r>
    </w:p>
    <w:p w:rsidR="0064796E" w:rsidRPr="00AF3934" w:rsidRDefault="0064796E">
      <w:pPr>
        <w:pStyle w:val="Rubrik1"/>
      </w:pPr>
      <w:r w:rsidRPr="00AF3934">
        <w:t>Motivering</w:t>
      </w:r>
    </w:p>
    <w:p w:rsidR="0064796E" w:rsidRPr="00AF3934" w:rsidRDefault="0064796E">
      <w:r w:rsidRPr="00AF3934">
        <w:t>Riksrevisionen har nyligen redovisat en granskning av Försäkringskassans arbete med att samordna och följa upp arbetsgivarnas ansvar för att stödja långtidssjukskrivna att komma tillbaka i arbete. Granskningen visar att i nä</w:t>
      </w:r>
      <w:r w:rsidRPr="00AF3934">
        <w:t>s</w:t>
      </w:r>
      <w:r w:rsidRPr="00AF3934">
        <w:t xml:space="preserve">tan hälften av de undersökta fallen hade Försäkringskassan inte klarat av sitt uppdrag att avgöra om den sjukskrivne kunde klara andra arbetsuppgifter efter rehabilitering. I 80 % av fallen hade Försäkringskassan över huvud taget inte svarat på frågan om det gick att anpassa arbetsplatsen istället för att låta den sjukskrivne övergå i sjukersättning. När det gäller uppföljningen av om avstämningssamtal genomförs finns motsvarande brister. </w:t>
      </w:r>
    </w:p>
    <w:p w:rsidR="0064796E" w:rsidRPr="00AF3934" w:rsidRDefault="0064796E">
      <w:pPr>
        <w:pStyle w:val="Normaltindrag"/>
      </w:pPr>
      <w:r w:rsidRPr="00AF3934">
        <w:t xml:space="preserve">Sammantaget är det uppenbart att Försäkringskassan inte har klarat </w:t>
      </w:r>
      <w:r w:rsidRPr="00AF3934">
        <w:t>uppgi</w:t>
      </w:r>
      <w:r w:rsidRPr="00AF3934">
        <w:t>f</w:t>
      </w:r>
      <w:r w:rsidRPr="00AF3934">
        <w:t>ten gentemot såväl sjukskrivna som arbetsgivarna. Det är sannolikt att aktiv</w:t>
      </w:r>
      <w:r w:rsidRPr="00AF3934">
        <w:t>a</w:t>
      </w:r>
      <w:r w:rsidRPr="00AF3934">
        <w:t>re insatser från Försäkringskassan skulle innebära att fler personer återko</w:t>
      </w:r>
      <w:r w:rsidRPr="00AF3934">
        <w:t>m</w:t>
      </w:r>
      <w:r w:rsidRPr="00AF3934">
        <w:t xml:space="preserve">mer i arbete, istället för att passivt tvingas invänta beslut om sjukersättning. </w:t>
      </w:r>
    </w:p>
    <w:p w:rsidR="0064796E" w:rsidRPr="00AF3934" w:rsidRDefault="0064796E">
      <w:pPr>
        <w:pStyle w:val="Normaltindrag"/>
      </w:pPr>
      <w:r w:rsidRPr="00AF3934">
        <w:t>När arbetsgivare uppenbart brister i sitt ansvar för rehabilitering genomförs ytterst sällan någon aktiv åtgärd från myndighetens sida. Den borttagna me</w:t>
      </w:r>
      <w:r w:rsidRPr="00AF3934">
        <w:t>d</w:t>
      </w:r>
      <w:r w:rsidRPr="00AF3934">
        <w:t xml:space="preserve">finansieringen har dessutom inneburit att det inte längre finns lika tydliga ekonomiska incitament för arbetsgivaren att initiera rehabiliteringsinsatser. Ett annat problem är att regeringen föreslår att de som inte är rehabiliterade inom sex månader ska söka jobb inom andra branscher. Det riskerar att </w:t>
      </w:r>
      <w:r w:rsidRPr="00AF3934">
        <w:lastRenderedPageBreak/>
        <w:t>min</w:t>
      </w:r>
      <w:r w:rsidRPr="00AF3934">
        <w:t>s</w:t>
      </w:r>
      <w:r w:rsidRPr="00AF3934">
        <w:t>ka arbetsgivarnas intresse för rehabilitering. De kan i stället som alternativ se en uppsägning efter sex månader.</w:t>
      </w:r>
    </w:p>
    <w:p w:rsidR="0064796E" w:rsidRPr="00AF3934" w:rsidRDefault="0064796E">
      <w:pPr>
        <w:pStyle w:val="Normaltindrag"/>
      </w:pPr>
      <w:r w:rsidRPr="00AF3934">
        <w:t>Bristande tillsyn och avsaknad av ekonomiska styrmedel leder till att fler hamnar i lång</w:t>
      </w:r>
      <w:r w:rsidRPr="00AF3934">
        <w:t>a sjukskrivningar och får försämrade möjligheter att återkomma på arbetsmarknaden. Försäkringskassans ansvar och roll gentemot arbetsgiv</w:t>
      </w:r>
      <w:r w:rsidRPr="00AF3934">
        <w:t>a</w:t>
      </w:r>
      <w:r w:rsidRPr="00AF3934">
        <w:t>re som inte tar sig rehabiliteringsansvar behöver ses över. Såväl för samhället som för den enskilde är det angeläget att tidiga insatser görs för att förhindra en längre sjukskrivningsperiod.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934">
        <w:trPr>
          <w:cantSplit/>
        </w:trPr>
        <w:tc>
          <w:tcPr>
            <w:tcW w:w="3046" w:type="dxa"/>
          </w:tcPr>
          <w:p w:rsidR="0064796E" w:rsidRPr="00AF3934" w:rsidRDefault="0064796E">
            <w:pPr>
              <w:pStyle w:val="UnderskriftDatum"/>
              <w:spacing w:before="240"/>
            </w:pPr>
            <w:r w:rsidRPr="00AF3934">
              <w:t>Stockholm den 3 oktober 2007</w:t>
            </w:r>
          </w:p>
        </w:tc>
        <w:tc>
          <w:tcPr>
            <w:tcW w:w="3047" w:type="dxa"/>
          </w:tcPr>
          <w:p w:rsidR="0064796E" w:rsidRPr="00AF3934" w:rsidRDefault="0064796E">
            <w:pPr>
              <w:pStyle w:val="Underskrifter"/>
              <w:spacing w:before="240"/>
            </w:pPr>
          </w:p>
        </w:tc>
      </w:tr>
      <w:tr w:rsidR="00000000" w:rsidRPr="00AF3934">
        <w:trPr>
          <w:cantSplit/>
        </w:trPr>
        <w:tc>
          <w:tcPr>
            <w:tcW w:w="3046" w:type="dxa"/>
          </w:tcPr>
          <w:p w:rsidR="0064796E" w:rsidRPr="00AF3934" w:rsidRDefault="0064796E">
            <w:pPr>
              <w:pStyle w:val="Underskrifter"/>
            </w:pPr>
            <w:r w:rsidRPr="00AF3934">
              <w:t>Carina Adolfsson Elgestam (s)</w:t>
            </w:r>
          </w:p>
        </w:tc>
        <w:tc>
          <w:tcPr>
            <w:tcW w:w="3046" w:type="dxa"/>
          </w:tcPr>
          <w:p w:rsidR="0064796E" w:rsidRPr="00AF3934" w:rsidRDefault="0064796E">
            <w:pPr>
              <w:pStyle w:val="Underskrifter"/>
            </w:pPr>
            <w:r w:rsidRPr="00AF3934">
              <w:t>Lars Wegendal (s)</w:t>
            </w:r>
          </w:p>
        </w:tc>
      </w:tr>
    </w:tbl>
    <w:p w:rsidR="0064796E" w:rsidRPr="00AF3934" w:rsidRDefault="0064796E">
      <w:pPr>
        <w:pStyle w:val="Normaltindrag"/>
      </w:pPr>
    </w:p>
    <w:sectPr w:rsidR="0064796E" w:rsidRPr="00AF3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96E" w:rsidRPr="00AF3934" w:rsidRDefault="0064796E">
      <w:r w:rsidRPr="00AF3934">
        <w:separator/>
      </w:r>
    </w:p>
  </w:endnote>
  <w:endnote w:type="continuationSeparator" w:id="0">
    <w:p w:rsidR="0064796E" w:rsidRPr="00AF3934" w:rsidRDefault="0064796E">
      <w:r w:rsidRPr="00AF3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AF3934">
    <w:pPr>
      <w:pStyle w:val="Sidfot"/>
    </w:pPr>
    <w:r w:rsidRPr="00AF39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140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6E" w:rsidRDefault="00647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96E" w:rsidRDefault="00647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AF3934">
    <w:pPr>
      <w:pStyle w:val="Sidfot"/>
    </w:pPr>
    <w:r w:rsidRPr="00AF39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098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6E" w:rsidRDefault="00647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96E" w:rsidRDefault="00647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AF3934">
    <w:pPr>
      <w:pStyle w:val="Sidfot"/>
    </w:pPr>
    <w:r w:rsidRPr="00AF39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397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6E" w:rsidRDefault="00647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96E" w:rsidRDefault="00647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96E" w:rsidRPr="00AF3934" w:rsidRDefault="0064796E">
      <w:r w:rsidRPr="00AF3934">
        <w:separator/>
      </w:r>
    </w:p>
  </w:footnote>
  <w:footnote w:type="continuationSeparator" w:id="0">
    <w:p w:rsidR="0064796E" w:rsidRPr="00AF3934" w:rsidRDefault="0064796E">
      <w:r w:rsidRPr="00AF3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AF3934">
    <w:pPr>
      <w:pStyle w:val="Sidhuvud"/>
    </w:pPr>
    <w:r w:rsidRPr="00AF39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769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6E" w:rsidRDefault="006479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96E" w:rsidRDefault="006479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AF3934">
    <w:pPr>
      <w:pStyle w:val="Sidhuvud"/>
    </w:pPr>
    <w:r w:rsidRPr="00AF39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337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96E" w:rsidRDefault="006479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96E" w:rsidRDefault="006479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96E" w:rsidRPr="00AF3934" w:rsidRDefault="0064796E">
    <w:pPr>
      <w:pStyle w:val="FSHNormal"/>
      <w:tabs>
        <w:tab w:val="right" w:pos="5840"/>
      </w:tabs>
    </w:pPr>
    <w:r w:rsidRPr="00AF3934">
      <w:br/>
    </w:r>
    <w:r w:rsidRPr="00AF3934">
      <w:fldChar w:fldCharType="begin" w:fldLock="1"/>
    </w:r>
    <w:r w:rsidRPr="00AF3934">
      <w:instrText xml:space="preserve"> DOCPROPERTY</w:instrText>
    </w:r>
    <w:r w:rsidRPr="00AF3934">
      <w:rPr>
        <w:sz w:val="18"/>
      </w:rPr>
      <w:instrText xml:space="preserve"> "YearUser" *\charformat </w:instrText>
    </w:r>
    <w:r w:rsidRPr="00AF3934">
      <w:fldChar w:fldCharType="separate"/>
    </w:r>
    <w:r w:rsidRPr="00AF3934">
      <w:t>2007/08</w:t>
    </w:r>
    <w:r w:rsidRPr="00AF3934">
      <w:fldChar w:fldCharType="end"/>
    </w:r>
    <w:r w:rsidRPr="00AF3934">
      <w:t xml:space="preserve"> </w:t>
    </w:r>
    <w:r w:rsidRPr="00AF3934">
      <w:tab/>
      <w:t xml:space="preserve">mnr: </w:t>
    </w:r>
    <w:r w:rsidRPr="00AF3934">
      <w:fldChar w:fldCharType="begin" w:fldLock="1"/>
    </w:r>
    <w:r w:rsidRPr="00AF3934">
      <w:instrText xml:space="preserve"> DOCPROPERTY</w:instrText>
    </w:r>
    <w:r w:rsidRPr="00AF3934">
      <w:rPr>
        <w:sz w:val="18"/>
      </w:rPr>
      <w:instrText xml:space="preserve"> "Motionsnummer" *\charformat </w:instrText>
    </w:r>
    <w:r w:rsidRPr="00AF3934">
      <w:fldChar w:fldCharType="separate"/>
    </w:r>
    <w:r w:rsidRPr="00AF3934">
      <w:t>Sf303</w:t>
    </w:r>
    <w:r w:rsidRPr="00AF3934">
      <w:fldChar w:fldCharType="end"/>
    </w:r>
    <w:r w:rsidRPr="00AF3934">
      <w:br/>
    </w:r>
    <w:r w:rsidRPr="00AF3934">
      <w:fldChar w:fldCharType="begin" w:fldLock="1"/>
    </w:r>
    <w:r w:rsidRPr="00AF3934">
      <w:instrText xml:space="preserve"> DOCPROPERTY</w:instrText>
    </w:r>
    <w:r w:rsidRPr="00AF3934">
      <w:rPr>
        <w:sz w:val="18"/>
      </w:rPr>
      <w:instrText xml:space="preserve"> "Samling" *\charformat </w:instrText>
    </w:r>
    <w:r w:rsidRPr="00AF3934">
      <w:fldChar w:fldCharType="end"/>
    </w:r>
    <w:r w:rsidRPr="00AF3934">
      <w:tab/>
      <w:t xml:space="preserve">pnr: </w:t>
    </w:r>
    <w:r w:rsidRPr="00AF3934">
      <w:fldChar w:fldCharType="begin" w:fldLock="1"/>
    </w:r>
    <w:r w:rsidRPr="00AF3934">
      <w:instrText xml:space="preserve"> DOCPROPERTY</w:instrText>
    </w:r>
    <w:r w:rsidRPr="00AF3934">
      <w:rPr>
        <w:sz w:val="18"/>
      </w:rPr>
      <w:instrText xml:space="preserve"> "Partinummer" *\charformat </w:instrText>
    </w:r>
    <w:r w:rsidRPr="00AF3934">
      <w:fldChar w:fldCharType="separate"/>
    </w:r>
    <w:r w:rsidRPr="00AF3934">
      <w:t>s28051</w:t>
    </w:r>
    <w:r w:rsidRPr="00AF3934">
      <w:fldChar w:fldCharType="end"/>
    </w:r>
  </w:p>
  <w:p w:rsidR="0064796E" w:rsidRPr="00AF3934" w:rsidRDefault="0064796E">
    <w:pPr>
      <w:pStyle w:val="FSHRub1"/>
    </w:pPr>
    <w:r w:rsidRPr="00AF3934">
      <w:t>Motion till riksdagen</w:t>
    </w:r>
    <w:r w:rsidRPr="00AF3934">
      <w:br/>
    </w:r>
    <w:r w:rsidRPr="00AF3934">
      <w:fldChar w:fldCharType="begin" w:fldLock="1"/>
    </w:r>
    <w:r w:rsidRPr="00AF3934">
      <w:instrText xml:space="preserve"> DOCPROPERTY "YearUser" *\charformat </w:instrText>
    </w:r>
    <w:r w:rsidRPr="00AF3934">
      <w:fldChar w:fldCharType="separate"/>
    </w:r>
    <w:r w:rsidRPr="00AF3934">
      <w:t>2007/08</w:t>
    </w:r>
    <w:r w:rsidRPr="00AF3934">
      <w:fldChar w:fldCharType="end"/>
    </w:r>
    <w:r w:rsidRPr="00AF3934">
      <w:t>:</w:t>
    </w:r>
    <w:r w:rsidRPr="00AF3934">
      <w:fldChar w:fldCharType="begin" w:fldLock="1"/>
    </w:r>
    <w:r w:rsidRPr="00AF3934">
      <w:instrText xml:space="preserve"> DOCPROPERTY "Motionsnummer" *\charformat </w:instrText>
    </w:r>
    <w:r w:rsidRPr="00AF3934">
      <w:fldChar w:fldCharType="separate"/>
    </w:r>
    <w:r w:rsidRPr="00AF3934">
      <w:t>Sf303</w:t>
    </w:r>
    <w:r w:rsidRPr="00AF3934">
      <w:fldChar w:fldCharType="end"/>
    </w:r>
  </w:p>
  <w:p w:rsidR="0064796E" w:rsidRPr="00AF3934" w:rsidRDefault="0064796E">
    <w:pPr>
      <w:pStyle w:val="FSHNormalS5"/>
    </w:pPr>
    <w:r w:rsidRPr="00AF3934">
      <w:fldChar w:fldCharType="begin" w:fldLock="1"/>
    </w:r>
    <w:r w:rsidRPr="00AF3934">
      <w:instrText xml:space="preserve"> DOCPROPERTY "MotionarText" *\charformat </w:instrText>
    </w:r>
    <w:r w:rsidRPr="00AF3934">
      <w:fldChar w:fldCharType="separate"/>
    </w:r>
    <w:r w:rsidRPr="00AF3934">
      <w:t>av Carina Adolfsson Elgestam och Lars Wegendal (s)</w:t>
    </w:r>
    <w:r w:rsidRPr="00AF3934">
      <w:fldChar w:fldCharType="end"/>
    </w:r>
    <w:r w:rsidRPr="00AF3934">
      <w:br/>
    </w:r>
    <w:r w:rsidRPr="00AF3934">
      <w:fldChar w:fldCharType="begin" w:fldLock="1"/>
    </w:r>
    <w:r w:rsidRPr="00AF3934">
      <w:instrText xml:space="preserve"> DOCPROPERTY "SvarFrasKort" *\charformat </w:instrText>
    </w:r>
    <w:r w:rsidRPr="00AF3934">
      <w:fldChar w:fldCharType="end"/>
    </w:r>
  </w:p>
  <w:p w:rsidR="0064796E" w:rsidRPr="00AF3934" w:rsidRDefault="0064796E">
    <w:pPr>
      <w:pStyle w:val="FSHTitel"/>
    </w:pPr>
    <w:r w:rsidRPr="00AF3934">
      <w:fldChar w:fldCharType="begin" w:fldLock="1"/>
    </w:r>
    <w:r w:rsidRPr="00AF3934">
      <w:instrText xml:space="preserve"> DOCPROPERTY</w:instrText>
    </w:r>
    <w:r w:rsidRPr="00AF3934">
      <w:rPr>
        <w:sz w:val="18"/>
      </w:rPr>
      <w:instrText xml:space="preserve"> "RubrikSvar" *\charformat </w:instrText>
    </w:r>
    <w:r w:rsidRPr="00AF3934">
      <w:fldChar w:fldCharType="separate"/>
    </w:r>
    <w:r w:rsidRPr="00AF3934">
      <w:t>Försäkringskassans ansvar gentemot arbetsgivare</w:t>
    </w:r>
    <w:r w:rsidRPr="00AF3934">
      <w:fldChar w:fldCharType="end"/>
    </w:r>
  </w:p>
  <w:p w:rsidR="0064796E" w:rsidRPr="00AF3934" w:rsidRDefault="0064796E">
    <w:pPr>
      <w:pStyle w:val="Normal00"/>
    </w:pPr>
  </w:p>
  <w:p w:rsidR="0064796E" w:rsidRPr="00AF3934" w:rsidRDefault="006479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118340">
    <w:abstractNumId w:val="8"/>
  </w:num>
  <w:num w:numId="2" w16cid:durableId="1772778109">
    <w:abstractNumId w:val="9"/>
  </w:num>
  <w:num w:numId="3" w16cid:durableId="2053797976">
    <w:abstractNumId w:val="8"/>
  </w:num>
  <w:num w:numId="4" w16cid:durableId="663356425">
    <w:abstractNumId w:val="9"/>
  </w:num>
  <w:num w:numId="5" w16cid:durableId="63570555">
    <w:abstractNumId w:val="13"/>
  </w:num>
  <w:num w:numId="6" w16cid:durableId="1485006595">
    <w:abstractNumId w:val="10"/>
  </w:num>
  <w:num w:numId="7" w16cid:durableId="626619832">
    <w:abstractNumId w:val="11"/>
  </w:num>
  <w:num w:numId="8" w16cid:durableId="1690176038">
    <w:abstractNumId w:val="12"/>
  </w:num>
  <w:num w:numId="9" w16cid:durableId="185140745">
    <w:abstractNumId w:val="8"/>
  </w:num>
  <w:num w:numId="10" w16cid:durableId="618030945">
    <w:abstractNumId w:val="3"/>
  </w:num>
  <w:num w:numId="11" w16cid:durableId="1357460368">
    <w:abstractNumId w:val="2"/>
  </w:num>
  <w:num w:numId="12" w16cid:durableId="1812136769">
    <w:abstractNumId w:val="1"/>
  </w:num>
  <w:num w:numId="13" w16cid:durableId="1936789758">
    <w:abstractNumId w:val="0"/>
  </w:num>
  <w:num w:numId="14" w16cid:durableId="50882780">
    <w:abstractNumId w:val="9"/>
  </w:num>
  <w:num w:numId="15" w16cid:durableId="536161443">
    <w:abstractNumId w:val="7"/>
  </w:num>
  <w:num w:numId="16" w16cid:durableId="756557650">
    <w:abstractNumId w:val="6"/>
  </w:num>
  <w:num w:numId="17" w16cid:durableId="709954865">
    <w:abstractNumId w:val="5"/>
  </w:num>
  <w:num w:numId="18" w16cid:durableId="97348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5A71645-7CE9-4CF2-9B0D-B8EF37E8CE0F},{BEDD056F-1A1A-4CFA-A255-1539E8CEDB82}"/>
  </w:docVars>
  <w:rsids>
    <w:rsidRoot w:val="00092F1F"/>
    <w:rsid w:val="00092F1F"/>
    <w:rsid w:val="0064796E"/>
    <w:rsid w:val="00AF3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8EEF3C-0C8B-49B2-8A7E-34BF527B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1917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s28051</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s28051</dc:title>
  <dc:subject>s28051</dc:subject>
  <dc:creator>Riksdagen</dc:creator>
  <cp:keywords>Riksdagen</cp:keywords>
  <dc:description>TKG-ktrl, MSMQ4mb, PersReg-Distribution mm</dc:description>
  <cp:lastModifiedBy>Lars Brink</cp:lastModifiedBy>
  <cp:revision>2</cp:revision>
  <cp:lastPrinted>2007-12-06T06:40:00Z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Försäkringskassans ansvar gentemot arbetsgivare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ansvar gentemot arbetsgivare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Lars Wegendal (s)</vt:lpwstr>
  </property>
  <property fmtid="{D5CDD505-2E9C-101B-9397-08002B2CF9AE}" pid="26" name="MotionarLista">
    <vt:lpwstr>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20072008000000000115000280510069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20072008000000000115000280510069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{0E2952C6-31F1-43E5-A521-4CC0B936D88C}</vt:lpwstr>
  </property>
  <property fmtid="{D5CDD505-2E9C-101B-9397-08002B2CF9AE}" pid="53" name="Överföringar">
    <vt:i4>0</vt:i4>
  </property>
  <property fmtid="{D5CDD505-2E9C-101B-9397-08002B2CF9AE}" pid="54" name="Checksum">
    <vt:lpwstr>*0017337057010*</vt:lpwstr>
  </property>
  <property fmtid="{D5CDD505-2E9C-101B-9397-08002B2CF9AE}" pid="55" name="skuggnummer">
    <vt:lpwstr>2500</vt:lpwstr>
  </property>
  <property fmtid="{D5CDD505-2E9C-101B-9397-08002B2CF9AE}" pid="56" name="urixVersion">
    <vt:lpwstr>3.2.0.8</vt:lpwstr>
  </property>
  <property fmtid="{D5CDD505-2E9C-101B-9397-08002B2CF9AE}" pid="57" name="urixOrigin">
    <vt:lpwstr>071206 07:40:28.986</vt:lpwstr>
  </property>
  <property fmtid="{D5CDD505-2E9C-101B-9397-08002B2CF9AE}" pid="58" name="urixGuid">
    <vt:lpwstr>{CFBAB452-FF5E-4B86-B110-D65BF60CE6B6}</vt:lpwstr>
  </property>
</Properties>
</file>