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80BECD8A6E45A4A67D92615D0733B7"/>
        </w:placeholder>
        <w15:appearance w15:val="hidden"/>
        <w:text/>
      </w:sdtPr>
      <w:sdtEndPr/>
      <w:sdtContent>
        <w:p w:rsidRPr="009B062B" w:rsidR="00AF30DD" w:rsidP="009B062B" w:rsidRDefault="00EC4684" w14:paraId="109F29A9" w14:textId="77777777">
          <w:pPr>
            <w:pStyle w:val="RubrikFrslagTIllRiksdagsbeslut"/>
          </w:pPr>
          <w:r>
            <w:t>Förslag till riksdagsbeslut</w:t>
          </w:r>
        </w:p>
      </w:sdtContent>
    </w:sdt>
    <w:sdt>
      <w:sdtPr>
        <w:alias w:val="Yrkande 1"/>
        <w:tag w:val="a5951d10-6f84-40cb-8efd-3c1de0dfff42"/>
        <w:id w:val="-1224976595"/>
        <w:lock w:val="sdtLocked"/>
      </w:sdtPr>
      <w:sdtEndPr/>
      <w:sdtContent>
        <w:p w:rsidR="00B95EA0" w:rsidRDefault="00591369" w14:paraId="109F29AA" w14:textId="3FEE0CA8">
          <w:pPr>
            <w:pStyle w:val="Frslagstext"/>
          </w:pPr>
          <w:r>
            <w:t>Riksdagen ställer sig bakom det som anförs i motionen om vikten av ett samlat förslag om infrastrukturinvesteringar där privat kapital, OPS-lösningar (offentlig-privat samverkan) samt brukaravgifter ingår och tillkännager detta för regeringen.</w:t>
          </w:r>
        </w:p>
      </w:sdtContent>
    </w:sdt>
    <w:sdt>
      <w:sdtPr>
        <w:alias w:val="Yrkande 2"/>
        <w:tag w:val="922a8cb8-62ba-415c-ae82-d9827b837e67"/>
        <w:id w:val="-1374072585"/>
        <w:lock w:val="sdtLocked"/>
      </w:sdtPr>
      <w:sdtEndPr/>
      <w:sdtContent>
        <w:p w:rsidR="00B95EA0" w:rsidRDefault="00591369" w14:paraId="109F29AB" w14:textId="101E20A3">
          <w:pPr>
            <w:pStyle w:val="Frslagstext"/>
          </w:pPr>
          <w:r>
            <w:t>Riksdagen ställer sig bakom det som anförs i motionen om att befintliga fastigheter som genom infrastrukturinvesteringar ges möjlighet till ökad exploatering bör ingå i ett system med värdeåterföring och tillkännager detta för regeringen.</w:t>
          </w:r>
        </w:p>
      </w:sdtContent>
    </w:sdt>
    <w:sdt>
      <w:sdtPr>
        <w:alias w:val="Yrkande 3"/>
        <w:tag w:val="1af79207-ceb8-41e2-975e-8fdcb8abfa56"/>
        <w:id w:val="1635526700"/>
        <w:lock w:val="sdtLocked"/>
      </w:sdtPr>
      <w:sdtEndPr/>
      <w:sdtContent>
        <w:p w:rsidR="00B95EA0" w:rsidRDefault="00591369" w14:paraId="109F29AC" w14:textId="77777777">
          <w:pPr>
            <w:pStyle w:val="Frslagstext"/>
          </w:pPr>
          <w:r>
            <w:t>Riksdagen ställer sig bakom det som anförs i motionen om effektiviseringen av planprocesser och tillkännager detta för regeringen.</w:t>
          </w:r>
        </w:p>
      </w:sdtContent>
    </w:sdt>
    <w:sdt>
      <w:sdtPr>
        <w:alias w:val="Yrkande 4"/>
        <w:tag w:val="62cb70f6-3d95-40ac-bef1-5163701c5133"/>
        <w:id w:val="1851835794"/>
        <w:lock w:val="sdtLocked"/>
      </w:sdtPr>
      <w:sdtEndPr/>
      <w:sdtContent>
        <w:p w:rsidR="00B95EA0" w:rsidRDefault="00591369" w14:paraId="109F29AD" w14:textId="77777777">
          <w:pPr>
            <w:pStyle w:val="Frslagstext"/>
          </w:pPr>
          <w:r>
            <w:t>Riksdagen ställer sig bakom det som anförs i motionen om hyressättningen för fastigheter vid avtal om värdeåterföring och tillkännager detta för regeringen.</w:t>
          </w:r>
        </w:p>
      </w:sdtContent>
    </w:sdt>
    <w:sdt>
      <w:sdtPr>
        <w:alias w:val="Yrkande 5"/>
        <w:tag w:val="064d8305-7e0b-4ed1-8843-0e09896d9b44"/>
        <w:id w:val="-971674873"/>
        <w:lock w:val="sdtLocked"/>
      </w:sdtPr>
      <w:sdtEndPr/>
      <w:sdtContent>
        <w:p w:rsidR="00B95EA0" w:rsidRDefault="00591369" w14:paraId="109F29AE" w14:textId="77777777">
          <w:pPr>
            <w:pStyle w:val="Frslagstext"/>
          </w:pPr>
          <w:r>
            <w:t>Riksdagen ställer sig bakom det som anförs i motionen om att studentbostäder och särskilda boenden ska kunna undantas från kravet på värdeåterföring och tillkännager detta för regeringen.</w:t>
          </w:r>
        </w:p>
      </w:sdtContent>
    </w:sdt>
    <w:sdt>
      <w:sdtPr>
        <w:alias w:val="Yrkande 6"/>
        <w:tag w:val="9e136a63-07de-4895-8ffe-b5faaa0eb894"/>
        <w:id w:val="1030143718"/>
        <w:lock w:val="sdtLocked"/>
      </w:sdtPr>
      <w:sdtEndPr/>
      <w:sdtContent>
        <w:p w:rsidR="00B95EA0" w:rsidRDefault="00591369" w14:paraId="109F29AF" w14:textId="77777777">
          <w:pPr>
            <w:pStyle w:val="Frslagstext"/>
          </w:pPr>
          <w:r>
            <w:t>Riksdagen ställer sig bakom det som anförs i motionen om kommunal medfinansiering för cykelåtgärder och tillkännager detta för regeringen.</w:t>
          </w:r>
        </w:p>
      </w:sdtContent>
    </w:sdt>
    <w:sdt>
      <w:sdtPr>
        <w:alias w:val="Yrkande 7"/>
        <w:tag w:val="63a9cb62-b64f-4c49-a5ca-9f54d8dee2bb"/>
        <w:id w:val="-472749320"/>
        <w:lock w:val="sdtLocked"/>
      </w:sdtPr>
      <w:sdtEndPr/>
      <w:sdtContent>
        <w:p w:rsidR="00B95EA0" w:rsidRDefault="00591369" w14:paraId="109F29B0" w14:textId="7F71D8CC">
          <w:pPr>
            <w:pStyle w:val="Frslagstext"/>
          </w:pPr>
          <w:r>
            <w:t>Riksdagen ställer sig bakom det som anförs i motionen om att de olika regionala förutsättningarna ska beaktas och att värdeökningar i samband med infrastrukturstråk bör planeras med lokalt anpassad värdeåterföring och tillkännager detta för regeringen.</w:t>
          </w:r>
        </w:p>
      </w:sdtContent>
    </w:sdt>
    <w:sdt>
      <w:sdtPr>
        <w:alias w:val="Yrkande 8"/>
        <w:tag w:val="673e0e10-bcbc-4a00-9aed-23f0a7a00990"/>
        <w:id w:val="351457727"/>
        <w:lock w:val="sdtLocked"/>
      </w:sdtPr>
      <w:sdtEndPr/>
      <w:sdtContent>
        <w:p w:rsidR="00B95EA0" w:rsidRDefault="00591369" w14:paraId="109F29B1" w14:textId="4D9707D7">
          <w:pPr>
            <w:pStyle w:val="Frslagstext"/>
          </w:pPr>
          <w:r>
            <w:t>Riksdagen ställer sig bakom det som anförs i motionen om samplanering av infrastruktur och bostäder och tillkännager detta för regeringen.</w:t>
          </w:r>
        </w:p>
      </w:sdtContent>
    </w:sdt>
    <w:sdt>
      <w:sdtPr>
        <w:alias w:val="Yrkande 9"/>
        <w:tag w:val="4bc976c9-cee1-4358-9dbd-0c8f9094d085"/>
        <w:id w:val="-255365699"/>
        <w:lock w:val="sdtLocked"/>
      </w:sdtPr>
      <w:sdtEndPr/>
      <w:sdtContent>
        <w:p w:rsidR="00B95EA0" w:rsidRDefault="00591369" w14:paraId="109F29B2" w14:textId="77777777">
          <w:pPr>
            <w:pStyle w:val="Frslagstext"/>
          </w:pPr>
          <w:r>
            <w:t>Riksdagen ställer sig bakom det som anförs i motionen om Trafikverkets roll för samplanering och tillkännager detta för regeringen.</w:t>
          </w:r>
        </w:p>
      </w:sdtContent>
    </w:sdt>
    <w:sdt>
      <w:sdtPr>
        <w:alias w:val="Yrkande 10"/>
        <w:tag w:val="571a0a3f-1cb0-4a2e-a705-f7059ff1e63c"/>
        <w:id w:val="1390991960"/>
        <w:lock w:val="sdtLocked"/>
      </w:sdtPr>
      <w:sdtEndPr/>
      <w:sdtContent>
        <w:p w:rsidR="00B95EA0" w:rsidRDefault="00591369" w14:paraId="109F29B3" w14:textId="0D8469BC">
          <w:pPr>
            <w:pStyle w:val="Frslagstext"/>
          </w:pPr>
          <w:r>
            <w:t>Riksdagen ställer sig bakom det som anförs i motionen om behovet av att utreda en spärregel och tillkännager detta för regeringen.</w:t>
          </w:r>
        </w:p>
      </w:sdtContent>
    </w:sdt>
    <w:p w:rsidRPr="009B062B" w:rsidR="00AF30DD" w:rsidP="009B062B" w:rsidRDefault="000156D9" w14:paraId="109F29B5" w14:textId="77777777">
      <w:pPr>
        <w:pStyle w:val="Rubrik1"/>
      </w:pPr>
      <w:bookmarkStart w:name="MotionsStart" w:id="0"/>
      <w:bookmarkEnd w:id="0"/>
      <w:r w:rsidRPr="009B062B">
        <w:lastRenderedPageBreak/>
        <w:t>Motivering</w:t>
      </w:r>
    </w:p>
    <w:p w:rsidRPr="0029668B" w:rsidR="006E5C10" w:rsidP="0029668B" w:rsidRDefault="006E5C10" w14:paraId="109F29B6" w14:textId="0F8C09C0">
      <w:pPr>
        <w:pStyle w:val="Normalutanindragellerluft"/>
      </w:pPr>
      <w:r w:rsidRPr="0029668B">
        <w:t>Sverige har behov av stora infrastrukturinvesteringar parallellt med att befintlig infrastruktur kräver stora insatser för att vidmakthålla nuvarande standard.</w:t>
      </w:r>
      <w:r w:rsidRPr="0029668B" w:rsidR="00893865">
        <w:t xml:space="preserve"> </w:t>
      </w:r>
      <w:r w:rsidRPr="0029668B">
        <w:t>Finansieringen är därmed avgörande för hur mycket ny infrastruktur som går att utveckla parallellt med att även klara underhåll och reinvesteringar i befintlig infrastruktur. Vi vill därför hänvisa till Liberalernas följdmotion 2016/17:3512 med anlednin</w:t>
      </w:r>
      <w:r w:rsidR="0029668B">
        <w:t>g av proposition</w:t>
      </w:r>
      <w:r w:rsidRPr="0029668B">
        <w:t xml:space="preserve"> 2016/17:21 Infrastruktur för framtiden – innovativa lösningar för stärkt konkurrenskraft och hållbar utveckling</w:t>
      </w:r>
      <w:r w:rsidRPr="0029668B" w:rsidR="00FF2551">
        <w:t>,</w:t>
      </w:r>
      <w:r w:rsidRPr="0029668B">
        <w:t xml:space="preserve"> både avseende behoven av nya investeringar i infrastruktur samt hur finansiering bör kunna utvecklas för att möjliggöra betydande insatser</w:t>
      </w:r>
      <w:r w:rsidRPr="0029668B" w:rsidR="00107E9B">
        <w:t xml:space="preserve"> </w:t>
      </w:r>
      <w:r w:rsidRPr="0029668B">
        <w:t xml:space="preserve">kommande planperiod. </w:t>
      </w:r>
    </w:p>
    <w:p w:rsidRPr="00EC4684" w:rsidR="006E5C10" w:rsidP="0029668B" w:rsidRDefault="00EC4684" w14:paraId="109F29B7" w14:textId="6F03B3F7">
      <w:r w:rsidRPr="008E786C">
        <w:t xml:space="preserve">Ny infrastruktur skapar </w:t>
      </w:r>
      <w:r w:rsidRPr="00B43B10">
        <w:t xml:space="preserve">en grund för </w:t>
      </w:r>
      <w:r w:rsidRPr="00893865" w:rsidR="006E5C10">
        <w:t xml:space="preserve">tillväxt </w:t>
      </w:r>
      <w:r w:rsidRPr="00893865">
        <w:t xml:space="preserve">och därmed även </w:t>
      </w:r>
      <w:r w:rsidRPr="00893865" w:rsidR="006E5C10">
        <w:t xml:space="preserve">potential för ökat bostadsbyggande. </w:t>
      </w:r>
      <w:r w:rsidRPr="00893865" w:rsidR="00D424C6">
        <w:t xml:space="preserve">Propositionens förslag syftar till att </w:t>
      </w:r>
      <w:r w:rsidRPr="004B0C0E" w:rsidR="00D424C6">
        <w:t xml:space="preserve">öka </w:t>
      </w:r>
      <w:r w:rsidRPr="007323AD" w:rsidR="00D424C6">
        <w:t>kommun</w:t>
      </w:r>
      <w:r w:rsidRPr="004B0C0E" w:rsidR="00D424C6">
        <w:t>ernas möjligheter att medfinansiera</w:t>
      </w:r>
      <w:r w:rsidRPr="007323AD" w:rsidR="00D424C6">
        <w:t xml:space="preserve"> statlig eller landstingskommunal transportinfrastruktur </w:t>
      </w:r>
      <w:r w:rsidRPr="004B0C0E" w:rsidR="00D424C6">
        <w:t xml:space="preserve">genom att ge möjlighet att </w:t>
      </w:r>
      <w:r w:rsidRPr="007323AD" w:rsidR="00D424C6">
        <w:t xml:space="preserve">förhandla med en byggherre eller fastighetsägare om </w:t>
      </w:r>
      <w:r w:rsidRPr="004B0C0E" w:rsidR="00D424C6">
        <w:t>medfinansieringsersättning</w:t>
      </w:r>
      <w:r w:rsidRPr="007323AD" w:rsidR="00D424C6">
        <w:t xml:space="preserve">. </w:t>
      </w:r>
      <w:r w:rsidRPr="004B0C0E" w:rsidR="00CF3C8F">
        <w:t>Infrastrukturinvesteringar är nödvändiga i hela landet</w:t>
      </w:r>
      <w:r w:rsidR="00A4304B">
        <w:t>, s</w:t>
      </w:r>
      <w:r w:rsidRPr="004F26C2" w:rsidR="006E5C10">
        <w:t>amtidi</w:t>
      </w:r>
      <w:r w:rsidRPr="00975479" w:rsidR="006E5C10">
        <w:t xml:space="preserve">gt är det även nödvändigt att prioritera </w:t>
      </w:r>
      <w:r>
        <w:t>bland möjliga åtgärder</w:t>
      </w:r>
      <w:r w:rsidRPr="004F26C2" w:rsidR="006E5C10">
        <w:t>. Liberalerna har av prioriteringsskäl valt att säga nej till höghastighetsbanor som vi menar inte ger tillräcklig samhällsnytta sett till prognoser på investeringsbehoven p</w:t>
      </w:r>
      <w:r w:rsidRPr="00975479" w:rsidR="006E5C10">
        <w:t>å 250</w:t>
      </w:r>
      <w:r w:rsidR="0029668B">
        <w:t>–</w:t>
      </w:r>
      <w:r w:rsidRPr="00975479" w:rsidR="006E5C10">
        <w:t xml:space="preserve">320 miljarder </w:t>
      </w:r>
      <w:r w:rsidR="0029668B">
        <w:t xml:space="preserve">kronor </w:t>
      </w:r>
      <w:r w:rsidRPr="00975479" w:rsidR="006E5C10">
        <w:t>som höghastighetsbanorna estimeras till. Liberalerna vill i</w:t>
      </w:r>
      <w:r w:rsidR="0029668B">
        <w:t xml:space="preserve"> </w:t>
      </w:r>
      <w:r w:rsidRPr="00975479" w:rsidR="006E5C10">
        <w:t>stället göra andra infrastruktursatsningar i syfte att knyta samman regioner</w:t>
      </w:r>
      <w:r w:rsidR="00893865">
        <w:t xml:space="preserve"> </w:t>
      </w:r>
      <w:r w:rsidRPr="00975479" w:rsidR="006E5C10">
        <w:t>(motion 2016/17:3512)</w:t>
      </w:r>
      <w:r w:rsidR="00893865">
        <w:t>.</w:t>
      </w:r>
      <w:r w:rsidRPr="00975479" w:rsidR="006E5C10">
        <w:t xml:space="preserve"> </w:t>
      </w:r>
    </w:p>
    <w:p w:rsidRPr="0029668B" w:rsidR="006E5C10" w:rsidP="0029668B" w:rsidRDefault="006E5C10" w14:paraId="109F29B8" w14:textId="28AF7AB8">
      <w:r w:rsidRPr="00EC4684">
        <w:t>Regeringen saknar finansiering och har uttalat att satsningen på höghastighetsbanor ska ske</w:t>
      </w:r>
      <w:r w:rsidR="0045298E">
        <w:t xml:space="preserve"> med hjälp av dynamiska effekter</w:t>
      </w:r>
      <w:r w:rsidR="008C62F6">
        <w:t xml:space="preserve"> och</w:t>
      </w:r>
      <w:r w:rsidRPr="00EC4684">
        <w:t xml:space="preserve"> i den takt ekonomin tillåter</w:t>
      </w:r>
      <w:r w:rsidR="00EC4684">
        <w:t xml:space="preserve"> (proposition</w:t>
      </w:r>
      <w:r w:rsidR="00ED0DED">
        <w:t xml:space="preserve"> 2016/17:21</w:t>
      </w:r>
      <w:r w:rsidRPr="00EC4684" w:rsidR="00EC4684">
        <w:t>)</w:t>
      </w:r>
      <w:r w:rsidRPr="00EC4684">
        <w:t xml:space="preserve">. </w:t>
      </w:r>
      <w:r w:rsidR="00893865">
        <w:t xml:space="preserve">Vi </w:t>
      </w:r>
      <w:r w:rsidR="008C62F6">
        <w:t>anser att de</w:t>
      </w:r>
      <w:r w:rsidR="00A4304B">
        <w:t>t</w:t>
      </w:r>
      <w:r w:rsidR="008C62F6">
        <w:t xml:space="preserve"> är problematiskt med oklara besked vad gäller</w:t>
      </w:r>
      <w:r w:rsidR="00893865">
        <w:t xml:space="preserve"> finansieringen </w:t>
      </w:r>
      <w:r w:rsidR="008C62F6">
        <w:t>av höghastighetsbanorna</w:t>
      </w:r>
      <w:r w:rsidR="0045298E">
        <w:t>,</w:t>
      </w:r>
      <w:r w:rsidR="008C62F6">
        <w:t xml:space="preserve"> vilket i längden gör det svårt att uppskatta ledtiden för projektet. </w:t>
      </w:r>
    </w:p>
    <w:p w:rsidRPr="00EC4684" w:rsidR="00EC4684" w:rsidP="0029668B" w:rsidRDefault="006E5C10" w14:paraId="109F29B9" w14:textId="31582CA3">
      <w:r w:rsidRPr="00EC4684">
        <w:t>Förslagen i pro</w:t>
      </w:r>
      <w:r w:rsidR="00ED0DED">
        <w:t>position 2016/17:</w:t>
      </w:r>
      <w:r w:rsidRPr="00EC4684">
        <w:t>45 Värdeåterföring vid satsningar på transportinfrastruktur bortser från aspekten att tid</w:t>
      </w:r>
      <w:r w:rsidR="0029668B">
        <w:t>s</w:t>
      </w:r>
      <w:r w:rsidRPr="00EC4684">
        <w:t>planer för infrastruktursatsningar kan vara oklara</w:t>
      </w:r>
      <w:r w:rsidR="00CF3C8F">
        <w:t>, skjutas på framtiden</w:t>
      </w:r>
      <w:r w:rsidRPr="00EC4684">
        <w:t xml:space="preserve"> och </w:t>
      </w:r>
      <w:r w:rsidR="00CF3C8F">
        <w:t xml:space="preserve">vara </w:t>
      </w:r>
      <w:r w:rsidRPr="00EC4684">
        <w:t xml:space="preserve">beroende av </w:t>
      </w:r>
      <w:r w:rsidR="00EC4684">
        <w:t xml:space="preserve">andra </w:t>
      </w:r>
      <w:r w:rsidRPr="00EC4684">
        <w:t>faktorer</w:t>
      </w:r>
      <w:r w:rsidR="00EC4684">
        <w:t xml:space="preserve"> än de som belyses i propositionen. Exempelvis förväntas f</w:t>
      </w:r>
      <w:r w:rsidRPr="00EC4684">
        <w:t xml:space="preserve">astighetsägare bidra med finansiering utan att veta i vilken takt infrastrukturen kommer att byggas. </w:t>
      </w:r>
    </w:p>
    <w:p w:rsidRPr="00EC4684" w:rsidR="006E5C10" w:rsidP="0029668B" w:rsidRDefault="00A4304B" w14:paraId="109F29BA" w14:textId="0131CFBD">
      <w:r>
        <w:t>Det</w:t>
      </w:r>
      <w:r w:rsidRPr="00EC4684" w:rsidR="006E5C10">
        <w:t xml:space="preserve"> pågår </w:t>
      </w:r>
      <w:r w:rsidR="00107E9B">
        <w:t>även</w:t>
      </w:r>
      <w:r w:rsidRPr="00EC4684" w:rsidR="006E5C10">
        <w:t xml:space="preserve"> </w:t>
      </w:r>
      <w:r>
        <w:t xml:space="preserve">en </w:t>
      </w:r>
      <w:r w:rsidRPr="00EC4684" w:rsidR="006E5C10">
        <w:t>utredning kring finansieringsformer</w:t>
      </w:r>
      <w:r w:rsidR="0029668B">
        <w:t>,</w:t>
      </w:r>
      <w:r w:rsidRPr="00EC4684" w:rsidR="006E5C10">
        <w:t xml:space="preserve"> </w:t>
      </w:r>
      <w:r w:rsidR="0029668B">
        <w:t>u</w:t>
      </w:r>
      <w:r w:rsidRPr="00EC4684" w:rsidR="006E5C10">
        <w:t>tredningen om finansiering av offentliga infrastrukturinvesteringar via skatter, avgifte</w:t>
      </w:r>
      <w:r w:rsidR="0029668B">
        <w:t>r och privat kapital</w:t>
      </w:r>
      <w:r w:rsidRPr="00EC4684" w:rsidR="006E5C10">
        <w:t xml:space="preserve"> (dir. 2016:59)</w:t>
      </w:r>
      <w:r w:rsidR="0029668B">
        <w:t>,</w:t>
      </w:r>
      <w:r w:rsidRPr="00EC4684" w:rsidR="006E5C10">
        <w:t xml:space="preserve"> som ska redovisa ett delbetänkande senast den 28 februari 2017. Det hade varit önskvärt att</w:t>
      </w:r>
      <w:r>
        <w:t xml:space="preserve"> i dagsläget</w:t>
      </w:r>
      <w:r w:rsidRPr="00EC4684" w:rsidR="006E5C10">
        <w:t xml:space="preserve"> kunna ta ställning till en samlad lösning för finansiering av infrastruktur. </w:t>
      </w:r>
    </w:p>
    <w:p w:rsidRPr="00893865" w:rsidR="006E5C10" w:rsidP="004B0C0E" w:rsidRDefault="006E5C10" w14:paraId="109F29BB" w14:textId="235CAF20">
      <w:pPr>
        <w:pStyle w:val="Rubrik2"/>
      </w:pPr>
      <w:r w:rsidRPr="00893865">
        <w:t>Samplanering</w:t>
      </w:r>
      <w:r w:rsidR="00EB0DE1">
        <w:t xml:space="preserve"> av</w:t>
      </w:r>
      <w:r w:rsidRPr="00893865">
        <w:t xml:space="preserve"> infrastruktur och bostäder </w:t>
      </w:r>
    </w:p>
    <w:p w:rsidRPr="0029668B" w:rsidR="006E5C10" w:rsidP="0029668B" w:rsidRDefault="006E5C10" w14:paraId="109F29BC" w14:textId="123F1F1D">
      <w:pPr>
        <w:pStyle w:val="Normalutanindragellerluft"/>
      </w:pPr>
      <w:r w:rsidRPr="0029668B">
        <w:t>Vi vill se fler nya spårlösningar som skapar tillväxt</w:t>
      </w:r>
      <w:r w:rsidRPr="0029668B" w:rsidR="00EC4684">
        <w:t>,</w:t>
      </w:r>
      <w:r w:rsidRPr="0029668B">
        <w:t xml:space="preserve"> bidrar till bostadsbyggande och </w:t>
      </w:r>
      <w:r w:rsidRPr="0029668B" w:rsidR="00EC4684">
        <w:t xml:space="preserve">som på sikt skapar </w:t>
      </w:r>
      <w:r w:rsidRPr="0029668B">
        <w:t>växande regioner. Vi i Liberalerna har föreslagit att Trafikverket ges i uppdrag att aktivt verka för samplanering</w:t>
      </w:r>
      <w:r w:rsidR="00EB0DE1">
        <w:t xml:space="preserve"> av</w:t>
      </w:r>
      <w:r w:rsidRPr="0029668B">
        <w:t xml:space="preserve"> infrastruktur och bostadsbyggande. Bostadsbyggandet kan öka om det går hand i hand med att ny infrastruktur byggs ut. Samplanering av infrastruktur och bostäder är nödvändig för att skapa förutsättningar för bostadsbyggande och därför behövs en bättre samplanering mellan stat, landsting, kommuner och andra intressenter. Trafikverket spelar en viktig roll för hur samplanering kan utvecklas. Trafikverket bör ges ett tydligt uppdrag kring verkets roll i att bidra till samplaneringsåtgärder för ökat </w:t>
      </w:r>
      <w:r w:rsidRPr="0029668B" w:rsidR="00EC4684">
        <w:t>bostadsbyggande (motion</w:t>
      </w:r>
      <w:r w:rsidR="00EB0DE1">
        <w:t xml:space="preserve"> 2016/17:3374</w:t>
      </w:r>
      <w:r w:rsidRPr="0029668B">
        <w:t>)</w:t>
      </w:r>
      <w:r w:rsidRPr="0029668B" w:rsidR="00EC4684">
        <w:t>.</w:t>
      </w:r>
      <w:r w:rsidRPr="0029668B">
        <w:t xml:space="preserve"> </w:t>
      </w:r>
    </w:p>
    <w:p w:rsidR="00EC4684" w:rsidP="0029668B" w:rsidRDefault="006E5C10" w14:paraId="109F29BD" w14:textId="77777777">
      <w:r w:rsidRPr="00EC4684">
        <w:lastRenderedPageBreak/>
        <w:t xml:space="preserve">Befintlig infrastruktur ska trimmas och det finns utrymme för många små åtgärder som syftar till att öka framkomlighet och minska driftsstörningar. Det behövs fler </w:t>
      </w:r>
      <w:r w:rsidR="00EC4684">
        <w:t>järnväg</w:t>
      </w:r>
      <w:r w:rsidRPr="00EC4684" w:rsidR="00EC4684">
        <w:t>sspår</w:t>
      </w:r>
      <w:r w:rsidR="00EC4684">
        <w:t xml:space="preserve"> samt </w:t>
      </w:r>
      <w:r w:rsidRPr="00EC4684">
        <w:t xml:space="preserve">förstärkningar av vägar och cykelstråk. En ambitiös satsning på ny infrastruktur parallellt med vidmakthållande kan </w:t>
      </w:r>
      <w:r w:rsidR="00EC4684">
        <w:t xml:space="preserve">genomföras med hjälp av </w:t>
      </w:r>
      <w:r w:rsidRPr="00EC4684">
        <w:t xml:space="preserve">alternativa finansieringslösningar som även skapar utrymme för andra åtgärder inom befintlig ram för planperioden. OPS och brukaravgifter bör ingå i ett finansiellt helhetsgrepp utöver frivilliga instrument inom värdeåterföring. Det behövs </w:t>
      </w:r>
      <w:r w:rsidR="00EC4684">
        <w:t>dynamiska</w:t>
      </w:r>
      <w:r w:rsidRPr="00EC4684">
        <w:t xml:space="preserve"> finansieringsformer där både privata åtaganden och brukaravgifter ingår. </w:t>
      </w:r>
    </w:p>
    <w:p w:rsidRPr="00EC4684" w:rsidR="006E5C10" w:rsidP="0029668B" w:rsidRDefault="006E5C10" w14:paraId="109F29BE" w14:textId="59C850FC">
      <w:r w:rsidRPr="00EC4684">
        <w:t xml:space="preserve"> En betydande brist i </w:t>
      </w:r>
      <w:r w:rsidR="00087ADE">
        <w:t>p</w:t>
      </w:r>
      <w:r w:rsidR="00ED0DED">
        <w:t>roposition 2016/17:</w:t>
      </w:r>
      <w:r w:rsidRPr="00EC4684">
        <w:t xml:space="preserve">45 Värdeåterföring vid satsningar på </w:t>
      </w:r>
      <w:bookmarkStart w:name="_GoBack" w:id="1"/>
      <w:bookmarkEnd w:id="1"/>
      <w:r w:rsidRPr="00EC4684">
        <w:t>transportinfrastruktur är bristen på just helhetssyn. Det behövs en samlad bedömning om hur privat kapital, brukaravgifter och OPS kan bidra till infrastrukturinvesteringar</w:t>
      </w:r>
      <w:r w:rsidR="00D424C6">
        <w:t xml:space="preserve"> </w:t>
      </w:r>
      <w:r w:rsidRPr="004B0C0E" w:rsidR="00D424C6">
        <w:t xml:space="preserve">och hur </w:t>
      </w:r>
      <w:r w:rsidR="00E55C3C">
        <w:t>värdeåterf</w:t>
      </w:r>
      <w:r w:rsidRPr="004B0C0E" w:rsidR="00D424C6">
        <w:t xml:space="preserve">öring kontra andra finansieringslösningar påverkar möjligheten </w:t>
      </w:r>
      <w:r w:rsidRPr="004B0C0E" w:rsidR="007323AD">
        <w:t xml:space="preserve">att </w:t>
      </w:r>
      <w:r w:rsidRPr="004B0C0E" w:rsidR="00D424C6">
        <w:t>bidra till infrastruktursatsningar</w:t>
      </w:r>
      <w:r w:rsidRPr="004B0C0E" w:rsidR="007323AD">
        <w:t>.</w:t>
      </w:r>
      <w:r w:rsidRPr="004B0C0E" w:rsidR="00D424C6">
        <w:t xml:space="preserve"> </w:t>
      </w:r>
    </w:p>
    <w:p w:rsidRPr="00893865" w:rsidR="006E5C10" w:rsidP="004B0C0E" w:rsidRDefault="006E5C10" w14:paraId="109F29BF" w14:textId="77777777">
      <w:pPr>
        <w:pStyle w:val="Rubrik2"/>
      </w:pPr>
      <w:r w:rsidRPr="00893865">
        <w:t xml:space="preserve">Brister i förslagen avseende värdeåterföring </w:t>
      </w:r>
    </w:p>
    <w:p w:rsidRPr="0029668B" w:rsidR="006E5C10" w:rsidP="0029668B" w:rsidRDefault="006E5C10" w14:paraId="109F29C0" w14:textId="77777777">
      <w:pPr>
        <w:pStyle w:val="Normalutanindragellerluft"/>
      </w:pPr>
      <w:r w:rsidRPr="0029668B">
        <w:t xml:space="preserve">Propositionens förslag syftar till att göra det möjligt att på frivillig väg återföra till samhället delar av den värdeökning för fastigheter som uppstår till följd av stora investeringar i transportinfrastruktur (värdeåterföring). Värdeåterföring föreslås ske genom att en kommun som medfinansierar statlig eller landstingskommunal transportinfrastruktur får förhandla med en byggherre eller fastighetsägare om att ersätta kommunen för en del av den medfinansiering som kommunen lämnar (medfinansieringsersättning). Vi i Liberalerna anser att den frivilliga vägen är att föredra </w:t>
      </w:r>
      <w:r w:rsidRPr="0029668B" w:rsidR="008533BE">
        <w:t xml:space="preserve">i enlighet med </w:t>
      </w:r>
      <w:r w:rsidRPr="0029668B" w:rsidR="00D424C6">
        <w:t xml:space="preserve">förslaget i </w:t>
      </w:r>
      <w:r w:rsidRPr="0029668B" w:rsidR="008533BE">
        <w:t>propositionen</w:t>
      </w:r>
      <w:r w:rsidRPr="0029668B" w:rsidR="007323AD">
        <w:t xml:space="preserve">, </w:t>
      </w:r>
      <w:r w:rsidRPr="0029668B">
        <w:t xml:space="preserve">framför tvingande åtgärder. </w:t>
      </w:r>
    </w:p>
    <w:p w:rsidR="006E5C10" w:rsidP="0029668B" w:rsidRDefault="006E5C10" w14:paraId="109F29C1" w14:textId="6DDEE9F2">
      <w:r w:rsidRPr="00EC4684">
        <w:t>Propositionen behandlar dock endast en begränsad del av de möjligheter som finns avseende finansiering för ny infrastruktur</w:t>
      </w:r>
      <w:r w:rsidR="00087ADE">
        <w:t>,</w:t>
      </w:r>
      <w:r w:rsidRPr="00EC4684">
        <w:t xml:space="preserve"> och propositionen bortser från de risker enskilda fastighetsägare tvingas bära</w:t>
      </w:r>
      <w:r w:rsidRPr="007323AD">
        <w:t xml:space="preserve">. Dels för att värdeökningar inte kompenseras av alla fastighetsägare som </w:t>
      </w:r>
      <w:r w:rsidRPr="007323AD" w:rsidR="00CF3C8F">
        <w:t xml:space="preserve">ges förutsättningar att exploatera </w:t>
      </w:r>
      <w:r w:rsidRPr="004B0C0E" w:rsidR="00CF3C8F">
        <w:t xml:space="preserve">genom </w:t>
      </w:r>
      <w:r w:rsidRPr="007323AD">
        <w:t>ny infrastruktur</w:t>
      </w:r>
      <w:r w:rsidR="00087ADE">
        <w:t>,</w:t>
      </w:r>
      <w:r w:rsidRPr="004B0C0E" w:rsidR="00CF3C8F">
        <w:t xml:space="preserve"> </w:t>
      </w:r>
      <w:r w:rsidR="00087ADE">
        <w:t>d</w:t>
      </w:r>
      <w:r w:rsidRPr="007323AD">
        <w:t>els för att det saknas förslag som beskriver fastighetsägarens möjligheter att få kompensation om infrastrukturen skjuts på framtiden eller inte byggs alls</w:t>
      </w:r>
      <w:r w:rsidRPr="00BF726F">
        <w:t xml:space="preserve">. </w:t>
      </w:r>
      <w:r w:rsidRPr="004B0C0E" w:rsidR="008533BE">
        <w:t>Det är även oklart under hur lång tid värdeåterföring kan krävas av berörda fastighetsägare.</w:t>
      </w:r>
      <w:r w:rsidRPr="004B0C0E" w:rsidR="007323AD">
        <w:t xml:space="preserve"> Mot denna bakgrund </w:t>
      </w:r>
      <w:r w:rsidRPr="004B0C0E" w:rsidR="008533BE">
        <w:t>finns</w:t>
      </w:r>
      <w:r w:rsidRPr="004B0C0E" w:rsidR="007323AD">
        <w:t xml:space="preserve"> det</w:t>
      </w:r>
      <w:r w:rsidRPr="004B0C0E" w:rsidR="008533BE">
        <w:t xml:space="preserve"> anledning att </w:t>
      </w:r>
      <w:r w:rsidRPr="004B0C0E" w:rsidR="005C5114">
        <w:t>utreda</w:t>
      </w:r>
      <w:r w:rsidRPr="004B0C0E" w:rsidR="008533BE">
        <w:t xml:space="preserve"> behovet</w:t>
      </w:r>
      <w:r w:rsidRPr="004B0C0E" w:rsidR="005C5114">
        <w:t xml:space="preserve"> av en spärregel</w:t>
      </w:r>
      <w:r w:rsidRPr="004B0C0E" w:rsidR="008533BE">
        <w:t>.</w:t>
      </w:r>
    </w:p>
    <w:p w:rsidRPr="00893865" w:rsidR="006E5C10" w:rsidP="004B0C0E" w:rsidRDefault="006E5C10" w14:paraId="109F29C2" w14:textId="77777777">
      <w:pPr>
        <w:pStyle w:val="Rubrik2"/>
      </w:pPr>
      <w:r w:rsidRPr="00893865">
        <w:t xml:space="preserve">Stad och land </w:t>
      </w:r>
    </w:p>
    <w:p w:rsidRPr="0029668B" w:rsidR="006E5C10" w:rsidP="0029668B" w:rsidRDefault="006E5C10" w14:paraId="109F29C3" w14:textId="77777777">
      <w:pPr>
        <w:pStyle w:val="Normalutanindragellerluft"/>
      </w:pPr>
      <w:r w:rsidRPr="0029668B">
        <w:t xml:space="preserve">Regeringen bortser även från de olika förutsättningar som råder i Sverige mellan storstadsregioner och andra delar av landet. Vissa fastighetsägare kan riskera en obefintlig värdeutveckling om infrastrukturen inte skapar tillgänglighet utan endast andra effekter i närmiljön såsom barriärer och buller. Spår utan trafik ger heller ingen värdeökning. Möjligheten att räkna hem en fastighetsinvestering är begränsad i många små och medelstora orter vilket bör beaktas när infrastrukturstråk planeras som berör olika regioner med olika förutsättningar. </w:t>
      </w:r>
    </w:p>
    <w:p w:rsidRPr="00893865" w:rsidR="006E5C10" w:rsidP="004B0C0E" w:rsidRDefault="006E5C10" w14:paraId="109F29C4" w14:textId="77777777">
      <w:pPr>
        <w:pStyle w:val="Rubrik2"/>
      </w:pPr>
      <w:r w:rsidRPr="00893865">
        <w:lastRenderedPageBreak/>
        <w:t xml:space="preserve">Uppskjuten infrastruktur </w:t>
      </w:r>
    </w:p>
    <w:p w:rsidRPr="0029668B" w:rsidR="006E5C10" w:rsidP="0029668B" w:rsidRDefault="006E5C10" w14:paraId="109F29C5" w14:textId="77777777">
      <w:pPr>
        <w:pStyle w:val="Normalutanindragellerluft"/>
      </w:pPr>
      <w:r w:rsidRPr="0029668B">
        <w:t>Det behövs kompletterande lagförslag om hur fastighetsägare som bidragit finansiellt inom ramen för värde</w:t>
      </w:r>
      <w:r w:rsidRPr="0029668B" w:rsidR="0045298E">
        <w:t>återföring</w:t>
      </w:r>
      <w:r w:rsidRPr="0029668B">
        <w:t xml:space="preserve"> ska kompenseras om infrastrukturen skjuts på framtiden eller inte byggs alls. </w:t>
      </w:r>
    </w:p>
    <w:p w:rsidRPr="00893865" w:rsidR="006E5C10" w:rsidP="004B0C0E" w:rsidRDefault="006E5C10" w14:paraId="109F29C6" w14:textId="77777777">
      <w:pPr>
        <w:pStyle w:val="Rubrik2"/>
      </w:pPr>
      <w:r w:rsidRPr="00893865">
        <w:t xml:space="preserve">Befintliga fastigheter </w:t>
      </w:r>
    </w:p>
    <w:p w:rsidRPr="0029668B" w:rsidR="006E5C10" w:rsidP="0029668B" w:rsidRDefault="006E5C10" w14:paraId="109F29C7" w14:textId="1BC1C9A6">
      <w:pPr>
        <w:pStyle w:val="Normalutanindragellerluft"/>
      </w:pPr>
      <w:r w:rsidRPr="0029668B">
        <w:t>Det behövs även ytterligare förslag kring hur befintliga fastighetsägare, som drar nytta av värdeökning, ska bidra till värde</w:t>
      </w:r>
      <w:r w:rsidRPr="0029668B" w:rsidR="0045298E">
        <w:t>återföring</w:t>
      </w:r>
      <w:r w:rsidRPr="0029668B">
        <w:t xml:space="preserve">. I vissa fall handlar det om befintliga detaljplaner med byggrätt som blir lönsamma att exploatera på grund av ny infrastruktur. </w:t>
      </w:r>
      <w:r w:rsidRPr="0029668B" w:rsidR="00CF3C8F">
        <w:t xml:space="preserve">Fastighetsägare ges därmed helt olika finansiella förutsättningar beroende på när i tid detaljplaner har vunnit laga kraft. </w:t>
      </w:r>
      <w:r w:rsidRPr="0029668B">
        <w:t>Me</w:t>
      </w:r>
      <w:r w:rsidRPr="0029668B" w:rsidR="006063AF">
        <w:t>n</w:t>
      </w:r>
      <w:r w:rsidRPr="0029668B">
        <w:t xml:space="preserve"> förslagen i propositionen omfattar inte dessa fastigheter då förslagen kring värd</w:t>
      </w:r>
      <w:r w:rsidR="00087ADE">
        <w:t>e</w:t>
      </w:r>
      <w:r w:rsidRPr="0029668B" w:rsidR="0045298E">
        <w:t>återföring</w:t>
      </w:r>
      <w:r w:rsidRPr="0029668B">
        <w:t xml:space="preserve"> i propositionen har sin utgångspunkt i nya detaljplaner. Vi ställer oss frågande till hur likställighetsprincipen värnas när fastighetsägare inte ges samma förutsättningar. Befintliga fastigheter som drar nytta av infrastrukturinvesteringar bör ingå i ett system med värdeåterföring. </w:t>
      </w:r>
    </w:p>
    <w:p w:rsidRPr="00893865" w:rsidR="006E5C10" w:rsidP="004B0C0E" w:rsidRDefault="006E5C10" w14:paraId="109F29C8" w14:textId="77777777">
      <w:pPr>
        <w:pStyle w:val="Rubrik2"/>
      </w:pPr>
      <w:r w:rsidRPr="00893865">
        <w:t>Effektiv planprocess</w:t>
      </w:r>
    </w:p>
    <w:p w:rsidRPr="0029668B" w:rsidR="006E5C10" w:rsidP="0029668B" w:rsidRDefault="006E5C10" w14:paraId="109F29C9" w14:textId="7461ABF6">
      <w:pPr>
        <w:pStyle w:val="Normalutanindragellerluft"/>
      </w:pPr>
      <w:r w:rsidRPr="0029668B">
        <w:t>Det är många faktorer som påverkar boendekostnaderna. Räntor, konjunktur, plan-</w:t>
      </w:r>
      <w:r w:rsidR="00087ADE">
        <w:t xml:space="preserve"> </w:t>
      </w:r>
      <w:r w:rsidRPr="0029668B">
        <w:t xml:space="preserve">och bygglagens beslutsprocesser och tiden från idé till att huset står färdigt. Dagens produktionskostnader och markpriser påverkar hur boendekostnader utvecklas. Det är dyrt med nyproduktion och det är ytterst de </w:t>
      </w:r>
      <w:r w:rsidRPr="0029668B" w:rsidR="006063AF">
        <w:t xml:space="preserve">boende </w:t>
      </w:r>
      <w:r w:rsidRPr="0029668B">
        <w:t xml:space="preserve">som betalar. </w:t>
      </w:r>
      <w:r w:rsidRPr="0029668B" w:rsidR="00E55C3C">
        <w:t>Värdeåterf</w:t>
      </w:r>
      <w:r w:rsidRPr="0029668B">
        <w:t>öringen kommer att påverka boendekostnaderna. Dels om tiden för att anta detaljplaner förlängs genom förhandlingar kring värdeåterföring, dels på vilka nivåer värdeåterföring sker. Det är inte byggherren som kommer att bära slutnotan utan de som köper eller hyr en bostad eller lokal. Möjligheten att förkorta detaljplaneprocessen har stått i fokus och åtgärder har vidtagits för att korta ledtider. Riksdagen har fattat beslut i syfte att möjliggöra snabbare planprocesser. Förslagen kring värdeåterföring riskerar att förlänga planprocesser om förhandlingar drar ut på tiden. Det vore en olycklig utveckling. Effektiviseringen av planprocesser måste fortsätta och ledtider måste kapas.</w:t>
      </w:r>
    </w:p>
    <w:p w:rsidRPr="00893865" w:rsidR="006E5C10" w:rsidP="004B0C0E" w:rsidRDefault="006E5C10" w14:paraId="109F29CA" w14:textId="77777777">
      <w:pPr>
        <w:pStyle w:val="Rubrik2"/>
      </w:pPr>
      <w:r w:rsidRPr="00893865">
        <w:t xml:space="preserve">Hyresrätt och äganderätt </w:t>
      </w:r>
    </w:p>
    <w:p w:rsidRPr="0029668B" w:rsidR="006E5C10" w:rsidP="0029668B" w:rsidRDefault="006E5C10" w14:paraId="109F29CB" w14:textId="77777777">
      <w:pPr>
        <w:pStyle w:val="Normalutanindragellerluft"/>
      </w:pPr>
      <w:r w:rsidRPr="0029668B">
        <w:t xml:space="preserve">Värdeåterföringens nivåer i sig är en förhandling mellan kommuner och övriga aktörer. Medfinansieringsersättningen syftar till att medfinansiera infrastruktur. Uttaget av ersättning kommer dock betalas av slutkonsumenten – de boende eller de som hyr en lokal. </w:t>
      </w:r>
    </w:p>
    <w:p w:rsidRPr="00BF726F" w:rsidR="00975479" w:rsidP="0029668B" w:rsidRDefault="006E5C10" w14:paraId="109F29CC" w14:textId="77777777">
      <w:r w:rsidRPr="00BF726F">
        <w:t>För ägda bostäder är prissättningsmodeller i sig</w:t>
      </w:r>
      <w:r w:rsidRPr="008E786C" w:rsidR="006063AF">
        <w:t xml:space="preserve"> inte någon</w:t>
      </w:r>
      <w:r w:rsidRPr="009D6B1E">
        <w:t xml:space="preserve"> utmaning. Däremot är det komplicerat att bygga hyresrätter i samband med förhandlingar kring värdeåterföring. Regeringen anger att hyresnivåer ska lösas inom ramen för presumtionshyressystemet. </w:t>
      </w:r>
      <w:r w:rsidRPr="009D6B1E" w:rsidR="006063AF">
        <w:t xml:space="preserve">Vi i Liberalerna anser att den osäkerhet som skapas genom komplicerade förhandlingssituationer i flera led där dels värdeåterföring ska avtalas, och </w:t>
      </w:r>
      <w:r w:rsidRPr="004B0C0E" w:rsidR="006063AF">
        <w:t xml:space="preserve">dels förhandlingar enligt regeringen </w:t>
      </w:r>
      <w:r w:rsidRPr="00BF726F" w:rsidR="006063AF">
        <w:t xml:space="preserve">kring presumtionshyror, gör det mycket svårt att hantera investeringskalkyler för att kunna bygga hyresrätter. En fastighetsägare kan </w:t>
      </w:r>
      <w:r w:rsidRPr="004B0C0E" w:rsidR="006063AF">
        <w:t xml:space="preserve">visserligen antagligen </w:t>
      </w:r>
      <w:r w:rsidRPr="00BF726F" w:rsidR="006063AF">
        <w:t>välja att sätta hyran</w:t>
      </w:r>
      <w:r w:rsidRPr="008E786C" w:rsidR="006063AF">
        <w:t xml:space="preserve"> själv enligt de andra hyresmodellerna </w:t>
      </w:r>
      <w:r w:rsidRPr="004B0C0E" w:rsidR="006063AF">
        <w:t xml:space="preserve">i lagstiftningen </w:t>
      </w:r>
      <w:r w:rsidRPr="00BF726F" w:rsidR="006063AF">
        <w:t xml:space="preserve">men riskerar senare att få hyran överklagad. </w:t>
      </w:r>
      <w:r w:rsidRPr="008E786C" w:rsidR="006063AF">
        <w:t>Vid tvist avgör h</w:t>
      </w:r>
      <w:r w:rsidRPr="004B0C0E" w:rsidR="006063AF">
        <w:t xml:space="preserve">yresnämnden hyran. </w:t>
      </w:r>
      <w:r w:rsidRPr="00BF726F" w:rsidR="006063AF">
        <w:t xml:space="preserve">Den </w:t>
      </w:r>
      <w:r w:rsidRPr="00BF726F" w:rsidR="006063AF">
        <w:lastRenderedPageBreak/>
        <w:t>finansiella risken blir därmed mycket hög och med höga finansiella risker uppstår även krav på höga riskpremier. De</w:t>
      </w:r>
      <w:r w:rsidRPr="008E786C" w:rsidR="006063AF">
        <w:t>tta hindrar nyproduktion av hyresrätter i samband med villkor om värde</w:t>
      </w:r>
      <w:r w:rsidR="00E55C3C">
        <w:t>återföring</w:t>
      </w:r>
      <w:r w:rsidRPr="008E786C" w:rsidR="006063AF">
        <w:t xml:space="preserve">. För att möjliggöra nyproduktion av hyresrätter i samband med ny infrastruktur </w:t>
      </w:r>
      <w:r w:rsidRPr="004B0C0E" w:rsidR="005C5114">
        <w:t xml:space="preserve">bör följdändringar genomföras i hyreslagstiftningen som </w:t>
      </w:r>
      <w:r w:rsidRPr="004B0C0E" w:rsidR="00C053A5">
        <w:t>gör det möjligt att anpassa hyressättningen vid</w:t>
      </w:r>
      <w:r w:rsidRPr="004B0C0E" w:rsidR="005C5114">
        <w:t xml:space="preserve"> </w:t>
      </w:r>
      <w:r w:rsidRPr="009D6B1E" w:rsidR="006063AF">
        <w:t>avtal om värdeåterföring</w:t>
      </w:r>
      <w:r w:rsidRPr="004B0C0E" w:rsidR="005C5114">
        <w:t xml:space="preserve">. </w:t>
      </w:r>
    </w:p>
    <w:p w:rsidRPr="00BF726F" w:rsidR="006E5C10" w:rsidP="004B0C0E" w:rsidRDefault="006E5C10" w14:paraId="109F29CD" w14:textId="77777777">
      <w:pPr>
        <w:pStyle w:val="Rubrik2"/>
      </w:pPr>
      <w:r w:rsidRPr="008E786C">
        <w:t>S</w:t>
      </w:r>
      <w:r w:rsidRPr="008E786C" w:rsidR="00975479">
        <w:t>t</w:t>
      </w:r>
      <w:r w:rsidRPr="009D6B1E">
        <w:t>udentb</w:t>
      </w:r>
      <w:r w:rsidRPr="004B0C0E">
        <w:t>ostäder</w:t>
      </w:r>
      <w:r w:rsidRPr="004B0C0E" w:rsidR="005C5114">
        <w:t xml:space="preserve"> och särskilda boenden </w:t>
      </w:r>
    </w:p>
    <w:p w:rsidRPr="0029668B" w:rsidR="006E5C10" w:rsidP="0029668B" w:rsidRDefault="006E5C10" w14:paraId="109F29CE" w14:textId="77777777">
      <w:pPr>
        <w:pStyle w:val="Normalutanindragellerluft"/>
      </w:pPr>
      <w:r w:rsidRPr="0029668B">
        <w:t>Behovet av studentbostäder</w:t>
      </w:r>
      <w:r w:rsidRPr="0029668B" w:rsidR="005C5114">
        <w:t xml:space="preserve"> och särskilda boenden</w:t>
      </w:r>
      <w:r w:rsidRPr="0029668B">
        <w:t xml:space="preserve">, inte minst i närheten av infrastruktur, är en högprioriterad fråga för Liberalerna. Bristen på studentbostäder hämmar möjligheten till högre utbildning och vi ser det viktigt att skapa förutsättningar för fler studentbostäder. Studenter är en priskänslig grupp då studiemedlet sätter ett ”tak” för studenternas köpkraft. Därför har politiska reformer under de senaste åren fokuserat på hur fler studentbostäder kan byggas där boendekostnaden kan pressas genom billigare byggande. Detta arbete bör fortsätta. </w:t>
      </w:r>
      <w:r w:rsidRPr="0029668B" w:rsidR="000543B0">
        <w:t>Även b</w:t>
      </w:r>
      <w:r w:rsidRPr="0029668B" w:rsidR="00747CD3">
        <w:t>ehovet av att bygga ut särskilda boenden</w:t>
      </w:r>
      <w:r w:rsidRPr="0029668B" w:rsidR="000543B0">
        <w:t xml:space="preserve"> med närhet till infrastruktur</w:t>
      </w:r>
      <w:r w:rsidRPr="0029668B" w:rsidR="00747CD3">
        <w:t xml:space="preserve"> </w:t>
      </w:r>
      <w:r w:rsidRPr="0029668B" w:rsidR="00C053A5">
        <w:t>är viktigt att värna</w:t>
      </w:r>
      <w:r w:rsidRPr="0029668B" w:rsidR="000543B0">
        <w:t>,</w:t>
      </w:r>
      <w:r w:rsidRPr="0029668B" w:rsidR="00C053A5">
        <w:t xml:space="preserve"> </w:t>
      </w:r>
      <w:r w:rsidRPr="0029668B" w:rsidR="000543B0">
        <w:t>vilket</w:t>
      </w:r>
      <w:r w:rsidRPr="0029668B" w:rsidR="00C053A5">
        <w:t xml:space="preserve"> skapar ökad tillgänglighet för boende, personal och besökare. Särskilda boenden </w:t>
      </w:r>
      <w:r w:rsidRPr="0029668B" w:rsidR="00747CD3">
        <w:t xml:space="preserve">och </w:t>
      </w:r>
      <w:r w:rsidRPr="0029668B">
        <w:t xml:space="preserve">studentbostadsfastigheter </w:t>
      </w:r>
      <w:r w:rsidRPr="0029668B" w:rsidR="00C053A5">
        <w:t xml:space="preserve">är kategoriboenden och </w:t>
      </w:r>
      <w:r w:rsidRPr="0029668B" w:rsidR="00747CD3">
        <w:t xml:space="preserve">bör </w:t>
      </w:r>
      <w:r w:rsidRPr="0029668B">
        <w:t xml:space="preserve">kunna undantas från kravet på </w:t>
      </w:r>
      <w:r w:rsidRPr="0029668B" w:rsidR="00E55C3C">
        <w:t>värdeåterf</w:t>
      </w:r>
      <w:r w:rsidRPr="0029668B">
        <w:t xml:space="preserve">öring. </w:t>
      </w:r>
    </w:p>
    <w:p w:rsidRPr="00893865" w:rsidR="006E5C10" w:rsidP="004B0C0E" w:rsidRDefault="006E5C10" w14:paraId="109F29CF" w14:textId="77777777">
      <w:pPr>
        <w:pStyle w:val="Rubrik2"/>
      </w:pPr>
      <w:r w:rsidRPr="00893865">
        <w:t>Cykelåtgärder</w:t>
      </w:r>
    </w:p>
    <w:p w:rsidRPr="0029668B" w:rsidR="006E5C10" w:rsidP="0029668B" w:rsidRDefault="006E5C10" w14:paraId="109F29D0" w14:textId="77777777">
      <w:pPr>
        <w:pStyle w:val="Normalutanindragellerluft"/>
      </w:pPr>
      <w:r w:rsidRPr="0029668B">
        <w:t>I propositionen föreslås en ändring i lagen om vissa kommunala befogenheter som förtydligar att kommuner får medfinansiera byggande av järnväg</w:t>
      </w:r>
      <w:r w:rsidRPr="0029668B" w:rsidR="000543B0">
        <w:t>.</w:t>
      </w:r>
      <w:r w:rsidRPr="0029668B">
        <w:t xml:space="preserve"> </w:t>
      </w:r>
      <w:r w:rsidRPr="0029668B" w:rsidR="000543B0">
        <w:t>Detta</w:t>
      </w:r>
      <w:r w:rsidRPr="0029668B">
        <w:t xml:space="preserve"> innefattar tunnelbana och spårvä</w:t>
      </w:r>
      <w:r w:rsidRPr="0029668B" w:rsidR="000543B0">
        <w:t xml:space="preserve">g </w:t>
      </w:r>
      <w:r w:rsidRPr="0029668B">
        <w:t>som landsting</w:t>
      </w:r>
      <w:r w:rsidRPr="0029668B" w:rsidR="000543B0">
        <w:t>et</w:t>
      </w:r>
      <w:r w:rsidRPr="0029668B">
        <w:t xml:space="preserve"> är huvudman för. </w:t>
      </w:r>
      <w:r w:rsidRPr="0029668B" w:rsidR="000543B0">
        <w:t xml:space="preserve">Vi anser att detta </w:t>
      </w:r>
      <w:r w:rsidRPr="0029668B">
        <w:t>även</w:t>
      </w:r>
      <w:r w:rsidRPr="0029668B" w:rsidR="000543B0">
        <w:t xml:space="preserve"> bör</w:t>
      </w:r>
      <w:r w:rsidRPr="0029668B">
        <w:t xml:space="preserve"> gälla cykelstråk. Arbetet pågår för att utveckla regional</w:t>
      </w:r>
      <w:r w:rsidRPr="0029668B" w:rsidR="004F26C2">
        <w:t>a</w:t>
      </w:r>
      <w:r w:rsidRPr="0029668B">
        <w:t xml:space="preserve"> cykelstråk som anknyter till infrastruktur i övrigt</w:t>
      </w:r>
      <w:r w:rsidRPr="0029668B" w:rsidR="000543B0">
        <w:t xml:space="preserve">, </w:t>
      </w:r>
      <w:r w:rsidRPr="0029668B">
        <w:t xml:space="preserve">därmed bör kommunal medfinansiering även omfatta cykelåtgärder. </w:t>
      </w:r>
    </w:p>
    <w:p w:rsidR="00540AD7" w:rsidP="0029668B" w:rsidRDefault="006E5C10" w14:paraId="4736E858" w14:textId="77777777">
      <w:r w:rsidRPr="00EC4684">
        <w:t>Utvecklingen av välfungerande cykelstråk kan</w:t>
      </w:r>
      <w:r w:rsidR="00C64EAC">
        <w:t xml:space="preserve"> även</w:t>
      </w:r>
      <w:r w:rsidRPr="00EC4684">
        <w:t xml:space="preserve"> påverka</w:t>
      </w:r>
      <w:r w:rsidR="00C64EAC">
        <w:t xml:space="preserve"> de</w:t>
      </w:r>
      <w:r w:rsidRPr="00EC4684">
        <w:t xml:space="preserve"> villkor som gäller</w:t>
      </w:r>
      <w:r w:rsidR="00C64EAC">
        <w:t xml:space="preserve"> för</w:t>
      </w:r>
      <w:r w:rsidRPr="00EC4684">
        <w:t xml:space="preserve"> transportinfrastruktur</w:t>
      </w:r>
      <w:r w:rsidR="006D0E13">
        <w:t>,</w:t>
      </w:r>
      <w:r w:rsidR="0045298E">
        <w:t xml:space="preserve"> något som</w:t>
      </w:r>
      <w:r w:rsidR="000240CE">
        <w:t xml:space="preserve"> i</w:t>
      </w:r>
      <w:r w:rsidR="006D0E13">
        <w:t xml:space="preserve"> </w:t>
      </w:r>
      <w:r w:rsidR="000240CE">
        <w:t>dag bedöms genom</w:t>
      </w:r>
      <w:r w:rsidRPr="00EC4684">
        <w:t xml:space="preserve"> gångavstånd till spårstation (tunnelbana, pendeltåg eller spårvagn). De beräkningar som </w:t>
      </w:r>
      <w:r w:rsidR="00C64EAC">
        <w:t>används</w:t>
      </w:r>
      <w:r w:rsidRPr="00EC4684">
        <w:t xml:space="preserve"> i </w:t>
      </w:r>
      <w:r w:rsidR="00276A80">
        <w:t xml:space="preserve">t.ex. </w:t>
      </w:r>
      <w:r w:rsidRPr="00EC4684">
        <w:t>Stockholms län är gjorda med en statisti</w:t>
      </w:r>
      <w:r w:rsidR="006D0E13">
        <w:t>s</w:t>
      </w:r>
      <w:r w:rsidRPr="00EC4684">
        <w:t>k regressionsanaly</w:t>
      </w:r>
      <w:r w:rsidR="006D0E13">
        <w:t>s som landat i en gräns vid c</w:t>
      </w:r>
      <w:r w:rsidRPr="00EC4684">
        <w:t>a 500 meters avstånd till en station. För bostäder som är lokaliserade mer än 500 meter från en station anses priserna falla med ca 1</w:t>
      </w:r>
      <w:r w:rsidR="006D0E13">
        <w:t> </w:t>
      </w:r>
      <w:r w:rsidRPr="00EC4684">
        <w:t>370 kr</w:t>
      </w:r>
      <w:r w:rsidR="006D0E13">
        <w:t>onor/kvm bostadsyta</w:t>
      </w:r>
      <w:r w:rsidRPr="00EC4684">
        <w:t xml:space="preserve"> om bostadsmiljöerna i övrigt </w:t>
      </w:r>
      <w:r w:rsidR="004F26C2">
        <w:t xml:space="preserve">har </w:t>
      </w:r>
      <w:r w:rsidRPr="00EC4684">
        <w:t>likvärdiga stadskvaliteter. Vi menar att man bör se över analyserna utifrån potentialen att bygga cykelinfrastruktur</w:t>
      </w:r>
      <w:r w:rsidR="00276A80">
        <w:t>,</w:t>
      </w:r>
      <w:r w:rsidRPr="00EC4684">
        <w:t xml:space="preserve"> </w:t>
      </w:r>
      <w:r w:rsidR="008E786C">
        <w:t>vilket</w:t>
      </w:r>
      <w:r w:rsidRPr="00EC4684">
        <w:t xml:space="preserve"> gör 500 meter till en för snäv uppskattning om avstånd till kollektivtrafikknutpunkter. Med utvecklingen av elcyklar</w:t>
      </w:r>
      <w:r w:rsidR="004F26C2">
        <w:t xml:space="preserve">, </w:t>
      </w:r>
      <w:r w:rsidRPr="00EC4684">
        <w:t>och en ökad cykling generellt sett, öka</w:t>
      </w:r>
      <w:r w:rsidRPr="004F26C2">
        <w:t>r möjligheten till kombinationsresor</w:t>
      </w:r>
      <w:r w:rsidR="004F26C2">
        <w:t>.</w:t>
      </w:r>
      <w:r w:rsidRPr="004F26C2">
        <w:t xml:space="preserve"> </w:t>
      </w:r>
      <w:r w:rsidR="004F26C2">
        <w:t>C</w:t>
      </w:r>
      <w:r w:rsidRPr="004F26C2">
        <w:t>yklismens positiva bidrag till utvecklingen av samhällen och bostadsbebyggelse behöver</w:t>
      </w:r>
      <w:r w:rsidR="004F26C2">
        <w:t xml:space="preserve"> på så sätt</w:t>
      </w:r>
      <w:r w:rsidRPr="004F26C2">
        <w:t xml:space="preserve"> betraktas som ett mervärde och potential för bostadsbyggande i en </w:t>
      </w:r>
      <w:r w:rsidR="004F26C2">
        <w:t>bredare</w:t>
      </w:r>
      <w:r w:rsidRPr="00EC4684">
        <w:t xml:space="preserve"> geografisk struktur än </w:t>
      </w:r>
      <w:r w:rsidR="004F26C2">
        <w:t>t.ex.</w:t>
      </w:r>
      <w:r w:rsidRPr="00EC4684">
        <w:t xml:space="preserve"> 500 meter. </w:t>
      </w:r>
    </w:p>
    <w:p w:rsidR="00540AD7" w:rsidP="0029668B" w:rsidRDefault="00540AD7" w14:paraId="109F29D1" w14:textId="207C509C">
      <w:r>
        <w:br w:type="page"/>
      </w:r>
    </w:p>
    <w:p w:rsidRPr="00093F48" w:rsidR="00093F48" w:rsidP="00093F48" w:rsidRDefault="00093F48" w14:paraId="109F29D2" w14:textId="77777777">
      <w:pPr>
        <w:pStyle w:val="Normalutanindragellerluft"/>
      </w:pPr>
    </w:p>
    <w:sdt>
      <w:sdtPr>
        <w:rPr>
          <w:i/>
          <w:noProof/>
        </w:rPr>
        <w:alias w:val="CC_Underskrifter"/>
        <w:tag w:val="CC_Underskrifter"/>
        <w:id w:val="583496634"/>
        <w:lock w:val="sdtContentLocked"/>
        <w:placeholder>
          <w:docPart w:val="8ACCB5A2DD74416686488398AB0D52DB"/>
        </w:placeholder>
        <w15:appearance w15:val="hidden"/>
      </w:sdtPr>
      <w:sdtEndPr>
        <w:rPr>
          <w:i w:val="0"/>
          <w:noProof w:val="0"/>
        </w:rPr>
      </w:sdtEndPr>
      <w:sdtContent>
        <w:p w:rsidR="004801AC" w:rsidP="004B0C0E" w:rsidRDefault="00ED0DED" w14:paraId="109F29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8A044C" w:rsidRDefault="008A044C" w14:paraId="109F29E0" w14:textId="77777777"/>
    <w:sectPr w:rsidR="008A04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F29E2" w14:textId="77777777" w:rsidR="00CA0E59" w:rsidRDefault="00CA0E59" w:rsidP="000C1CAD">
      <w:pPr>
        <w:spacing w:line="240" w:lineRule="auto"/>
      </w:pPr>
      <w:r>
        <w:separator/>
      </w:r>
    </w:p>
  </w:endnote>
  <w:endnote w:type="continuationSeparator" w:id="0">
    <w:p w14:paraId="109F29E3" w14:textId="77777777" w:rsidR="00CA0E59" w:rsidRDefault="00CA0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29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F29E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DE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F29E0" w14:textId="77777777" w:rsidR="00CA0E59" w:rsidRDefault="00CA0E59" w:rsidP="000C1CAD">
      <w:pPr>
        <w:spacing w:line="240" w:lineRule="auto"/>
      </w:pPr>
      <w:r>
        <w:separator/>
      </w:r>
    </w:p>
  </w:footnote>
  <w:footnote w:type="continuationSeparator" w:id="0">
    <w:p w14:paraId="109F29E1" w14:textId="77777777" w:rsidR="00CA0E59" w:rsidRDefault="00CA0E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9F29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9F29F4" wp14:anchorId="109F2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0DED" w14:paraId="109F29F5" w14:textId="77777777">
                          <w:pPr>
                            <w:jc w:val="right"/>
                          </w:pPr>
                          <w:sdt>
                            <w:sdtPr>
                              <w:alias w:val="CC_Noformat_Partikod"/>
                              <w:tag w:val="CC_Noformat_Partikod"/>
                              <w:id w:val="-53464382"/>
                              <w:placeholder>
                                <w:docPart w:val="B939A43867604B86AA0CBCB4A631EBB5"/>
                              </w:placeholder>
                              <w:text/>
                            </w:sdtPr>
                            <w:sdtEndPr/>
                            <w:sdtContent>
                              <w:r w:rsidR="006E5C10">
                                <w:t>L</w:t>
                              </w:r>
                            </w:sdtContent>
                          </w:sdt>
                          <w:sdt>
                            <w:sdtPr>
                              <w:alias w:val="CC_Noformat_Partinummer"/>
                              <w:tag w:val="CC_Noformat_Partinummer"/>
                              <w:id w:val="-1709555926"/>
                              <w:placeholder>
                                <w:docPart w:val="FAB65259897F412E82AC71845455161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9F29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0AD7" w14:paraId="109F29F5" w14:textId="77777777">
                    <w:pPr>
                      <w:jc w:val="right"/>
                    </w:pPr>
                    <w:sdt>
                      <w:sdtPr>
                        <w:alias w:val="CC_Noformat_Partikod"/>
                        <w:tag w:val="CC_Noformat_Partikod"/>
                        <w:id w:val="-53464382"/>
                        <w:placeholder>
                          <w:docPart w:val="B939A43867604B86AA0CBCB4A631EBB5"/>
                        </w:placeholder>
                        <w:text/>
                      </w:sdtPr>
                      <w:sdtEndPr/>
                      <w:sdtContent>
                        <w:r w:rsidR="006E5C10">
                          <w:t>L</w:t>
                        </w:r>
                      </w:sdtContent>
                    </w:sdt>
                    <w:sdt>
                      <w:sdtPr>
                        <w:alias w:val="CC_Noformat_Partinummer"/>
                        <w:tag w:val="CC_Noformat_Partinummer"/>
                        <w:id w:val="-1709555926"/>
                        <w:placeholder>
                          <w:docPart w:val="FAB65259897F412E82AC71845455161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09F29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0DED" w14:paraId="109F29E6" w14:textId="77777777">
    <w:pPr>
      <w:jc w:val="right"/>
    </w:pPr>
    <w:sdt>
      <w:sdtPr>
        <w:alias w:val="CC_Noformat_Partikod"/>
        <w:tag w:val="CC_Noformat_Partikod"/>
        <w:id w:val="559911109"/>
        <w:text/>
      </w:sdtPr>
      <w:sdtEndPr/>
      <w:sdtContent>
        <w:r w:rsidR="006E5C10">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09F29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0DED" w14:paraId="109F29EA" w14:textId="77777777">
    <w:pPr>
      <w:jc w:val="right"/>
    </w:pPr>
    <w:sdt>
      <w:sdtPr>
        <w:alias w:val="CC_Noformat_Partikod"/>
        <w:tag w:val="CC_Noformat_Partikod"/>
        <w:id w:val="1471015553"/>
        <w:placeholder>
          <w:docPart w:val="52A00463D3B4454196D6167DF1A41ACB"/>
        </w:placeholder>
        <w:text/>
      </w:sdtPr>
      <w:sdtEndPr/>
      <w:sdtContent>
        <w:r w:rsidR="006E5C10">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D0DED" w14:paraId="5014B7D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ED0DED" w14:paraId="109F29ED" w14:textId="4885479E">
    <w:pPr>
      <w:pStyle w:val="MotionTIllRiksdagen"/>
    </w:pPr>
    <w:r>
      <w:tab/>
    </w:r>
    <w:sdt>
      <w:sdtPr>
        <w:alias w:val="CC_Boilerplate_1"/>
        <w:tag w:val="CC_Boilerplate_1"/>
        <w:id w:val="2134750458"/>
        <w:lock w:val="sdtContentLocked"/>
        <w:placeholder>
          <w:docPart w:val="D7E5EDA20E32450AAD6B7CB13A0545C9"/>
        </w:placeholder>
        <w15:appearance w15:val="hidden"/>
        <w:text/>
      </w:sdtPr>
      <w:sdtEndPr/>
      <w:sdtContent>
        <w:r w:rsidRPr="008227B3" w:rsidR="007A5507">
          <w:t>Motion till riksdagen </w:t>
        </w:r>
      </w:sdtContent>
    </w:sdt>
  </w:p>
  <w:p w:rsidRPr="008227B3" w:rsidR="007A5507" w:rsidP="00B37A37" w:rsidRDefault="00ED0DED" w14:paraId="109F29EE" w14:textId="77777777">
    <w:pPr>
      <w:pStyle w:val="MotionTIllRiksdagen"/>
    </w:pPr>
    <w:sdt>
      <w:sdtPr>
        <w:rPr>
          <w:rStyle w:val="BeteckningChar"/>
        </w:rPr>
        <w:alias w:val="CC_Noformat_Riksmote"/>
        <w:tag w:val="CC_Noformat_Riksmote"/>
        <w:id w:val="1201050710"/>
        <w:lock w:val="sdtContentLocked"/>
        <w:placeholder>
          <w:docPart w:val="767CCFE4C0734ACEA069F22CCF230F4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011CFE1024F4CA9B7B7E8E43A908B6F"/>
        </w:placeholder>
        <w:showingPlcHdr/>
        <w15:appearance w15:val="hidden"/>
        <w:text/>
      </w:sdtPr>
      <w:sdtEndPr>
        <w:rPr>
          <w:rStyle w:val="Rubrik1Char"/>
          <w:rFonts w:asciiTheme="majorHAnsi" w:hAnsiTheme="majorHAnsi"/>
          <w:sz w:val="38"/>
        </w:rPr>
      </w:sdtEndPr>
      <w:sdtContent>
        <w:r>
          <w:t>:3557</w:t>
        </w:r>
      </w:sdtContent>
    </w:sdt>
  </w:p>
  <w:p w:rsidR="007A5507" w:rsidP="00E03A3D" w:rsidRDefault="00ED0DED" w14:paraId="109F29EF" w14:textId="77777777">
    <w:pPr>
      <w:pStyle w:val="Motionr"/>
    </w:pPr>
    <w:sdt>
      <w:sdtPr>
        <w:alias w:val="CC_Noformat_Avtext"/>
        <w:tag w:val="CC_Noformat_Avtext"/>
        <w:id w:val="-2020768203"/>
        <w:lock w:val="sdtContentLocked"/>
        <w:placeholder>
          <w:docPart w:val="8D8114E0E64A400CA1C67D4719CD4FA7"/>
        </w:placeholder>
        <w15:appearance w15:val="hidden"/>
        <w:text/>
      </w:sdtPr>
      <w:sdtEndPr/>
      <w:sdtContent>
        <w:r>
          <w:t>av Nina Lundström m.fl. (L)</w:t>
        </w:r>
      </w:sdtContent>
    </w:sdt>
  </w:p>
  <w:sdt>
    <w:sdtPr>
      <w:alias w:val="CC_Noformat_Rubtext"/>
      <w:tag w:val="CC_Noformat_Rubtext"/>
      <w:id w:val="-218060500"/>
      <w:lock w:val="sdtLocked"/>
      <w:placeholder>
        <w:docPart w:val="FD84272D483744F9BEAC70D22285A100"/>
      </w:placeholder>
      <w15:appearance w15:val="hidden"/>
      <w:text/>
    </w:sdtPr>
    <w:sdtEndPr/>
    <w:sdtContent>
      <w:p w:rsidR="007A5507" w:rsidP="00283E0F" w:rsidRDefault="00975479" w14:paraId="109F29F0" w14:textId="77777777">
        <w:pPr>
          <w:pStyle w:val="FSHRub2"/>
        </w:pPr>
        <w:r>
          <w:t>med anledning av prop. 2016/17:45 Värdeåterföring vid satsningar på transportinfrastruktur</w:t>
        </w:r>
      </w:p>
    </w:sdtContent>
  </w:sdt>
  <w:sdt>
    <w:sdtPr>
      <w:alias w:val="CC_Boilerplate_3"/>
      <w:tag w:val="CC_Boilerplate_3"/>
      <w:id w:val="1606463544"/>
      <w:lock w:val="sdtContentLocked"/>
      <w:placeholder>
        <w:docPart w:val="D7E5EDA20E32450AAD6B7CB13A0545C9"/>
      </w:placeholder>
      <w15:appearance w15:val="hidden"/>
      <w:text w:multiLine="1"/>
    </w:sdtPr>
    <w:sdtEndPr/>
    <w:sdtContent>
      <w:p w:rsidR="007A5507" w:rsidP="00283E0F" w:rsidRDefault="007A5507" w14:paraId="109F29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4602B74"/>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5C10"/>
    <w:rsid w:val="000014AF"/>
    <w:rsid w:val="00002FCC"/>
    <w:rsid w:val="000030B6"/>
    <w:rsid w:val="00003CCB"/>
    <w:rsid w:val="00006BF0"/>
    <w:rsid w:val="00010168"/>
    <w:rsid w:val="00010DF8"/>
    <w:rsid w:val="00011724"/>
    <w:rsid w:val="00011754"/>
    <w:rsid w:val="00011C61"/>
    <w:rsid w:val="00011F33"/>
    <w:rsid w:val="00015064"/>
    <w:rsid w:val="000156D9"/>
    <w:rsid w:val="000200F6"/>
    <w:rsid w:val="00022F5C"/>
    <w:rsid w:val="000240CE"/>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3B0"/>
    <w:rsid w:val="00056C5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78A"/>
    <w:rsid w:val="00086446"/>
    <w:rsid w:val="00086B78"/>
    <w:rsid w:val="00087ADE"/>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8D7"/>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E9B"/>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A80"/>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68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2B15"/>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BC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60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98E"/>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E6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417"/>
    <w:rsid w:val="004B0C0E"/>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6C2"/>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4AB"/>
    <w:rsid w:val="005305C6"/>
    <w:rsid w:val="005315D0"/>
    <w:rsid w:val="00535EE7"/>
    <w:rsid w:val="00536192"/>
    <w:rsid w:val="00536C91"/>
    <w:rsid w:val="00537502"/>
    <w:rsid w:val="005376A1"/>
    <w:rsid w:val="00540AD7"/>
    <w:rsid w:val="00542806"/>
    <w:rsid w:val="00543302"/>
    <w:rsid w:val="0054517B"/>
    <w:rsid w:val="0054762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69"/>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BD6"/>
    <w:rsid w:val="005C06AF"/>
    <w:rsid w:val="005C19B1"/>
    <w:rsid w:val="005C4A81"/>
    <w:rsid w:val="005C5114"/>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3AF"/>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18F"/>
    <w:rsid w:val="00652080"/>
    <w:rsid w:val="00653781"/>
    <w:rsid w:val="00654A01"/>
    <w:rsid w:val="00661278"/>
    <w:rsid w:val="00662A20"/>
    <w:rsid w:val="00662B4C"/>
    <w:rsid w:val="00667F61"/>
    <w:rsid w:val="006711A6"/>
    <w:rsid w:val="00671AA7"/>
    <w:rsid w:val="006720A5"/>
    <w:rsid w:val="00672B87"/>
    <w:rsid w:val="00673460"/>
    <w:rsid w:val="00676000"/>
    <w:rsid w:val="00677FF9"/>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E13"/>
    <w:rsid w:val="006D1A26"/>
    <w:rsid w:val="006D3730"/>
    <w:rsid w:val="006D7AEE"/>
    <w:rsid w:val="006E0173"/>
    <w:rsid w:val="006E0569"/>
    <w:rsid w:val="006E0ABF"/>
    <w:rsid w:val="006E1EE8"/>
    <w:rsid w:val="006E27FF"/>
    <w:rsid w:val="006E3A86"/>
    <w:rsid w:val="006E4AAB"/>
    <w:rsid w:val="006E5C10"/>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3AD"/>
    <w:rsid w:val="007340C5"/>
    <w:rsid w:val="00735C4E"/>
    <w:rsid w:val="0073635E"/>
    <w:rsid w:val="00740A2E"/>
    <w:rsid w:val="00740AB7"/>
    <w:rsid w:val="0074142B"/>
    <w:rsid w:val="007422FE"/>
    <w:rsid w:val="00742C8B"/>
    <w:rsid w:val="00743791"/>
    <w:rsid w:val="00744159"/>
    <w:rsid w:val="00746376"/>
    <w:rsid w:val="00747CD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3B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865"/>
    <w:rsid w:val="00894507"/>
    <w:rsid w:val="00896B22"/>
    <w:rsid w:val="008A044C"/>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2F6"/>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86C"/>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7A6"/>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479"/>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B1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4B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04B"/>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816"/>
    <w:rsid w:val="00A6692D"/>
    <w:rsid w:val="00A66979"/>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4E2"/>
    <w:rsid w:val="00B240F8"/>
    <w:rsid w:val="00B26797"/>
    <w:rsid w:val="00B27E2E"/>
    <w:rsid w:val="00B30BC9"/>
    <w:rsid w:val="00B30ED2"/>
    <w:rsid w:val="00B328E0"/>
    <w:rsid w:val="00B35091"/>
    <w:rsid w:val="00B366BC"/>
    <w:rsid w:val="00B37A37"/>
    <w:rsid w:val="00B4002E"/>
    <w:rsid w:val="00B40200"/>
    <w:rsid w:val="00B42EC0"/>
    <w:rsid w:val="00B43B1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EA0"/>
    <w:rsid w:val="00B96246"/>
    <w:rsid w:val="00BA09FB"/>
    <w:rsid w:val="00BA0C9A"/>
    <w:rsid w:val="00BA674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26F"/>
    <w:rsid w:val="00C040E9"/>
    <w:rsid w:val="00C053A5"/>
    <w:rsid w:val="00C06926"/>
    <w:rsid w:val="00C07775"/>
    <w:rsid w:val="00C13086"/>
    <w:rsid w:val="00C13168"/>
    <w:rsid w:val="00C168DA"/>
    <w:rsid w:val="00C16A70"/>
    <w:rsid w:val="00C1782C"/>
    <w:rsid w:val="00C17BE9"/>
    <w:rsid w:val="00C17EB4"/>
    <w:rsid w:val="00C17FD3"/>
    <w:rsid w:val="00C21EDC"/>
    <w:rsid w:val="00C221BE"/>
    <w:rsid w:val="00C2287C"/>
    <w:rsid w:val="00C23B49"/>
    <w:rsid w:val="00C316AE"/>
    <w:rsid w:val="00C3271D"/>
    <w:rsid w:val="00C35733"/>
    <w:rsid w:val="00C369D4"/>
    <w:rsid w:val="00C37833"/>
    <w:rsid w:val="00C37957"/>
    <w:rsid w:val="00C4288F"/>
    <w:rsid w:val="00C463D5"/>
    <w:rsid w:val="00C51FE8"/>
    <w:rsid w:val="00C529B7"/>
    <w:rsid w:val="00C536E8"/>
    <w:rsid w:val="00C53883"/>
    <w:rsid w:val="00C53BDA"/>
    <w:rsid w:val="00C55DFB"/>
    <w:rsid w:val="00C5786A"/>
    <w:rsid w:val="00C57A48"/>
    <w:rsid w:val="00C57C2E"/>
    <w:rsid w:val="00C60742"/>
    <w:rsid w:val="00C64EAC"/>
    <w:rsid w:val="00C65A7F"/>
    <w:rsid w:val="00C65CA2"/>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59"/>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C8F"/>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4C6"/>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1CA"/>
    <w:rsid w:val="00E0492C"/>
    <w:rsid w:val="00E0766D"/>
    <w:rsid w:val="00E07723"/>
    <w:rsid w:val="00E12743"/>
    <w:rsid w:val="00E20446"/>
    <w:rsid w:val="00E2212B"/>
    <w:rsid w:val="00E241CC"/>
    <w:rsid w:val="00E24663"/>
    <w:rsid w:val="00E26E06"/>
    <w:rsid w:val="00E31332"/>
    <w:rsid w:val="00E32218"/>
    <w:rsid w:val="00E348CC"/>
    <w:rsid w:val="00E34E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C3C"/>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DE1"/>
    <w:rsid w:val="00EB3965"/>
    <w:rsid w:val="00EB3F8D"/>
    <w:rsid w:val="00EB411B"/>
    <w:rsid w:val="00EB6560"/>
    <w:rsid w:val="00EB6D49"/>
    <w:rsid w:val="00EB72C8"/>
    <w:rsid w:val="00EC08F7"/>
    <w:rsid w:val="00EC1F6C"/>
    <w:rsid w:val="00EC2840"/>
    <w:rsid w:val="00EC29D7"/>
    <w:rsid w:val="00EC4684"/>
    <w:rsid w:val="00EC50B9"/>
    <w:rsid w:val="00EC64E5"/>
    <w:rsid w:val="00EC734F"/>
    <w:rsid w:val="00ED0398"/>
    <w:rsid w:val="00ED0DED"/>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5B1"/>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92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1"/>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9F29A8"/>
  <w15:chartTrackingRefBased/>
  <w15:docId w15:val="{09FA32B8-7F39-41B9-B55E-518AB883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84910">
      <w:bodyDiv w:val="1"/>
      <w:marLeft w:val="0"/>
      <w:marRight w:val="0"/>
      <w:marTop w:val="0"/>
      <w:marBottom w:val="0"/>
      <w:divBdr>
        <w:top w:val="none" w:sz="0" w:space="0" w:color="auto"/>
        <w:left w:val="none" w:sz="0" w:space="0" w:color="auto"/>
        <w:bottom w:val="none" w:sz="0" w:space="0" w:color="auto"/>
        <w:right w:val="none" w:sz="0" w:space="0" w:color="auto"/>
      </w:divBdr>
    </w:div>
    <w:div w:id="1013386906">
      <w:bodyDiv w:val="1"/>
      <w:marLeft w:val="0"/>
      <w:marRight w:val="0"/>
      <w:marTop w:val="0"/>
      <w:marBottom w:val="0"/>
      <w:divBdr>
        <w:top w:val="none" w:sz="0" w:space="0" w:color="auto"/>
        <w:left w:val="none" w:sz="0" w:space="0" w:color="auto"/>
        <w:bottom w:val="none" w:sz="0" w:space="0" w:color="auto"/>
        <w:right w:val="none" w:sz="0" w:space="0" w:color="auto"/>
      </w:divBdr>
    </w:div>
    <w:div w:id="12531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80BECD8A6E45A4A67D92615D0733B7"/>
        <w:category>
          <w:name w:val="Allmänt"/>
          <w:gallery w:val="placeholder"/>
        </w:category>
        <w:types>
          <w:type w:val="bbPlcHdr"/>
        </w:types>
        <w:behaviors>
          <w:behavior w:val="content"/>
        </w:behaviors>
        <w:guid w:val="{BF2FC371-2AE8-450A-940F-B18E075998E3}"/>
      </w:docPartPr>
      <w:docPartBody>
        <w:p w:rsidR="00C4576E" w:rsidRDefault="00C4576E">
          <w:pPr>
            <w:pStyle w:val="8D80BECD8A6E45A4A67D92615D0733B7"/>
          </w:pPr>
          <w:r w:rsidRPr="009A726D">
            <w:rPr>
              <w:rStyle w:val="Platshllartext"/>
            </w:rPr>
            <w:t>Klicka här för att ange text.</w:t>
          </w:r>
        </w:p>
      </w:docPartBody>
    </w:docPart>
    <w:docPart>
      <w:docPartPr>
        <w:name w:val="8ACCB5A2DD74416686488398AB0D52DB"/>
        <w:category>
          <w:name w:val="Allmänt"/>
          <w:gallery w:val="placeholder"/>
        </w:category>
        <w:types>
          <w:type w:val="bbPlcHdr"/>
        </w:types>
        <w:behaviors>
          <w:behavior w:val="content"/>
        </w:behaviors>
        <w:guid w:val="{D45924B1-218E-446D-A15E-4492047E1E55}"/>
      </w:docPartPr>
      <w:docPartBody>
        <w:p w:rsidR="00C4576E" w:rsidRDefault="00C4576E">
          <w:pPr>
            <w:pStyle w:val="8ACCB5A2DD74416686488398AB0D52DB"/>
          </w:pPr>
          <w:r w:rsidRPr="002551EA">
            <w:rPr>
              <w:rStyle w:val="Platshllartext"/>
              <w:color w:val="808080" w:themeColor="background1" w:themeShade="80"/>
            </w:rPr>
            <w:t>[Motionärernas namn]</w:t>
          </w:r>
        </w:p>
      </w:docPartBody>
    </w:docPart>
    <w:docPart>
      <w:docPartPr>
        <w:name w:val="B939A43867604B86AA0CBCB4A631EBB5"/>
        <w:category>
          <w:name w:val="Allmänt"/>
          <w:gallery w:val="placeholder"/>
        </w:category>
        <w:types>
          <w:type w:val="bbPlcHdr"/>
        </w:types>
        <w:behaviors>
          <w:behavior w:val="content"/>
        </w:behaviors>
        <w:guid w:val="{6AF49000-5673-464B-81F0-C53D95EDDB64}"/>
      </w:docPartPr>
      <w:docPartBody>
        <w:p w:rsidR="00C4576E" w:rsidRDefault="00C4576E">
          <w:pPr>
            <w:pStyle w:val="B939A43867604B86AA0CBCB4A631EBB5"/>
          </w:pPr>
          <w:r>
            <w:rPr>
              <w:rStyle w:val="Platshllartext"/>
            </w:rPr>
            <w:t xml:space="preserve"> </w:t>
          </w:r>
        </w:p>
      </w:docPartBody>
    </w:docPart>
    <w:docPart>
      <w:docPartPr>
        <w:name w:val="FAB65259897F412E82AC71845455161F"/>
        <w:category>
          <w:name w:val="Allmänt"/>
          <w:gallery w:val="placeholder"/>
        </w:category>
        <w:types>
          <w:type w:val="bbPlcHdr"/>
        </w:types>
        <w:behaviors>
          <w:behavior w:val="content"/>
        </w:behaviors>
        <w:guid w:val="{8218E4B1-67D5-41B8-9862-C595D20F667B}"/>
      </w:docPartPr>
      <w:docPartBody>
        <w:p w:rsidR="00C4576E" w:rsidRDefault="00C4576E">
          <w:pPr>
            <w:pStyle w:val="FAB65259897F412E82AC71845455161F"/>
          </w:pPr>
          <w:r>
            <w:t xml:space="preserve"> </w:t>
          </w:r>
        </w:p>
      </w:docPartBody>
    </w:docPart>
    <w:docPart>
      <w:docPartPr>
        <w:name w:val="DefaultPlaceholder_1081868574"/>
        <w:category>
          <w:name w:val="Allmänt"/>
          <w:gallery w:val="placeholder"/>
        </w:category>
        <w:types>
          <w:type w:val="bbPlcHdr"/>
        </w:types>
        <w:behaviors>
          <w:behavior w:val="content"/>
        </w:behaviors>
        <w:guid w:val="{C49FFFCF-9356-4649-8C6A-3AC150FF2EBF}"/>
      </w:docPartPr>
      <w:docPartBody>
        <w:p w:rsidR="008C0AEF" w:rsidRDefault="00556244">
          <w:r w:rsidRPr="00094167">
            <w:rPr>
              <w:rStyle w:val="Platshllartext"/>
            </w:rPr>
            <w:t>Klicka här för att ange text.</w:t>
          </w:r>
        </w:p>
      </w:docPartBody>
    </w:docPart>
    <w:docPart>
      <w:docPartPr>
        <w:name w:val="D7E5EDA20E32450AAD6B7CB13A0545C9"/>
        <w:category>
          <w:name w:val="Allmänt"/>
          <w:gallery w:val="placeholder"/>
        </w:category>
        <w:types>
          <w:type w:val="bbPlcHdr"/>
        </w:types>
        <w:behaviors>
          <w:behavior w:val="content"/>
        </w:behaviors>
        <w:guid w:val="{DEA901E4-A459-4965-82AA-4D1710F7F718}"/>
      </w:docPartPr>
      <w:docPartBody>
        <w:p w:rsidR="008C0AEF" w:rsidRDefault="00556244">
          <w:r w:rsidRPr="00094167">
            <w:rPr>
              <w:rStyle w:val="Platshllartext"/>
            </w:rPr>
            <w:t>[ange din text här]</w:t>
          </w:r>
        </w:p>
      </w:docPartBody>
    </w:docPart>
    <w:docPart>
      <w:docPartPr>
        <w:name w:val="767CCFE4C0734ACEA069F22CCF230F40"/>
        <w:category>
          <w:name w:val="Allmänt"/>
          <w:gallery w:val="placeholder"/>
        </w:category>
        <w:types>
          <w:type w:val="bbPlcHdr"/>
        </w:types>
        <w:behaviors>
          <w:behavior w:val="content"/>
        </w:behaviors>
        <w:guid w:val="{A2264735-9DFC-47FE-8FF0-CC2D506C5425}"/>
      </w:docPartPr>
      <w:docPartBody>
        <w:p w:rsidR="008C0AEF" w:rsidRDefault="00556244">
          <w:r w:rsidRPr="00094167">
            <w:rPr>
              <w:rStyle w:val="Platshllartext"/>
            </w:rPr>
            <w:t>[ange din text här]</w:t>
          </w:r>
        </w:p>
      </w:docPartBody>
    </w:docPart>
    <w:docPart>
      <w:docPartPr>
        <w:name w:val="8D8114E0E64A400CA1C67D4719CD4FA7"/>
        <w:category>
          <w:name w:val="Allmänt"/>
          <w:gallery w:val="placeholder"/>
        </w:category>
        <w:types>
          <w:type w:val="bbPlcHdr"/>
        </w:types>
        <w:behaviors>
          <w:behavior w:val="content"/>
        </w:behaviors>
        <w:guid w:val="{63DEC227-3A97-42C8-9F81-B81BFACCBA4B}"/>
      </w:docPartPr>
      <w:docPartBody>
        <w:p w:rsidR="008C0AEF" w:rsidRDefault="00556244">
          <w:r w:rsidRPr="00094167">
            <w:rPr>
              <w:rStyle w:val="Platshllartext"/>
            </w:rPr>
            <w:t>[ange din text här]</w:t>
          </w:r>
        </w:p>
      </w:docPartBody>
    </w:docPart>
    <w:docPart>
      <w:docPartPr>
        <w:name w:val="FD84272D483744F9BEAC70D22285A100"/>
        <w:category>
          <w:name w:val="Allmänt"/>
          <w:gallery w:val="placeholder"/>
        </w:category>
        <w:types>
          <w:type w:val="bbPlcHdr"/>
        </w:types>
        <w:behaviors>
          <w:behavior w:val="content"/>
        </w:behaviors>
        <w:guid w:val="{7E08F22A-B852-4010-85DD-C205C5BEB80C}"/>
      </w:docPartPr>
      <w:docPartBody>
        <w:p w:rsidR="008C0AEF" w:rsidRDefault="00556244">
          <w:r w:rsidRPr="00094167">
            <w:rPr>
              <w:rStyle w:val="Platshllartext"/>
            </w:rPr>
            <w:t>[ange din text här]</w:t>
          </w:r>
        </w:p>
      </w:docPartBody>
    </w:docPart>
    <w:docPart>
      <w:docPartPr>
        <w:name w:val="4011CFE1024F4CA9B7B7E8E43A908B6F"/>
        <w:category>
          <w:name w:val="Allmänt"/>
          <w:gallery w:val="placeholder"/>
        </w:category>
        <w:types>
          <w:type w:val="bbPlcHdr"/>
        </w:types>
        <w:behaviors>
          <w:behavior w:val="content"/>
        </w:behaviors>
        <w:guid w:val="{DA6DDCFF-AEAF-44E9-A20C-5E0766930E8D}"/>
      </w:docPartPr>
      <w:docPartBody>
        <w:p w:rsidR="008C0AEF" w:rsidRDefault="00556244">
          <w:r w:rsidRPr="00094167">
            <w:rPr>
              <w:rStyle w:val="Platshllartext"/>
            </w:rPr>
            <w:t>[ange din text här]</w:t>
          </w:r>
        </w:p>
      </w:docPartBody>
    </w:docPart>
    <w:docPart>
      <w:docPartPr>
        <w:name w:val="52A00463D3B4454196D6167DF1A41ACB"/>
        <w:category>
          <w:name w:val="Allmänt"/>
          <w:gallery w:val="placeholder"/>
        </w:category>
        <w:types>
          <w:type w:val="bbPlcHdr"/>
        </w:types>
        <w:behaviors>
          <w:behavior w:val="content"/>
        </w:behaviors>
        <w:guid w:val="{6D77D9E1-29A7-450D-AFE6-7B2ED4BDADFC}"/>
      </w:docPartPr>
      <w:docPartBody>
        <w:p w:rsidR="008C0AEF" w:rsidRDefault="00556244">
          <w:r w:rsidRPr="0009416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6E"/>
    <w:rsid w:val="003B0D08"/>
    <w:rsid w:val="00556244"/>
    <w:rsid w:val="00703EE0"/>
    <w:rsid w:val="0073621D"/>
    <w:rsid w:val="008C0AEF"/>
    <w:rsid w:val="00A4378C"/>
    <w:rsid w:val="00BA3866"/>
    <w:rsid w:val="00C45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0BECD8A6E45A4A67D92615D0733B7">
    <w:name w:val="8D80BECD8A6E45A4A67D92615D0733B7"/>
  </w:style>
  <w:style w:type="paragraph" w:customStyle="1" w:styleId="2E632633044A4ABB9E900FB4D454CF70">
    <w:name w:val="2E632633044A4ABB9E900FB4D454CF70"/>
  </w:style>
  <w:style w:type="paragraph" w:customStyle="1" w:styleId="C63C75F8144B46B0B6BD3634C2AEC71A">
    <w:name w:val="C63C75F8144B46B0B6BD3634C2AEC71A"/>
  </w:style>
  <w:style w:type="paragraph" w:customStyle="1" w:styleId="8ACCB5A2DD74416686488398AB0D52DB">
    <w:name w:val="8ACCB5A2DD74416686488398AB0D52DB"/>
  </w:style>
  <w:style w:type="paragraph" w:customStyle="1" w:styleId="B939A43867604B86AA0CBCB4A631EBB5">
    <w:name w:val="B939A43867604B86AA0CBCB4A631EBB5"/>
  </w:style>
  <w:style w:type="paragraph" w:customStyle="1" w:styleId="FAB65259897F412E82AC71845455161F">
    <w:name w:val="FAB65259897F412E82AC718454551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10123</RubrikLookup>
    <MotionGuid xmlns="00d11361-0b92-4bae-a181-288d6a55b763">7e3e7222-c3fb-4c75-8f88-eacbc3db4cf5</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6D7F-3E0D-4627-82A2-76E1CC2E6637}"/>
</file>

<file path=customXml/itemProps2.xml><?xml version="1.0" encoding="utf-8"?>
<ds:datastoreItem xmlns:ds="http://schemas.openxmlformats.org/officeDocument/2006/customXml" ds:itemID="{F709D758-24F2-4313-B4CF-D2A8A473BC3B}"/>
</file>

<file path=customXml/itemProps3.xml><?xml version="1.0" encoding="utf-8"?>
<ds:datastoreItem xmlns:ds="http://schemas.openxmlformats.org/officeDocument/2006/customXml" ds:itemID="{506E3CB3-173D-403A-9DEC-2852770E129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FD311D9D-F964-4FE8-AF85-E352B23A69EC}"/>
</file>

<file path=docProps/app.xml><?xml version="1.0" encoding="utf-8"?>
<Properties xmlns="http://schemas.openxmlformats.org/officeDocument/2006/extended-properties" xmlns:vt="http://schemas.openxmlformats.org/officeDocument/2006/docPropsVTypes">
  <Template>GranskaMot</Template>
  <TotalTime>58</TotalTime>
  <Pages>6</Pages>
  <Words>1919</Words>
  <Characters>12308</Characters>
  <Application>Microsoft Office Word</Application>
  <DocSecurity>0</DocSecurity>
  <Lines>198</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45 Värdeåterföring vid satsningar på transportinfrastruktur</vt:lpstr>
      <vt:lpstr/>
    </vt:vector>
  </TitlesOfParts>
  <Company>Sveriges riksdag</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45 Värdeåterföring vid satsningar på transportinfrastruktur</dc:title>
  <dc:subject/>
  <dc:creator>Riksdagsförvaltningen</dc:creator>
  <cp:keywords/>
  <dc:description/>
  <cp:lastModifiedBy>Katarina Holm</cp:lastModifiedBy>
  <cp:revision>14</cp:revision>
  <cp:lastPrinted>2016-06-13T12:10:00Z</cp:lastPrinted>
  <dcterms:created xsi:type="dcterms:W3CDTF">2016-12-07T14:19:00Z</dcterms:created>
  <dcterms:modified xsi:type="dcterms:W3CDTF">2016-12-21T08:14:00Z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*TE5DBDB7F7C26*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https://filur.riksdagen.se/drop/DropOffLibrary/TE5DBDB7F7C26.docx</vt:lpwstr>
  </property>
  <property fmtid="{D5CDD505-2E9C-101B-9397-08002B2CF9AE}" pid="13" name="RevisionsOn">
    <vt:lpwstr>1</vt:lpwstr>
  </property>
</Properties>
</file>