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6809B72B4B43C4B1DC482C2F279022"/>
        </w:placeholder>
        <w:text/>
      </w:sdtPr>
      <w:sdtEndPr/>
      <w:sdtContent>
        <w:p w:rsidRPr="009B062B" w:rsidR="00AF30DD" w:rsidP="00DA28CE" w:rsidRDefault="00AF30DD" w14:paraId="53F7AF02" w14:textId="77777777">
          <w:pPr>
            <w:pStyle w:val="Rubrik1"/>
            <w:spacing w:after="300"/>
          </w:pPr>
          <w:r w:rsidRPr="009B062B">
            <w:t>Förslag till riksdagsbeslut</w:t>
          </w:r>
        </w:p>
      </w:sdtContent>
    </w:sdt>
    <w:sdt>
      <w:sdtPr>
        <w:alias w:val="Yrkande 1"/>
        <w:tag w:val="72d8bf1e-3c87-4294-935c-e1f0bdcfb2d9"/>
        <w:id w:val="-1698074242"/>
        <w:lock w:val="sdtLocked"/>
      </w:sdtPr>
      <w:sdtEndPr/>
      <w:sdtContent>
        <w:p w:rsidR="005817DE" w:rsidRDefault="0090298A" w14:paraId="53F7AF03" w14:textId="77777777">
          <w:pPr>
            <w:pStyle w:val="Frslagstext"/>
            <w:numPr>
              <w:ilvl w:val="0"/>
              <w:numId w:val="0"/>
            </w:numPr>
          </w:pPr>
          <w:r>
            <w:t>Riksdagen ställer sig bakom det som anförs i motionen om att skapa en offentlig karttjänst över gravar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0CC18A04F14C09BD5A37C17FBC1062"/>
        </w:placeholder>
        <w:text/>
      </w:sdtPr>
      <w:sdtEndPr/>
      <w:sdtContent>
        <w:p w:rsidRPr="009B062B" w:rsidR="006D79C9" w:rsidP="00333E95" w:rsidRDefault="006D79C9" w14:paraId="53F7AF04" w14:textId="77777777">
          <w:pPr>
            <w:pStyle w:val="Rubrik1"/>
          </w:pPr>
          <w:r>
            <w:t>Motivering</w:t>
          </w:r>
        </w:p>
      </w:sdtContent>
    </w:sdt>
    <w:p w:rsidR="00D808E9" w:rsidP="00320CB2" w:rsidRDefault="00D808E9" w14:paraId="53F7AF05" w14:textId="6606693A">
      <w:pPr>
        <w:pStyle w:val="Normalutanindragellerluft"/>
      </w:pPr>
      <w:r>
        <w:t xml:space="preserve">Under kyrkomötet 2018 behandlade kyrkomötet en motion om att införa en digital karta </w:t>
      </w:r>
      <w:bookmarkStart w:name="_GoBack" w:id="1"/>
      <w:bookmarkEnd w:id="1"/>
      <w:r>
        <w:t>över kyrkogårdar. Det var motion 2018:57 hos kyrkomötet, där det föreslås att kyrko</w:t>
      </w:r>
      <w:r w:rsidR="00320CB2">
        <w:softHyphen/>
      </w:r>
      <w:r>
        <w:t>styrelsen ska utreda möjligheten att skapa en app där landets alla kyrkogårdar finns tillgängliga på kartor, med alla gravar utmärkta. Kyrkomötet såg en stor nytta med en sådan gemensam lösning men konstaterade att det inte är kyrkoavgiften som ska finansiera framtagandet av en sådan produkt. Därför avslog kyrkomötet motionen, i väntan på ett eventuellt påfört sådant ansvar från staten.</w:t>
      </w:r>
    </w:p>
    <w:p w:rsidRPr="00422B9E" w:rsidR="00422B9E" w:rsidP="00320CB2" w:rsidRDefault="00D808E9" w14:paraId="53F7AF06" w14:textId="306758D3">
      <w:r>
        <w:t>I</w:t>
      </w:r>
      <w:r w:rsidR="00D7112B">
        <w:t xml:space="preserve"> </w:t>
      </w:r>
      <w:r>
        <w:t>dag finns en del privata initiativ på nätet, som t.ex. gravar.se, men problemet med privata initiativ är att man inte säkert vet att dessa stämmer och det finns ingen garanti för att uppgifterna ska finnas kvar. Om Svenska kyrkan, som</w:t>
      </w:r>
      <w:r w:rsidR="00E22623">
        <w:t xml:space="preserve"> har </w:t>
      </w:r>
      <w:r>
        <w:t>uppdraget at</w:t>
      </w:r>
      <w:r w:rsidR="00E22623">
        <w:t>t föra ett register över gravarna också får uppgiften att</w:t>
      </w:r>
      <w:r>
        <w:t xml:space="preserve"> offentliggöra det på nätet, så kan de inleda ett samarbete med t.ex. gravar.se och på så sätt garantera att informationen faktiskt</w:t>
      </w:r>
      <w:r w:rsidR="00F63529">
        <w:t xml:space="preserve"> finns kvar.</w:t>
      </w:r>
    </w:p>
    <w:sdt>
      <w:sdtPr>
        <w:alias w:val="CC_Underskrifter"/>
        <w:tag w:val="CC_Underskrifter"/>
        <w:id w:val="583496634"/>
        <w:lock w:val="sdtContentLocked"/>
        <w:placeholder>
          <w:docPart w:val="FC64290CA0D4466093AEC20225E2A726"/>
        </w:placeholder>
      </w:sdtPr>
      <w:sdtEndPr/>
      <w:sdtContent>
        <w:p w:rsidR="00213280" w:rsidP="00213280" w:rsidRDefault="00213280" w14:paraId="53F7AF08" w14:textId="77777777"/>
        <w:p w:rsidRPr="008E0FE2" w:rsidR="004801AC" w:rsidP="00213280" w:rsidRDefault="00320CB2" w14:paraId="53F7AF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Angelica Lundberg (SD)</w:t>
            </w:r>
          </w:p>
        </w:tc>
      </w:tr>
    </w:tbl>
    <w:p w:rsidR="00D2166C" w:rsidRDefault="00D2166C" w14:paraId="53F7AF0D" w14:textId="77777777"/>
    <w:sectPr w:rsidR="00D216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7AF0F" w14:textId="77777777" w:rsidR="00D808E9" w:rsidRDefault="00D808E9" w:rsidP="000C1CAD">
      <w:pPr>
        <w:spacing w:line="240" w:lineRule="auto"/>
      </w:pPr>
      <w:r>
        <w:separator/>
      </w:r>
    </w:p>
  </w:endnote>
  <w:endnote w:type="continuationSeparator" w:id="0">
    <w:p w14:paraId="53F7AF10" w14:textId="77777777" w:rsidR="00D808E9" w:rsidRDefault="00D80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AF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AF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2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7AF1E" w14:textId="77777777" w:rsidR="00262EA3" w:rsidRPr="00213280" w:rsidRDefault="00262EA3" w:rsidP="002132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7AF0D" w14:textId="77777777" w:rsidR="00D808E9" w:rsidRDefault="00D808E9" w:rsidP="000C1CAD">
      <w:pPr>
        <w:spacing w:line="240" w:lineRule="auto"/>
      </w:pPr>
      <w:r>
        <w:separator/>
      </w:r>
    </w:p>
  </w:footnote>
  <w:footnote w:type="continuationSeparator" w:id="0">
    <w:p w14:paraId="53F7AF0E" w14:textId="77777777" w:rsidR="00D808E9" w:rsidRDefault="00D808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F7AF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F7AF20" wp14:anchorId="53F7A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0CB2" w14:paraId="53F7AF23" w14:textId="77777777">
                          <w:pPr>
                            <w:jc w:val="right"/>
                          </w:pPr>
                          <w:sdt>
                            <w:sdtPr>
                              <w:alias w:val="CC_Noformat_Partikod"/>
                              <w:tag w:val="CC_Noformat_Partikod"/>
                              <w:id w:val="-53464382"/>
                              <w:placeholder>
                                <w:docPart w:val="6C3D7FA41F9B4511B04665CDEA0B9A55"/>
                              </w:placeholder>
                              <w:text/>
                            </w:sdtPr>
                            <w:sdtEndPr/>
                            <w:sdtContent>
                              <w:r w:rsidR="00D808E9">
                                <w:t>SD</w:t>
                              </w:r>
                            </w:sdtContent>
                          </w:sdt>
                          <w:sdt>
                            <w:sdtPr>
                              <w:alias w:val="CC_Noformat_Partinummer"/>
                              <w:tag w:val="CC_Noformat_Partinummer"/>
                              <w:id w:val="-1709555926"/>
                              <w:placeholder>
                                <w:docPart w:val="5CFC1E8CDBAC489FBDB60B0E72E4D1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F7AF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CB2" w14:paraId="53F7AF23" w14:textId="77777777">
                    <w:pPr>
                      <w:jc w:val="right"/>
                    </w:pPr>
                    <w:sdt>
                      <w:sdtPr>
                        <w:alias w:val="CC_Noformat_Partikod"/>
                        <w:tag w:val="CC_Noformat_Partikod"/>
                        <w:id w:val="-53464382"/>
                        <w:placeholder>
                          <w:docPart w:val="6C3D7FA41F9B4511B04665CDEA0B9A55"/>
                        </w:placeholder>
                        <w:text/>
                      </w:sdtPr>
                      <w:sdtEndPr/>
                      <w:sdtContent>
                        <w:r w:rsidR="00D808E9">
                          <w:t>SD</w:t>
                        </w:r>
                      </w:sdtContent>
                    </w:sdt>
                    <w:sdt>
                      <w:sdtPr>
                        <w:alias w:val="CC_Noformat_Partinummer"/>
                        <w:tag w:val="CC_Noformat_Partinummer"/>
                        <w:id w:val="-1709555926"/>
                        <w:placeholder>
                          <w:docPart w:val="5CFC1E8CDBAC489FBDB60B0E72E4D1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F7AF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F7AF13" w14:textId="77777777">
    <w:pPr>
      <w:jc w:val="right"/>
    </w:pPr>
  </w:p>
  <w:p w:rsidR="00262EA3" w:rsidP="00776B74" w:rsidRDefault="00262EA3" w14:paraId="53F7AF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0CB2" w14:paraId="53F7AF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F7AF22" wp14:anchorId="53F7AF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0CB2" w14:paraId="53F7AF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08E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20CB2" w14:paraId="53F7AF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0CB2" w14:paraId="53F7AF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:769</w:t>
        </w:r>
      </w:sdtContent>
    </w:sdt>
  </w:p>
  <w:p w:rsidR="00262EA3" w:rsidP="00E03A3D" w:rsidRDefault="00320CB2" w14:paraId="53F7AF1B" w14:textId="77777777">
    <w:pPr>
      <w:pStyle w:val="Motionr"/>
    </w:pPr>
    <w:sdt>
      <w:sdtPr>
        <w:alias w:val="CC_Noformat_Avtext"/>
        <w:tag w:val="CC_Noformat_Avtext"/>
        <w:id w:val="-2020768203"/>
        <w:lock w:val="sdtContentLocked"/>
        <w15:appearance w15:val="hidden"/>
        <w:text/>
      </w:sdtPr>
      <w:sdtEndPr/>
      <w:sdtContent>
        <w:r>
          <w:t>av Mikael Eskilandersson och Angelica Lundberg (båda SD)</w:t>
        </w:r>
      </w:sdtContent>
    </w:sdt>
  </w:p>
  <w:sdt>
    <w:sdtPr>
      <w:alias w:val="CC_Noformat_Rubtext"/>
      <w:tag w:val="CC_Noformat_Rubtext"/>
      <w:id w:val="-218060500"/>
      <w:lock w:val="sdtLocked"/>
      <w:text/>
    </w:sdtPr>
    <w:sdtEndPr/>
    <w:sdtContent>
      <w:p w:rsidR="00262EA3" w:rsidP="00283E0F" w:rsidRDefault="00D808E9" w14:paraId="53F7AF1C" w14:textId="77777777">
        <w:pPr>
          <w:pStyle w:val="FSHRub2"/>
        </w:pPr>
        <w:r>
          <w:t>Offentligt gravregister med karttjänst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3F7AF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0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7EA"/>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280"/>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CB2"/>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7DE"/>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25"/>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98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772"/>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66C"/>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12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E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23"/>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2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F7AF01"/>
  <w15:chartTrackingRefBased/>
  <w15:docId w15:val="{C02FA8DC-CEB9-4D5E-8B28-91827AF9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6809B72B4B43C4B1DC482C2F279022"/>
        <w:category>
          <w:name w:val="Allmänt"/>
          <w:gallery w:val="placeholder"/>
        </w:category>
        <w:types>
          <w:type w:val="bbPlcHdr"/>
        </w:types>
        <w:behaviors>
          <w:behavior w:val="content"/>
        </w:behaviors>
        <w:guid w:val="{5947628C-D6B7-43E2-B521-045016F01A1E}"/>
      </w:docPartPr>
      <w:docPartBody>
        <w:p w:rsidR="00B5422B" w:rsidRDefault="00B5422B">
          <w:pPr>
            <w:pStyle w:val="3A6809B72B4B43C4B1DC482C2F279022"/>
          </w:pPr>
          <w:r w:rsidRPr="005A0A93">
            <w:rPr>
              <w:rStyle w:val="Platshllartext"/>
            </w:rPr>
            <w:t>Förslag till riksdagsbeslut</w:t>
          </w:r>
        </w:p>
      </w:docPartBody>
    </w:docPart>
    <w:docPart>
      <w:docPartPr>
        <w:name w:val="7A0CC18A04F14C09BD5A37C17FBC1062"/>
        <w:category>
          <w:name w:val="Allmänt"/>
          <w:gallery w:val="placeholder"/>
        </w:category>
        <w:types>
          <w:type w:val="bbPlcHdr"/>
        </w:types>
        <w:behaviors>
          <w:behavior w:val="content"/>
        </w:behaviors>
        <w:guid w:val="{AF53FF36-CFD4-47B9-88C9-1EAE5C35C69B}"/>
      </w:docPartPr>
      <w:docPartBody>
        <w:p w:rsidR="00B5422B" w:rsidRDefault="00B5422B">
          <w:pPr>
            <w:pStyle w:val="7A0CC18A04F14C09BD5A37C17FBC1062"/>
          </w:pPr>
          <w:r w:rsidRPr="005A0A93">
            <w:rPr>
              <w:rStyle w:val="Platshllartext"/>
            </w:rPr>
            <w:t>Motivering</w:t>
          </w:r>
        </w:p>
      </w:docPartBody>
    </w:docPart>
    <w:docPart>
      <w:docPartPr>
        <w:name w:val="6C3D7FA41F9B4511B04665CDEA0B9A55"/>
        <w:category>
          <w:name w:val="Allmänt"/>
          <w:gallery w:val="placeholder"/>
        </w:category>
        <w:types>
          <w:type w:val="bbPlcHdr"/>
        </w:types>
        <w:behaviors>
          <w:behavior w:val="content"/>
        </w:behaviors>
        <w:guid w:val="{169AE65F-92B9-49F8-A120-23C346507C0B}"/>
      </w:docPartPr>
      <w:docPartBody>
        <w:p w:rsidR="00B5422B" w:rsidRDefault="00B5422B">
          <w:pPr>
            <w:pStyle w:val="6C3D7FA41F9B4511B04665CDEA0B9A55"/>
          </w:pPr>
          <w:r>
            <w:rPr>
              <w:rStyle w:val="Platshllartext"/>
            </w:rPr>
            <w:t xml:space="preserve"> </w:t>
          </w:r>
        </w:p>
      </w:docPartBody>
    </w:docPart>
    <w:docPart>
      <w:docPartPr>
        <w:name w:val="5CFC1E8CDBAC489FBDB60B0E72E4D1D3"/>
        <w:category>
          <w:name w:val="Allmänt"/>
          <w:gallery w:val="placeholder"/>
        </w:category>
        <w:types>
          <w:type w:val="bbPlcHdr"/>
        </w:types>
        <w:behaviors>
          <w:behavior w:val="content"/>
        </w:behaviors>
        <w:guid w:val="{37279652-1C0C-49B8-BB5E-0BC382A5E889}"/>
      </w:docPartPr>
      <w:docPartBody>
        <w:p w:rsidR="00B5422B" w:rsidRDefault="00B5422B">
          <w:pPr>
            <w:pStyle w:val="5CFC1E8CDBAC489FBDB60B0E72E4D1D3"/>
          </w:pPr>
          <w:r>
            <w:t xml:space="preserve"> </w:t>
          </w:r>
        </w:p>
      </w:docPartBody>
    </w:docPart>
    <w:docPart>
      <w:docPartPr>
        <w:name w:val="FC64290CA0D4466093AEC20225E2A726"/>
        <w:category>
          <w:name w:val="Allmänt"/>
          <w:gallery w:val="placeholder"/>
        </w:category>
        <w:types>
          <w:type w:val="bbPlcHdr"/>
        </w:types>
        <w:behaviors>
          <w:behavior w:val="content"/>
        </w:behaviors>
        <w:guid w:val="{43626D81-484B-49FE-8231-2D89F85B9EE3}"/>
      </w:docPartPr>
      <w:docPartBody>
        <w:p w:rsidR="00A364F3" w:rsidRDefault="00A36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2B"/>
    <w:rsid w:val="00A364F3"/>
    <w:rsid w:val="00B542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809B72B4B43C4B1DC482C2F279022">
    <w:name w:val="3A6809B72B4B43C4B1DC482C2F279022"/>
  </w:style>
  <w:style w:type="paragraph" w:customStyle="1" w:styleId="5EA8DEE9F0F74276BBBFB198BEAE10D0">
    <w:name w:val="5EA8DEE9F0F74276BBBFB198BEAE10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E89572226F4512820D6B6755301E70">
    <w:name w:val="63E89572226F4512820D6B6755301E70"/>
  </w:style>
  <w:style w:type="paragraph" w:customStyle="1" w:styleId="7A0CC18A04F14C09BD5A37C17FBC1062">
    <w:name w:val="7A0CC18A04F14C09BD5A37C17FBC1062"/>
  </w:style>
  <w:style w:type="paragraph" w:customStyle="1" w:styleId="15F73B4C828E426CB4291AB0C6B7C68B">
    <w:name w:val="15F73B4C828E426CB4291AB0C6B7C68B"/>
  </w:style>
  <w:style w:type="paragraph" w:customStyle="1" w:styleId="6E461F5EC451426E8B1D66C649F28DDE">
    <w:name w:val="6E461F5EC451426E8B1D66C649F28DDE"/>
  </w:style>
  <w:style w:type="paragraph" w:customStyle="1" w:styleId="6C3D7FA41F9B4511B04665CDEA0B9A55">
    <w:name w:val="6C3D7FA41F9B4511B04665CDEA0B9A55"/>
  </w:style>
  <w:style w:type="paragraph" w:customStyle="1" w:styleId="5CFC1E8CDBAC489FBDB60B0E72E4D1D3">
    <w:name w:val="5CFC1E8CDBAC489FBDB60B0E72E4D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20C29-5331-419E-9308-7EECD9B54622}"/>
</file>

<file path=customXml/itemProps2.xml><?xml version="1.0" encoding="utf-8"?>
<ds:datastoreItem xmlns:ds="http://schemas.openxmlformats.org/officeDocument/2006/customXml" ds:itemID="{DCEF9C48-66CA-4783-91A0-9BFAB9DB92B4}"/>
</file>

<file path=customXml/itemProps3.xml><?xml version="1.0" encoding="utf-8"?>
<ds:datastoreItem xmlns:ds="http://schemas.openxmlformats.org/officeDocument/2006/customXml" ds:itemID="{AC4EB8DC-279D-4994-8623-157FF60A4F14}"/>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1062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Offentligt gravregister med karttjänst</vt:lpstr>
      <vt:lpstr>
      </vt:lpstr>
    </vt:vector>
  </TitlesOfParts>
  <Company>Sveriges riksdag</Company>
  <LinksUpToDate>false</LinksUpToDate>
  <CharactersWithSpaces>1248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