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291F" w:rsidRPr="00CA291F" w:rsidRDefault="00CA291F">
      <w:pPr>
        <w:pStyle w:val="Frslagsrubrik"/>
      </w:pPr>
      <w:r w:rsidRPr="00CA291F">
        <w:t>Förslag till riksdagsbeslut</w:t>
      </w:r>
    </w:p>
    <w:p w:rsidR="00CA291F" w:rsidRPr="00CA291F" w:rsidRDefault="00CA291F">
      <w:pPr>
        <w:pStyle w:val="Hemstlatt"/>
      </w:pPr>
      <w:r w:rsidRPr="00CA291F">
        <w:t>Riksdagen tillkännager för regeringen som sin mening vad som anförs i motionen om förändring av 5 kap. 15 och 18 §§.</w:t>
      </w:r>
    </w:p>
    <w:p w:rsidR="00CA291F" w:rsidRPr="00CA291F" w:rsidRDefault="00CA291F">
      <w:pPr>
        <w:pStyle w:val="Rubrik1"/>
      </w:pPr>
      <w:r w:rsidRPr="00CA291F">
        <w:t>Motivering</w:t>
      </w:r>
    </w:p>
    <w:p w:rsidR="00CA291F" w:rsidRPr="00CA291F" w:rsidRDefault="00CA291F">
      <w:r w:rsidRPr="00CA291F">
        <w:t>Om det enkla planförfarandet ska innebära en eller två kontakter mellan kommunen, länsstyrelsen och sakägarna, har man tvistat om sedan PBL kom, och det är tråkigt att man, trots ambitionen att förenkla processerna, fastnat vid att miniminivån ska ligga på två kontakter.</w:t>
      </w:r>
    </w:p>
    <w:p w:rsidR="00CA291F" w:rsidRPr="00CA291F" w:rsidRDefault="00CA291F">
      <w:pPr>
        <w:pStyle w:val="Normaltindrag"/>
      </w:pPr>
      <w:r w:rsidRPr="00CA291F">
        <w:t>Många ärenden som hanteras med enkelt planförfarande innebär över h</w:t>
      </w:r>
      <w:r w:rsidRPr="00CA291F">
        <w:t>u</w:t>
      </w:r>
      <w:r w:rsidRPr="00CA291F">
        <w:t>vud taget ingen förändring för grannarna utan har bara en formell bakgrund. Det kan t.ex. gälla att legalisera sedan lång tid befintliga förhållanden (som uppstått antingen med stöd av en dispens före PBL eller för att en 70-talsplan aldrig genomförts utan äldre förhållanden bestått). Det kan också handla om att lägga till ytterligare ett användningssätt, som inte skiljer sig från dem i gällande plan beträffande vare sig störningar eller påverkan på stadsstrukturen (exempelvis att utöka tillåten användning</w:t>
      </w:r>
      <w:r w:rsidRPr="00CA291F">
        <w:t xml:space="preserve"> från kontor till även vuxenunde</w:t>
      </w:r>
      <w:r w:rsidRPr="00CA291F">
        <w:t>r</w:t>
      </w:r>
      <w:r w:rsidRPr="00CA291F">
        <w:t>visning). Planförslaget kommer i dessa fall att se precis likadant ut vid samråd som vid granskning, och det verkar onödigt att skicka ut samma fråga två gånger inom loppet av några veckor, samtidigt som viktig tid går förlorad för den som behöver få planen ändrad.</w:t>
      </w:r>
    </w:p>
    <w:p w:rsidR="00CA291F" w:rsidRPr="00CA291F" w:rsidRDefault="00CA291F">
      <w:pPr>
        <w:pStyle w:val="Normaltindrag"/>
      </w:pPr>
      <w:r w:rsidRPr="00CA291F">
        <w:t>En förändring bör därför ske av 5 kap. 15 och 18 §§ så att det fra</w:t>
      </w:r>
      <w:r w:rsidRPr="00CA291F">
        <w:t>m</w:t>
      </w:r>
      <w:r w:rsidRPr="00CA291F">
        <w:t>går att det i riktigt enkla ärenden räcker att länsstyrelsen, kända sakägare och de som anges i 11 § första stycket 3 och 4 får tillfälle att under en viss tid</w:t>
      </w:r>
      <w:r w:rsidRPr="00CA291F">
        <w:t>s</w:t>
      </w:r>
      <w:r w:rsidRPr="00CA291F">
        <w:t>rymd granska förslaget och lämna synpunkter. Om inga synpunkter ko</w:t>
      </w:r>
      <w:r w:rsidRPr="00CA291F">
        <w:t>m</w:t>
      </w:r>
      <w:r w:rsidRPr="00CA291F">
        <w:t>mer in, bör förslaget direkt kunna gå vidare till antagande.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291F">
        <w:trPr>
          <w:cantSplit/>
        </w:trPr>
        <w:tc>
          <w:tcPr>
            <w:tcW w:w="3046" w:type="dxa"/>
          </w:tcPr>
          <w:p w:rsidR="00CA291F" w:rsidRPr="00CA291F" w:rsidRDefault="00CA291F">
            <w:pPr>
              <w:pStyle w:val="UnderskriftDatum"/>
              <w:spacing w:before="240"/>
            </w:pPr>
            <w:r w:rsidRPr="00CA291F">
              <w:lastRenderedPageBreak/>
              <w:t>Stockholm den 14 april 2010</w:t>
            </w:r>
          </w:p>
        </w:tc>
        <w:tc>
          <w:tcPr>
            <w:tcW w:w="3047" w:type="dxa"/>
          </w:tcPr>
          <w:p w:rsidR="00CA291F" w:rsidRPr="00CA291F" w:rsidRDefault="00CA291F">
            <w:pPr>
              <w:pStyle w:val="Underskrifter"/>
              <w:spacing w:before="240"/>
            </w:pPr>
          </w:p>
        </w:tc>
      </w:tr>
      <w:tr w:rsidR="00000000" w:rsidRPr="00CA291F">
        <w:trPr>
          <w:cantSplit/>
        </w:trPr>
        <w:tc>
          <w:tcPr>
            <w:tcW w:w="3046" w:type="dxa"/>
          </w:tcPr>
          <w:p w:rsidR="00CA291F" w:rsidRPr="00CA291F" w:rsidRDefault="00CA291F">
            <w:pPr>
              <w:pStyle w:val="Underskrifter"/>
            </w:pPr>
            <w:r w:rsidRPr="00CA291F">
              <w:t>Sonia Karlsson (s)</w:t>
            </w:r>
          </w:p>
        </w:tc>
        <w:tc>
          <w:tcPr>
            <w:tcW w:w="3046" w:type="dxa"/>
          </w:tcPr>
          <w:p w:rsidR="00CA291F" w:rsidRPr="00CA291F" w:rsidRDefault="00CA291F">
            <w:pPr>
              <w:pStyle w:val="Underskrifter"/>
            </w:pPr>
            <w:r w:rsidRPr="00CA291F">
              <w:t>Christina Axelsson (s)</w:t>
            </w:r>
          </w:p>
        </w:tc>
      </w:tr>
    </w:tbl>
    <w:p w:rsidR="00CA291F" w:rsidRPr="00CA291F" w:rsidRDefault="00CA291F">
      <w:pPr>
        <w:pStyle w:val="Normaltindrag"/>
      </w:pPr>
    </w:p>
    <w:sectPr w:rsidR="00000000" w:rsidRPr="00CA29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291F" w:rsidRPr="00CA291F" w:rsidRDefault="00CA291F">
      <w:r w:rsidRPr="00CA291F">
        <w:separator/>
      </w:r>
    </w:p>
  </w:endnote>
  <w:endnote w:type="continuationSeparator" w:id="0">
    <w:p w:rsidR="00CA291F" w:rsidRPr="00CA291F" w:rsidRDefault="00CA291F">
      <w:r w:rsidRPr="00CA29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91F" w:rsidRPr="00CA291F" w:rsidRDefault="00CA291F">
    <w:pPr>
      <w:pStyle w:val="Sidfot"/>
    </w:pPr>
    <w:r w:rsidRPr="00CA29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92783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91F" w:rsidRDefault="00CA29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291F" w:rsidRDefault="00CA29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91F" w:rsidRPr="00CA291F" w:rsidRDefault="00CA291F">
    <w:pPr>
      <w:pStyle w:val="Sidfot"/>
    </w:pPr>
    <w:r w:rsidRPr="00CA29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57215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91F" w:rsidRDefault="00CA29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291F" w:rsidRDefault="00CA29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91F" w:rsidRPr="00CA291F" w:rsidRDefault="00CA291F">
    <w:pPr>
      <w:pStyle w:val="Sidfot"/>
    </w:pPr>
    <w:r w:rsidRPr="00CA29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7872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91F" w:rsidRDefault="00CA29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291F" w:rsidRDefault="00CA29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291F" w:rsidRPr="00CA291F" w:rsidRDefault="00CA291F">
      <w:r w:rsidRPr="00CA291F">
        <w:separator/>
      </w:r>
    </w:p>
  </w:footnote>
  <w:footnote w:type="continuationSeparator" w:id="0">
    <w:p w:rsidR="00CA291F" w:rsidRPr="00CA291F" w:rsidRDefault="00CA291F">
      <w:r w:rsidRPr="00CA29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91F" w:rsidRPr="00CA291F" w:rsidRDefault="00CA291F">
    <w:pPr>
      <w:pStyle w:val="Sidhuvud"/>
    </w:pPr>
    <w:r w:rsidRPr="00CA29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95272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91F" w:rsidRDefault="00CA291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291F" w:rsidRDefault="00CA291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91F" w:rsidRPr="00CA291F" w:rsidRDefault="00CA291F">
    <w:pPr>
      <w:pStyle w:val="Sidhuvud"/>
    </w:pPr>
    <w:r w:rsidRPr="00CA29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46275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91F" w:rsidRDefault="00CA291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291F" w:rsidRDefault="00CA291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91F" w:rsidRPr="00CA291F" w:rsidRDefault="00CA291F">
    <w:pPr>
      <w:pStyle w:val="FSHNormal"/>
      <w:tabs>
        <w:tab w:val="right" w:pos="5840"/>
      </w:tabs>
    </w:pPr>
    <w:r w:rsidRPr="00CA291F">
      <w:br/>
    </w:r>
    <w:r w:rsidRPr="00CA291F">
      <w:fldChar w:fldCharType="begin" w:fldLock="1"/>
    </w:r>
    <w:r w:rsidRPr="00CA291F">
      <w:instrText xml:space="preserve"> DOCPROPERTY</w:instrText>
    </w:r>
    <w:r w:rsidRPr="00CA291F">
      <w:rPr>
        <w:sz w:val="18"/>
      </w:rPr>
      <w:instrText xml:space="preserve"> "YearUser" *\charformat </w:instrText>
    </w:r>
    <w:r w:rsidRPr="00CA291F">
      <w:fldChar w:fldCharType="separate"/>
    </w:r>
    <w:r w:rsidRPr="00CA291F">
      <w:t>2009/10</w:t>
    </w:r>
    <w:r w:rsidRPr="00CA291F">
      <w:fldChar w:fldCharType="end"/>
    </w:r>
    <w:r w:rsidRPr="00CA291F">
      <w:t xml:space="preserve"> </w:t>
    </w:r>
    <w:r w:rsidRPr="00CA291F">
      <w:tab/>
      <w:t xml:space="preserve">mnr: </w:t>
    </w:r>
    <w:r w:rsidRPr="00CA291F">
      <w:fldChar w:fldCharType="begin" w:fldLock="1"/>
    </w:r>
    <w:r w:rsidRPr="00CA291F">
      <w:instrText xml:space="preserve"> DOCPROPERTY</w:instrText>
    </w:r>
    <w:r w:rsidRPr="00CA291F">
      <w:rPr>
        <w:sz w:val="18"/>
      </w:rPr>
      <w:instrText xml:space="preserve"> "Motionsnummer" *\charformat </w:instrText>
    </w:r>
    <w:r w:rsidRPr="00CA291F">
      <w:fldChar w:fldCharType="separate"/>
    </w:r>
    <w:r w:rsidRPr="00CA291F">
      <w:t>C13</w:t>
    </w:r>
    <w:r w:rsidRPr="00CA291F">
      <w:fldChar w:fldCharType="end"/>
    </w:r>
    <w:r w:rsidRPr="00CA291F">
      <w:br/>
    </w:r>
    <w:r w:rsidRPr="00CA291F">
      <w:fldChar w:fldCharType="begin" w:fldLock="1"/>
    </w:r>
    <w:r w:rsidRPr="00CA291F">
      <w:instrText xml:space="preserve"> DOCPROPERTY</w:instrText>
    </w:r>
    <w:r w:rsidRPr="00CA291F">
      <w:rPr>
        <w:sz w:val="18"/>
      </w:rPr>
      <w:instrText xml:space="preserve"> "Samling" *\charformat </w:instrText>
    </w:r>
    <w:r w:rsidRPr="00CA291F">
      <w:fldChar w:fldCharType="end"/>
    </w:r>
    <w:r w:rsidRPr="00CA291F">
      <w:tab/>
      <w:t xml:space="preserve">pnr: </w:t>
    </w:r>
    <w:r w:rsidRPr="00CA291F">
      <w:fldChar w:fldCharType="begin" w:fldLock="1"/>
    </w:r>
    <w:r w:rsidRPr="00CA291F">
      <w:instrText xml:space="preserve"> DOCPROPERTY</w:instrText>
    </w:r>
    <w:r w:rsidRPr="00CA291F">
      <w:rPr>
        <w:sz w:val="18"/>
      </w:rPr>
      <w:instrText xml:space="preserve"> "Partinummer" *\charformat </w:instrText>
    </w:r>
    <w:r w:rsidRPr="00CA291F">
      <w:fldChar w:fldCharType="separate"/>
    </w:r>
    <w:r w:rsidRPr="00CA291F">
      <w:t>s41003</w:t>
    </w:r>
    <w:r w:rsidRPr="00CA291F">
      <w:fldChar w:fldCharType="end"/>
    </w:r>
  </w:p>
  <w:p w:rsidR="00CA291F" w:rsidRPr="00CA291F" w:rsidRDefault="00CA291F">
    <w:pPr>
      <w:pStyle w:val="FSHRub1"/>
    </w:pPr>
    <w:r w:rsidRPr="00CA291F">
      <w:t>Motion till riksdagen</w:t>
    </w:r>
    <w:r w:rsidRPr="00CA291F">
      <w:br/>
    </w:r>
    <w:r w:rsidRPr="00CA291F">
      <w:fldChar w:fldCharType="begin" w:fldLock="1"/>
    </w:r>
    <w:r w:rsidRPr="00CA291F">
      <w:instrText xml:space="preserve"> DOCPROPERTY "YearUser" *\charformat </w:instrText>
    </w:r>
    <w:r w:rsidRPr="00CA291F">
      <w:fldChar w:fldCharType="separate"/>
    </w:r>
    <w:r w:rsidRPr="00CA291F">
      <w:t>2009/10</w:t>
    </w:r>
    <w:r w:rsidRPr="00CA291F">
      <w:fldChar w:fldCharType="end"/>
    </w:r>
    <w:r w:rsidRPr="00CA291F">
      <w:t>:</w:t>
    </w:r>
    <w:r w:rsidRPr="00CA291F">
      <w:fldChar w:fldCharType="begin" w:fldLock="1"/>
    </w:r>
    <w:r w:rsidRPr="00CA291F">
      <w:instrText xml:space="preserve"> DOCPROPERTY "Motionsnummer" *\charformat </w:instrText>
    </w:r>
    <w:r w:rsidRPr="00CA291F">
      <w:fldChar w:fldCharType="separate"/>
    </w:r>
    <w:r w:rsidRPr="00CA291F">
      <w:t>C13</w:t>
    </w:r>
    <w:r w:rsidRPr="00CA291F">
      <w:fldChar w:fldCharType="end"/>
    </w:r>
  </w:p>
  <w:p w:rsidR="00CA291F" w:rsidRPr="00CA291F" w:rsidRDefault="00CA291F">
    <w:pPr>
      <w:pStyle w:val="FSHNormalS5"/>
    </w:pPr>
    <w:r w:rsidRPr="00CA291F">
      <w:fldChar w:fldCharType="begin" w:fldLock="1"/>
    </w:r>
    <w:r w:rsidRPr="00CA291F">
      <w:instrText xml:space="preserve"> DOCPROPERTY "MotionarText" *\charformat </w:instrText>
    </w:r>
    <w:r w:rsidRPr="00CA291F">
      <w:fldChar w:fldCharType="separate"/>
    </w:r>
    <w:r w:rsidRPr="00CA291F">
      <w:t>av Sonia Karlsson och Christina Axelsson (s)</w:t>
    </w:r>
    <w:r w:rsidRPr="00CA291F">
      <w:fldChar w:fldCharType="end"/>
    </w:r>
    <w:r w:rsidRPr="00CA291F">
      <w:br/>
    </w:r>
    <w:r w:rsidRPr="00CA291F">
      <w:fldChar w:fldCharType="begin" w:fldLock="1"/>
    </w:r>
    <w:r w:rsidRPr="00CA291F">
      <w:instrText xml:space="preserve"> DOCPROPERTY "SvarFrasKort" *\charformat </w:instrText>
    </w:r>
    <w:r w:rsidRPr="00CA291F">
      <w:fldChar w:fldCharType="separate"/>
    </w:r>
    <w:r w:rsidRPr="00CA291F">
      <w:t>med anledning av prop. 2009/10:170</w:t>
    </w:r>
    <w:r w:rsidRPr="00CA291F">
      <w:fldChar w:fldCharType="end"/>
    </w:r>
  </w:p>
  <w:p w:rsidR="00CA291F" w:rsidRPr="00CA291F" w:rsidRDefault="00CA291F">
    <w:pPr>
      <w:pStyle w:val="FSHTitel"/>
    </w:pPr>
    <w:r w:rsidRPr="00CA291F">
      <w:fldChar w:fldCharType="begin" w:fldLock="1"/>
    </w:r>
    <w:r w:rsidRPr="00CA291F">
      <w:instrText xml:space="preserve"> DOCPROPERTY</w:instrText>
    </w:r>
    <w:r w:rsidRPr="00CA291F">
      <w:rPr>
        <w:sz w:val="18"/>
      </w:rPr>
      <w:instrText xml:space="preserve"> "RubrikSvar" *\charformat </w:instrText>
    </w:r>
    <w:r w:rsidRPr="00CA291F">
      <w:fldChar w:fldCharType="separate"/>
    </w:r>
    <w:r w:rsidRPr="00CA291F">
      <w:t>En enklare plan- och bygglag</w:t>
    </w:r>
    <w:r w:rsidRPr="00CA291F">
      <w:fldChar w:fldCharType="end"/>
    </w:r>
  </w:p>
  <w:p w:rsidR="00CA291F" w:rsidRPr="00CA291F" w:rsidRDefault="00CA291F">
    <w:pPr>
      <w:pStyle w:val="Normal00"/>
    </w:pPr>
  </w:p>
  <w:p w:rsidR="00CA291F" w:rsidRPr="00CA291F" w:rsidRDefault="00CA29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91913506">
    <w:abstractNumId w:val="3"/>
  </w:num>
  <w:num w:numId="2" w16cid:durableId="1786652813">
    <w:abstractNumId w:val="2"/>
  </w:num>
  <w:num w:numId="3" w16cid:durableId="1780562016">
    <w:abstractNumId w:val="1"/>
  </w:num>
  <w:num w:numId="4" w16cid:durableId="2089883422">
    <w:abstractNumId w:val="0"/>
  </w:num>
  <w:num w:numId="5" w16cid:durableId="1251513">
    <w:abstractNumId w:val="7"/>
  </w:num>
  <w:num w:numId="6" w16cid:durableId="574973722">
    <w:abstractNumId w:val="6"/>
  </w:num>
  <w:num w:numId="7" w16cid:durableId="601031616">
    <w:abstractNumId w:val="5"/>
  </w:num>
  <w:num w:numId="8" w16cid:durableId="524253816">
    <w:abstractNumId w:val="4"/>
  </w:num>
  <w:num w:numId="9" w16cid:durableId="527525440">
    <w:abstractNumId w:val="8"/>
  </w:num>
  <w:num w:numId="10" w16cid:durableId="1622304979">
    <w:abstractNumId w:val="9"/>
  </w:num>
  <w:num w:numId="11" w16cid:durableId="755325733">
    <w:abstractNumId w:val="10"/>
  </w:num>
  <w:num w:numId="12" w16cid:durableId="1643005156">
    <w:abstractNumId w:val="13"/>
  </w:num>
  <w:num w:numId="13" w16cid:durableId="752320101">
    <w:abstractNumId w:val="15"/>
  </w:num>
  <w:num w:numId="14" w16cid:durableId="1045834556">
    <w:abstractNumId w:val="16"/>
  </w:num>
  <w:num w:numId="15" w16cid:durableId="1616908648">
    <w:abstractNumId w:val="11"/>
  </w:num>
  <w:num w:numId="16" w16cid:durableId="2037729189">
    <w:abstractNumId w:val="18"/>
  </w:num>
  <w:num w:numId="17" w16cid:durableId="942346459">
    <w:abstractNumId w:val="17"/>
  </w:num>
  <w:num w:numId="18" w16cid:durableId="1299989938">
    <w:abstractNumId w:val="14"/>
  </w:num>
  <w:num w:numId="19" w16cid:durableId="19879755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4-14"/>
    <w:docVar w:name="PersonGUIDs" w:val="{F0F46440-DF61-4518-B0DB-CFE2EC079DF9},{64BFB186-912B-43C6-819C-7D7CD0A57AD0}"/>
  </w:docVars>
  <w:rsids>
    <w:rsidRoot w:val="00483D6C"/>
    <w:rsid w:val="00483D6C"/>
    <w:rsid w:val="00CA29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DB12320-60CB-4AAA-90D9-FFC1DAFBF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1457</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s41003</vt:lpstr>
    </vt:vector>
  </TitlesOfParts>
  <Company>Riksdagen</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s41003</dc:title>
  <dc:subject>s41003</dc:subject>
  <dc:creator>Riksdagen</dc:creator>
  <cp:keywords>Riksdagen</cp:keywords>
  <dc:description>msmq kontroll, ensamt yrkande mm (b: S5 fix för yrk o listkorr)</dc:description>
  <cp:lastModifiedBy>Lars Brink</cp:lastModifiedBy>
  <cp:revision>2</cp:revision>
  <cp:lastPrinted>2010-04-19T06:08:00Z</cp:lastPrinted>
  <dcterms:created xsi:type="dcterms:W3CDTF">2025-12-17T19:46:00Z</dcterms:created>
  <dcterms:modified xsi:type="dcterms:W3CDTF">2025-12-17T19:46:00Z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mot2000_515_2010-04-14</vt:lpwstr>
  </property>
  <property fmtid="{D5CDD505-2E9C-101B-9397-08002B2CF9AE}" pid="3" name="version">
    <vt:lpwstr>mot2000_515_2010-04-14</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2009/10:170 En enklare plan- och bygglag</vt:lpwstr>
  </property>
  <property fmtid="{D5CDD505-2E9C-101B-9397-08002B2CF9AE}" pid="11" name="SvarFrasKort">
    <vt:lpwstr>med anledning av prop. 2009/10:170</vt:lpwstr>
  </property>
  <property fmtid="{D5CDD505-2E9C-101B-9397-08002B2CF9AE}" pid="12" name="Svar">
    <vt:lpwstr>Proposition</vt:lpwstr>
  </property>
  <property fmtid="{D5CDD505-2E9C-101B-9397-08002B2CF9AE}" pid="13" name="SvarNr">
    <vt:lpwstr>2009/10:170</vt:lpwstr>
  </property>
  <property fmtid="{D5CDD505-2E9C-101B-9397-08002B2CF9AE}" pid="14" name="RubrikSvar">
    <vt:lpwstr>En enklare plan- och bygglag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Sonia Karlsson och Christina Axelsson (s)</vt:lpwstr>
  </property>
  <property fmtid="{D5CDD505-2E9C-101B-9397-08002B2CF9AE}" pid="26" name="MotionarLista">
    <vt:lpwstr>Karlsson, Sonia (s)\Axelsson,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Sonia Karlsson (s), Christina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C13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april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20092010000000000115000410030069</vt:lpwstr>
  </property>
  <property fmtid="{D5CDD505-2E9C-101B-9397-08002B2CF9AE}" pid="47" name="datum">
    <vt:lpwstr>100414</vt:lpwstr>
  </property>
  <property fmtid="{D5CDD505-2E9C-101B-9397-08002B2CF9AE}" pid="48" name="avsändar-e-post">
    <vt:lpwstr>lena.palmgren@riksdagen.se</vt:lpwstr>
  </property>
  <property fmtid="{D5CDD505-2E9C-101B-9397-08002B2CF9AE}" pid="49" name="id">
    <vt:lpwstr>20092010000000000115000410030069</vt:lpwstr>
  </property>
  <property fmtid="{D5CDD505-2E9C-101B-9397-08002B2CF9AE}" pid="50" name="nummer">
    <vt:lpwstr>13</vt:lpwstr>
  </property>
  <property fmtid="{D5CDD505-2E9C-101B-9397-08002B2CF9AE}" pid="51" name="utskottsbeteckning">
    <vt:lpwstr>C</vt:lpwstr>
  </property>
  <property fmtid="{D5CDD505-2E9C-101B-9397-08002B2CF9AE}" pid="52" name="GlobalUID">
    <vt:lpwstr>{AF90BAF8-BE7E-4D5C-9200-7CCDDE6BF979}</vt:lpwstr>
  </property>
  <property fmtid="{D5CDD505-2E9C-101B-9397-08002B2CF9AE}" pid="53" name="Överföringar">
    <vt:i4>0</vt:i4>
  </property>
  <property fmtid="{D5CDD505-2E9C-101B-9397-08002B2CF9AE}" pid="54" name="Checksum">
    <vt:lpwstr>*0017008924030*</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100419 12:26:57.466</vt:lpwstr>
  </property>
  <property fmtid="{D5CDD505-2E9C-101B-9397-08002B2CF9AE}" pid="58" name="urixGuid">
    <vt:lpwstr>{9E878413-2BE1-4855-BEEA-020F7BEEFB55}</vt:lpwstr>
  </property>
</Properties>
</file>