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7D6" w:rsidRPr="008D77D6" w:rsidRDefault="008D77D6">
      <w:pPr>
        <w:pStyle w:val="Frslagsrubrik"/>
      </w:pPr>
      <w:r w:rsidRPr="008D77D6">
        <w:t>Förslag till riksdagsbeslut</w:t>
      </w:r>
    </w:p>
    <w:p w:rsidR="008D77D6" w:rsidRPr="008D77D6" w:rsidRDefault="008D77D6">
      <w:pPr>
        <w:pStyle w:val="Hemstlatt"/>
      </w:pPr>
      <w:r w:rsidRPr="008D77D6">
        <w:t xml:space="preserve">Riksdagen tillkännager för regeringen som sin mening vad som anförs i motionen om </w:t>
      </w:r>
      <w:r w:rsidRPr="008D77D6">
        <w:rPr>
          <w:color w:val="000000"/>
        </w:rPr>
        <w:t>att utreda förutsättningarna för Skogsmuseet i Lycksele att bli nationellt skogsmuseum.</w:t>
      </w:r>
    </w:p>
    <w:p w:rsidR="008D77D6" w:rsidRPr="008D77D6" w:rsidRDefault="008D77D6">
      <w:pPr>
        <w:pStyle w:val="Rubrik1"/>
      </w:pPr>
      <w:r w:rsidRPr="008D77D6">
        <w:t>Motivering</w:t>
      </w:r>
    </w:p>
    <w:p w:rsidR="008D77D6" w:rsidRPr="008D77D6" w:rsidRDefault="008D77D6">
      <w:r w:rsidRPr="008D77D6">
        <w:t>Sverige är det enda landet i Norden, utom Island, som inte har ett centralt skogsbruksmuseum med det övergripande ansvaret för att dokumentera skogshistoria och utvecklingen i skogsbruket. Med tanke på den enorma b</w:t>
      </w:r>
      <w:r w:rsidRPr="008D77D6">
        <w:t>e</w:t>
      </w:r>
      <w:r w:rsidRPr="008D77D6">
        <w:t>tydelsen som skogsbruket har haft och har för Sveriges ekonomi och utvec</w:t>
      </w:r>
      <w:r w:rsidRPr="008D77D6">
        <w:t>k</w:t>
      </w:r>
      <w:r w:rsidRPr="008D77D6">
        <w:t>ling är detta otillfredsställande.</w:t>
      </w:r>
    </w:p>
    <w:p w:rsidR="008D77D6" w:rsidRPr="008D77D6" w:rsidRDefault="008D77D6">
      <w:pPr>
        <w:pStyle w:val="Normaltindrag"/>
      </w:pPr>
      <w:r w:rsidRPr="008D77D6">
        <w:t>Skogsmuseet i Lycksele har goda förutsättningar att fungera som ett rikstäckande museum för skogsnäringen. Stiftelsen Skogsmuseet i Lycksele är ett regionalt museum men har i praktiken redan i omkring 20 år fungerat som riksmuseum på ett utmärkt sätt, men med bristande resurser. Skogsmus</w:t>
      </w:r>
      <w:r w:rsidRPr="008D77D6">
        <w:t>e</w:t>
      </w:r>
      <w:r w:rsidRPr="008D77D6">
        <w:t>et i Lycksele är idag det enda ”institutionella” skogsmuseet i landet med sp</w:t>
      </w:r>
      <w:r w:rsidRPr="008D77D6">
        <w:t>e</w:t>
      </w:r>
      <w:r w:rsidRPr="008D77D6">
        <w:t>cialutbildad personal och som är öppet året runt.</w:t>
      </w:r>
    </w:p>
    <w:p w:rsidR="008D77D6" w:rsidRPr="008D77D6" w:rsidRDefault="008D77D6">
      <w:pPr>
        <w:pStyle w:val="Normaltindrag"/>
      </w:pPr>
      <w:r w:rsidRPr="008D77D6">
        <w:t>Skogsmuseet ligger i hjärtat av Norrland, som är centrum för inlandets skogsbruk med regionkontor för flera stora skogsbolag och skogsägare. Reg</w:t>
      </w:r>
      <w:r w:rsidRPr="008D77D6">
        <w:t>i</w:t>
      </w:r>
      <w:r w:rsidRPr="008D77D6">
        <w:t>onen är också rik på skogs-, skogsbruks- och flottningsminnen och har långa skogshistoriska anor samt gamla traditioner inom skogsforskningen.</w:t>
      </w:r>
    </w:p>
    <w:p w:rsidR="008D77D6" w:rsidRPr="008D77D6" w:rsidRDefault="008D77D6">
      <w:pPr>
        <w:pStyle w:val="Normaltindrag"/>
      </w:pPr>
      <w:r w:rsidRPr="008D77D6">
        <w:t>Museet har ett brett, fungerande nätverk som omfattar skogsnäringen, de kultur- och skogshistoriska museerna i Sverige och i Norden liksom med forskningen genom främst Umeå universitet, där Sveriges högsta skogliga utbildning (SLU) bedrivs. Genom universitetet har man också tillgång till skogsbibliotek och forskningsmiljöerna inom biologi, arkeologi, skogshistoria o</w:t>
      </w:r>
      <w:r w:rsidRPr="008D77D6">
        <w:t>ch skogsbruk.</w:t>
      </w:r>
    </w:p>
    <w:p w:rsidR="008D77D6" w:rsidRPr="008D77D6" w:rsidRDefault="008D77D6">
      <w:pPr>
        <w:pStyle w:val="Normaltindrag"/>
      </w:pPr>
      <w:r w:rsidRPr="008D77D6">
        <w:lastRenderedPageBreak/>
        <w:t>Skogsmuseet i Lycksele har som enda museum i Sverige kapacitet och u</w:t>
      </w:r>
      <w:r w:rsidRPr="008D77D6">
        <w:t>t</w:t>
      </w:r>
      <w:r w:rsidRPr="008D77D6">
        <w:t>rustning för att utföra årsringsbaserad (dendrokronologisk) åldersbestämning av träföremål och byggnader samt avancerad historisk klimatforskning. Ett nätverk mellan alla skogsmuseer i Norden och med Lycksele som centrum håller på att byggas upp i syfte att skapa en databas över alla föremål och samlingar.</w:t>
      </w:r>
    </w:p>
    <w:p w:rsidR="008D77D6" w:rsidRPr="008D77D6" w:rsidRDefault="008D77D6">
      <w:pPr>
        <w:pStyle w:val="Normaltindrag"/>
      </w:pPr>
      <w:r w:rsidRPr="008D77D6">
        <w:t>Skogsmuseet i Lycksele var också föregångare med att utbilda skogstjän</w:t>
      </w:r>
      <w:r w:rsidRPr="008D77D6">
        <w:t>s</w:t>
      </w:r>
      <w:r w:rsidRPr="008D77D6">
        <w:t>temän och maskinförare i kulturmiljövård, d.v.s. att iaktta och ta vara på fornminnen och kulturspår i skogen för att förebygga skador på dessa.</w:t>
      </w:r>
    </w:p>
    <w:p w:rsidR="008D77D6" w:rsidRPr="008D77D6" w:rsidRDefault="008D77D6">
      <w:pPr>
        <w:pStyle w:val="Normaltindrag"/>
      </w:pPr>
      <w:r w:rsidRPr="008D77D6">
        <w:t>Sverige är i stort behov av ett nationellt skogsmuseum. Skogsmuseet i Lycksele har goda förutsättningar för att fungera som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77D6">
        <w:trPr>
          <w:cantSplit/>
        </w:trPr>
        <w:tc>
          <w:tcPr>
            <w:tcW w:w="3046" w:type="dxa"/>
          </w:tcPr>
          <w:p w:rsidR="008D77D6" w:rsidRPr="008D77D6" w:rsidRDefault="008D77D6">
            <w:pPr>
              <w:pStyle w:val="UnderskriftDatum"/>
              <w:spacing w:before="240"/>
            </w:pPr>
            <w:r w:rsidRPr="008D77D6">
              <w:t>Stockholm den 30 september 2009</w:t>
            </w:r>
          </w:p>
        </w:tc>
        <w:tc>
          <w:tcPr>
            <w:tcW w:w="3047" w:type="dxa"/>
          </w:tcPr>
          <w:p w:rsidR="008D77D6" w:rsidRPr="008D77D6" w:rsidRDefault="008D77D6">
            <w:pPr>
              <w:pStyle w:val="Underskrifter"/>
              <w:spacing w:before="240"/>
            </w:pPr>
          </w:p>
        </w:tc>
      </w:tr>
      <w:tr w:rsidR="00000000" w:rsidRPr="008D77D6">
        <w:trPr>
          <w:cantSplit/>
        </w:trPr>
        <w:tc>
          <w:tcPr>
            <w:tcW w:w="3046" w:type="dxa"/>
          </w:tcPr>
          <w:p w:rsidR="008D77D6" w:rsidRPr="008D77D6" w:rsidRDefault="008D77D6">
            <w:pPr>
              <w:pStyle w:val="Underskrifter"/>
            </w:pPr>
            <w:r w:rsidRPr="008D77D6">
              <w:t>Helén Pettersson i Umeå (s)</w:t>
            </w:r>
          </w:p>
        </w:tc>
        <w:tc>
          <w:tcPr>
            <w:tcW w:w="3046" w:type="dxa"/>
          </w:tcPr>
          <w:p w:rsidR="008D77D6" w:rsidRPr="008D77D6" w:rsidRDefault="008D77D6">
            <w:pPr>
              <w:pStyle w:val="Underskrifter"/>
            </w:pPr>
            <w:r w:rsidRPr="008D77D6">
              <w:t>Lars Lilja (s)</w:t>
            </w:r>
          </w:p>
        </w:tc>
      </w:tr>
    </w:tbl>
    <w:p w:rsidR="008D77D6" w:rsidRPr="008D77D6" w:rsidRDefault="008D77D6">
      <w:pPr>
        <w:pStyle w:val="Normaltindrag"/>
      </w:pPr>
    </w:p>
    <w:sectPr w:rsidR="00000000" w:rsidRPr="008D7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7D6" w:rsidRPr="008D77D6" w:rsidRDefault="008D77D6">
      <w:r w:rsidRPr="008D77D6">
        <w:separator/>
      </w:r>
    </w:p>
  </w:endnote>
  <w:endnote w:type="continuationSeparator" w:id="0">
    <w:p w:rsidR="008D77D6" w:rsidRPr="008D77D6" w:rsidRDefault="008D77D6">
      <w:r w:rsidRPr="008D7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Sidfot"/>
    </w:pPr>
    <w:r w:rsidRPr="008D77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54314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D6" w:rsidRDefault="008D7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77D6" w:rsidRDefault="008D7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Sidfot"/>
    </w:pPr>
    <w:r w:rsidRPr="008D77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237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D6" w:rsidRDefault="008D7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7D6" w:rsidRDefault="008D7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Sidfot"/>
    </w:pPr>
    <w:r w:rsidRPr="008D77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5842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D6" w:rsidRDefault="008D7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7D6" w:rsidRDefault="008D7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7D6" w:rsidRPr="008D77D6" w:rsidRDefault="008D77D6">
      <w:r w:rsidRPr="008D77D6">
        <w:separator/>
      </w:r>
    </w:p>
  </w:footnote>
  <w:footnote w:type="continuationSeparator" w:id="0">
    <w:p w:rsidR="008D77D6" w:rsidRPr="008D77D6" w:rsidRDefault="008D77D6">
      <w:r w:rsidRPr="008D7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Sidhuvud"/>
    </w:pPr>
    <w:r w:rsidRPr="008D77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1269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D6" w:rsidRDefault="008D7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77D6" w:rsidRDefault="008D7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Sidhuvud"/>
    </w:pPr>
    <w:r w:rsidRPr="008D77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1470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D6" w:rsidRDefault="008D7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77D6" w:rsidRDefault="008D7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7D6" w:rsidRPr="008D77D6" w:rsidRDefault="008D77D6">
    <w:pPr>
      <w:pStyle w:val="FSHNormal"/>
      <w:tabs>
        <w:tab w:val="right" w:pos="5840"/>
      </w:tabs>
    </w:pPr>
    <w:r w:rsidRPr="008D77D6">
      <w:br/>
    </w:r>
    <w:r w:rsidRPr="008D77D6">
      <w:fldChar w:fldCharType="begin" w:fldLock="1"/>
    </w:r>
    <w:r w:rsidRPr="008D77D6">
      <w:instrText xml:space="preserve"> DOCPROPERTY</w:instrText>
    </w:r>
    <w:r w:rsidRPr="008D77D6">
      <w:rPr>
        <w:sz w:val="18"/>
      </w:rPr>
      <w:instrText xml:space="preserve"> "YearUser" *\charformat </w:instrText>
    </w:r>
    <w:r w:rsidRPr="008D77D6">
      <w:fldChar w:fldCharType="separate"/>
    </w:r>
    <w:r w:rsidRPr="008D77D6">
      <w:t>2009/10</w:t>
    </w:r>
    <w:r w:rsidRPr="008D77D6">
      <w:fldChar w:fldCharType="end"/>
    </w:r>
    <w:r w:rsidRPr="008D77D6">
      <w:t xml:space="preserve"> </w:t>
    </w:r>
    <w:r w:rsidRPr="008D77D6">
      <w:tab/>
      <w:t xml:space="preserve">mnr: </w:t>
    </w:r>
    <w:r w:rsidRPr="008D77D6">
      <w:fldChar w:fldCharType="begin" w:fldLock="1"/>
    </w:r>
    <w:r w:rsidRPr="008D77D6">
      <w:instrText xml:space="preserve"> DOCPROPERTY</w:instrText>
    </w:r>
    <w:r w:rsidRPr="008D77D6">
      <w:rPr>
        <w:sz w:val="18"/>
      </w:rPr>
      <w:instrText xml:space="preserve"> "Motionsnummer" *\charformat </w:instrText>
    </w:r>
    <w:r w:rsidRPr="008D77D6">
      <w:fldChar w:fldCharType="separate"/>
    </w:r>
    <w:r w:rsidRPr="008D77D6">
      <w:t>Kr241</w:t>
    </w:r>
    <w:r w:rsidRPr="008D77D6">
      <w:fldChar w:fldCharType="end"/>
    </w:r>
    <w:r w:rsidRPr="008D77D6">
      <w:br/>
    </w:r>
    <w:r w:rsidRPr="008D77D6">
      <w:fldChar w:fldCharType="begin" w:fldLock="1"/>
    </w:r>
    <w:r w:rsidRPr="008D77D6">
      <w:instrText xml:space="preserve"> DOCPROPERTY</w:instrText>
    </w:r>
    <w:r w:rsidRPr="008D77D6">
      <w:rPr>
        <w:sz w:val="18"/>
      </w:rPr>
      <w:instrText xml:space="preserve"> "Samling" *\charformat </w:instrText>
    </w:r>
    <w:r w:rsidRPr="008D77D6">
      <w:fldChar w:fldCharType="end"/>
    </w:r>
    <w:r w:rsidRPr="008D77D6">
      <w:tab/>
      <w:t xml:space="preserve">pnr: </w:t>
    </w:r>
    <w:r w:rsidRPr="008D77D6">
      <w:fldChar w:fldCharType="begin" w:fldLock="1"/>
    </w:r>
    <w:r w:rsidRPr="008D77D6">
      <w:instrText xml:space="preserve"> DOCPROPERTY</w:instrText>
    </w:r>
    <w:r w:rsidRPr="008D77D6">
      <w:rPr>
        <w:sz w:val="18"/>
      </w:rPr>
      <w:instrText xml:space="preserve"> "Partinummer" *\charformat </w:instrText>
    </w:r>
    <w:r w:rsidRPr="008D77D6">
      <w:fldChar w:fldCharType="separate"/>
    </w:r>
    <w:r w:rsidRPr="008D77D6">
      <w:t>s40038</w:t>
    </w:r>
    <w:r w:rsidRPr="008D77D6">
      <w:fldChar w:fldCharType="end"/>
    </w:r>
  </w:p>
  <w:p w:rsidR="008D77D6" w:rsidRPr="008D77D6" w:rsidRDefault="008D77D6">
    <w:pPr>
      <w:pStyle w:val="FSHRub1"/>
    </w:pPr>
    <w:r w:rsidRPr="008D77D6">
      <w:t>Motion till riksdagen</w:t>
    </w:r>
    <w:r w:rsidRPr="008D77D6">
      <w:br/>
    </w:r>
    <w:r w:rsidRPr="008D77D6">
      <w:fldChar w:fldCharType="begin" w:fldLock="1"/>
    </w:r>
    <w:r w:rsidRPr="008D77D6">
      <w:instrText xml:space="preserve"> DOCPROPERTY "YearUser" *\charformat </w:instrText>
    </w:r>
    <w:r w:rsidRPr="008D77D6">
      <w:fldChar w:fldCharType="separate"/>
    </w:r>
    <w:r w:rsidRPr="008D77D6">
      <w:t>2009/10</w:t>
    </w:r>
    <w:r w:rsidRPr="008D77D6">
      <w:fldChar w:fldCharType="end"/>
    </w:r>
    <w:r w:rsidRPr="008D77D6">
      <w:t>:</w:t>
    </w:r>
    <w:r w:rsidRPr="008D77D6">
      <w:fldChar w:fldCharType="begin" w:fldLock="1"/>
    </w:r>
    <w:r w:rsidRPr="008D77D6">
      <w:instrText xml:space="preserve"> DOCPROPERTY "Motionsnummer" *\charformat </w:instrText>
    </w:r>
    <w:r w:rsidRPr="008D77D6">
      <w:fldChar w:fldCharType="separate"/>
    </w:r>
    <w:r w:rsidRPr="008D77D6">
      <w:t>Kr241</w:t>
    </w:r>
    <w:r w:rsidRPr="008D77D6">
      <w:fldChar w:fldCharType="end"/>
    </w:r>
  </w:p>
  <w:p w:rsidR="008D77D6" w:rsidRPr="008D77D6" w:rsidRDefault="008D77D6">
    <w:pPr>
      <w:pStyle w:val="FSHNormalS5"/>
    </w:pPr>
    <w:r w:rsidRPr="008D77D6">
      <w:fldChar w:fldCharType="begin" w:fldLock="1"/>
    </w:r>
    <w:r w:rsidRPr="008D77D6">
      <w:instrText xml:space="preserve"> DOCPROPERTY "MotionarText" *\charformat </w:instrText>
    </w:r>
    <w:r w:rsidRPr="008D77D6">
      <w:fldChar w:fldCharType="separate"/>
    </w:r>
    <w:r w:rsidRPr="008D77D6">
      <w:t>av Helén Pettersson i Umeå och Lars Lilja (s)</w:t>
    </w:r>
    <w:r w:rsidRPr="008D77D6">
      <w:fldChar w:fldCharType="end"/>
    </w:r>
    <w:r w:rsidRPr="008D77D6">
      <w:br/>
    </w:r>
    <w:r w:rsidRPr="008D77D6">
      <w:fldChar w:fldCharType="begin" w:fldLock="1"/>
    </w:r>
    <w:r w:rsidRPr="008D77D6">
      <w:instrText xml:space="preserve"> DOCPROPERTY "SvarFrasKort" *\charformat </w:instrText>
    </w:r>
    <w:r w:rsidRPr="008D77D6">
      <w:fldChar w:fldCharType="end"/>
    </w:r>
  </w:p>
  <w:p w:rsidR="008D77D6" w:rsidRPr="008D77D6" w:rsidRDefault="008D77D6">
    <w:pPr>
      <w:pStyle w:val="FSHTitel"/>
    </w:pPr>
    <w:r w:rsidRPr="008D77D6">
      <w:fldChar w:fldCharType="begin" w:fldLock="1"/>
    </w:r>
    <w:r w:rsidRPr="008D77D6">
      <w:instrText xml:space="preserve"> DOCPROPERTY</w:instrText>
    </w:r>
    <w:r w:rsidRPr="008D77D6">
      <w:rPr>
        <w:sz w:val="18"/>
      </w:rPr>
      <w:instrText xml:space="preserve"> "RubrikSvar" *\charformat </w:instrText>
    </w:r>
    <w:r w:rsidRPr="008D77D6">
      <w:fldChar w:fldCharType="separate"/>
    </w:r>
    <w:r w:rsidRPr="008D77D6">
      <w:t>Nationellt skogsmuseum</w:t>
    </w:r>
    <w:r w:rsidRPr="008D77D6">
      <w:fldChar w:fldCharType="end"/>
    </w:r>
  </w:p>
  <w:p w:rsidR="008D77D6" w:rsidRPr="008D77D6" w:rsidRDefault="008D77D6">
    <w:pPr>
      <w:pStyle w:val="Normal00"/>
    </w:pPr>
  </w:p>
  <w:p w:rsidR="008D77D6" w:rsidRPr="008D77D6" w:rsidRDefault="008D7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3239977">
    <w:abstractNumId w:val="8"/>
  </w:num>
  <w:num w:numId="2" w16cid:durableId="889923698">
    <w:abstractNumId w:val="9"/>
  </w:num>
  <w:num w:numId="3" w16cid:durableId="1740592007">
    <w:abstractNumId w:val="8"/>
  </w:num>
  <w:num w:numId="4" w16cid:durableId="573472067">
    <w:abstractNumId w:val="9"/>
  </w:num>
  <w:num w:numId="5" w16cid:durableId="911426777">
    <w:abstractNumId w:val="13"/>
  </w:num>
  <w:num w:numId="6" w16cid:durableId="1982540783">
    <w:abstractNumId w:val="10"/>
  </w:num>
  <w:num w:numId="7" w16cid:durableId="659188619">
    <w:abstractNumId w:val="11"/>
  </w:num>
  <w:num w:numId="8" w16cid:durableId="338700476">
    <w:abstractNumId w:val="12"/>
  </w:num>
  <w:num w:numId="9" w16cid:durableId="1960379403">
    <w:abstractNumId w:val="8"/>
  </w:num>
  <w:num w:numId="10" w16cid:durableId="1402294358">
    <w:abstractNumId w:val="3"/>
  </w:num>
  <w:num w:numId="11" w16cid:durableId="974022830">
    <w:abstractNumId w:val="2"/>
  </w:num>
  <w:num w:numId="12" w16cid:durableId="951940720">
    <w:abstractNumId w:val="1"/>
  </w:num>
  <w:num w:numId="13" w16cid:durableId="1863736287">
    <w:abstractNumId w:val="0"/>
  </w:num>
  <w:num w:numId="14" w16cid:durableId="1326084003">
    <w:abstractNumId w:val="9"/>
  </w:num>
  <w:num w:numId="15" w16cid:durableId="260652420">
    <w:abstractNumId w:val="7"/>
  </w:num>
  <w:num w:numId="16" w16cid:durableId="544951137">
    <w:abstractNumId w:val="6"/>
  </w:num>
  <w:num w:numId="17" w16cid:durableId="37439544">
    <w:abstractNumId w:val="5"/>
  </w:num>
  <w:num w:numId="18" w16cid:durableId="1227953561">
    <w:abstractNumId w:val="4"/>
  </w:num>
  <w:num w:numId="19" w16cid:durableId="1295600667">
    <w:abstractNumId w:val="11"/>
  </w:num>
  <w:num w:numId="20" w16cid:durableId="1623152233">
    <w:abstractNumId w:val="10"/>
  </w:num>
  <w:num w:numId="21" w16cid:durableId="88614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6C8EA419-EA53-4D0D-85B4-7E9172F2D162},{63125D1A-70E1-4BFD-83E7-1F5F69ECC97F}"/>
  </w:docVars>
  <w:rsids>
    <w:rsidRoot w:val="0002357B"/>
    <w:rsid w:val="0002357B"/>
    <w:rsid w:val="008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76F3282-A7B5-4DD0-A322-2B2901E6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2077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s40038</vt:lpstr>
    </vt:vector>
  </TitlesOfParts>
  <Company>Riksdagen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s40038</dc:title>
  <dc:subject>s40038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2009-12-01T11:57:00Z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Nationellt skogsmuseum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skogsmuseum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Helén Pettersson i Umeå och Lars Lilja (s)</vt:lpwstr>
  </property>
  <property fmtid="{D5CDD505-2E9C-101B-9397-08002B2CF9AE}" pid="26" name="MotionarLista">
    <vt:lpwstr>Pettersson i Umeå, Helén (s)\Lilja,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20092010000000000115000400380069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20092010000000000115000400380069</vt:lpwstr>
  </property>
  <property fmtid="{D5CDD505-2E9C-101B-9397-08002B2CF9AE}" pid="50" name="nummer">
    <vt:lpwstr>241</vt:lpwstr>
  </property>
  <property fmtid="{D5CDD505-2E9C-101B-9397-08002B2CF9AE}" pid="51" name="utskottsbeteckning">
    <vt:lpwstr>Kr</vt:lpwstr>
  </property>
  <property fmtid="{D5CDD505-2E9C-101B-9397-08002B2CF9AE}" pid="52" name="GlobalUID">
    <vt:lpwstr>{A049915E-1A49-4657-95E5-C74DFFB97117}</vt:lpwstr>
  </property>
  <property fmtid="{D5CDD505-2E9C-101B-9397-08002B2CF9AE}" pid="53" name="Överföringar">
    <vt:i4>0</vt:i4>
  </property>
  <property fmtid="{D5CDD505-2E9C-101B-9397-08002B2CF9AE}" pid="54" name="Checksum">
    <vt:lpwstr>*0010851722365*</vt:lpwstr>
  </property>
  <property fmtid="{D5CDD505-2E9C-101B-9397-08002B2CF9AE}" pid="55" name="skuggnummer">
    <vt:lpwstr>1118</vt:lpwstr>
  </property>
  <property fmtid="{D5CDD505-2E9C-101B-9397-08002B2CF9AE}" pid="56" name="urixVersion">
    <vt:lpwstr>3.2.7.16</vt:lpwstr>
  </property>
  <property fmtid="{D5CDD505-2E9C-101B-9397-08002B2CF9AE}" pid="57" name="urixOrigin">
    <vt:lpwstr>091201 12:58:22.948</vt:lpwstr>
  </property>
  <property fmtid="{D5CDD505-2E9C-101B-9397-08002B2CF9AE}" pid="58" name="urixGuid">
    <vt:lpwstr>{1C87E1B0-2C78-4045-B2CE-55E92C27F6FF}</vt:lpwstr>
  </property>
</Properties>
</file>