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91C9564" w14:textId="77777777">
      <w:pPr>
        <w:pStyle w:val="Normalutanindragellerluft"/>
      </w:pPr>
      <w:bookmarkStart w:name="_Toc106800475" w:id="0"/>
      <w:bookmarkStart w:name="_Toc106801300" w:id="1"/>
      <w:bookmarkStart w:name="_Hlk210382150" w:id="2"/>
    </w:p>
    <w:p xmlns:w14="http://schemas.microsoft.com/office/word/2010/wordml" w:rsidRPr="009B062B" w:rsidR="00AF30DD" w:rsidP="005732E1" w:rsidRDefault="005732E1" w14:paraId="689C03FA" w14:textId="77777777">
      <w:pPr>
        <w:pStyle w:val="RubrikFrslagTIllRiksdagsbeslut"/>
      </w:pPr>
      <w:sdt>
        <w:sdtPr>
          <w:alias w:val="CC_Boilerplate_4"/>
          <w:tag w:val="CC_Boilerplate_4"/>
          <w:id w:val="-1644581176"/>
          <w:lock w:val="sdtContentLocked"/>
          <w:placeholder>
            <w:docPart w:val="F8E37CAF456543CBA2F42D86D62986CB"/>
          </w:placeholder>
          <w:text/>
        </w:sdtPr>
        <w:sdtEndPr/>
        <w:sdtContent>
          <w:r w:rsidRPr="009B062B" w:rsidR="00AF30DD">
            <w:t>Förslag till riksdagsbeslut</w:t>
          </w:r>
        </w:sdtContent>
      </w:sdt>
      <w:bookmarkEnd w:id="0"/>
      <w:bookmarkEnd w:id="1"/>
    </w:p>
    <w:sdt>
      <w:sdtPr>
        <w:tag w:val="c1694948-bbe4-465c-a060-d7f1de104ae7"/>
        <w:alias w:val="Yrkande 1"/>
        <w:lock w:val="sdtLocked"/>
        <w15:appearance xmlns:w15="http://schemas.microsoft.com/office/word/2012/wordml" w15:val="boundingBox"/>
      </w:sdtPr>
      <w:sdtContent>
        <w:p>
          <w:pPr>
            <w:pStyle w:val="Frslagstext"/>
          </w:pPr>
          <w:r>
            <w:t>Riksdagen ställer sig bakom det som anförs i motionen om att Sverige inom EU och FN ska verka för att förstärka det humanitära stödet till Sudan och tillkännager detta för regeringen.</w:t>
          </w:r>
        </w:p>
      </w:sdtContent>
    </w:sdt>
    <w:sdt>
      <w:sdtPr>
        <w:tag w:val="b023112a-fda6-4251-9b07-00c83007a285"/>
        <w:alias w:val="Yrkande 2"/>
        <w:lock w:val="sdtLocked"/>
        <w15:appearance xmlns:w15="http://schemas.microsoft.com/office/word/2012/wordml" w15:val="boundingBox"/>
      </w:sdtPr>
      <w:sdtContent>
        <w:p>
          <w:pPr>
            <w:pStyle w:val="Frslagstext"/>
          </w:pPr>
          <w:r>
            <w:t>Riksdagen ställer sig bakom det som anförs i motionen om att Sverige ska driva på för att säkerställa tillgång till humanitära korridorer, hindra övergrepp mot civila, fortsatt stödja den demokratiska utvecklingen i landet samt utkräva ansvar för de övergrepp som begåtts, och detta tillkännager riksdagen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F24AF057C7DF40F9AB11773F683D1871"/>
        </w:placeholder>
        <w:text/>
      </w:sdtPr>
      <w:sdtEndPr/>
      <w:sdtContent>
        <w:p xmlns:w14="http://schemas.microsoft.com/office/word/2010/wordml" w:rsidRPr="009B062B" w:rsidR="006D79C9" w:rsidP="00333E95" w:rsidRDefault="006D79C9" w14:paraId="06E217F1" w14:textId="77777777">
          <w:pPr>
            <w:pStyle w:val="Rubrik1"/>
          </w:pPr>
          <w:r>
            <w:t>Motivering</w:t>
          </w:r>
        </w:p>
      </w:sdtContent>
    </w:sdt>
    <w:bookmarkEnd w:displacedByCustomXml="prev" w:id="4"/>
    <w:bookmarkEnd w:displacedByCustomXml="prev" w:id="5"/>
    <w:p xmlns:w14="http://schemas.microsoft.com/office/word/2010/wordml" w:rsidR="00333F01" w:rsidP="00333F01" w:rsidRDefault="00FB3C67" w14:paraId="79630D49" w14:textId="7BB5C9F9">
      <w:pPr>
        <w:pStyle w:val="Normalutanindragellerluft"/>
      </w:pPr>
      <w:r>
        <w:br/>
      </w:r>
      <w:r w:rsidR="00333F01">
        <w:t xml:space="preserve">Situationen i Sudan är i dag en av de allvarligaste humanitära kriserna i världen. Sedan våren 2023 pågår ett blodigt inbördeskrig mellan Sudans väpnade styrkor och den paramilitära Rapid Support </w:t>
      </w:r>
      <w:proofErr w:type="spellStart"/>
      <w:r w:rsidR="00333F01">
        <w:t>Forces</w:t>
      </w:r>
      <w:proofErr w:type="spellEnd"/>
      <w:r w:rsidR="00333F01">
        <w:t xml:space="preserve">, en konflikt som har lett till att landets civila befolkning hamnat i ett akut nödläge. Miljontals människor har tvingats lämna sina hem och Sudan utgör nu världens största internflyktingkris. Samtidigt befinner sig omkring halva befolkningen i akut </w:t>
      </w:r>
      <w:proofErr w:type="spellStart"/>
      <w:r w:rsidR="00333F01">
        <w:t>livsmedelsosäkerhet</w:t>
      </w:r>
      <w:proofErr w:type="spellEnd"/>
      <w:r w:rsidR="00333F01">
        <w:t xml:space="preserve"> och flera områden riskerar svält. Den humanitära katastrofen förvärras av att hjälpinsatser förhindras eller försvåras av de stridande parterna, samtidigt som vård, vatten och utbildning slås i spillror.</w:t>
      </w:r>
    </w:p>
    <w:p xmlns:w14="http://schemas.microsoft.com/office/word/2010/wordml" w:rsidR="00333F01" w:rsidP="00333F01" w:rsidRDefault="00333F01" w14:paraId="6801B243" w14:textId="77777777">
      <w:pPr>
        <w:pStyle w:val="Normalutanindragellerluft"/>
      </w:pPr>
    </w:p>
    <w:p xmlns:w14="http://schemas.microsoft.com/office/word/2010/wordml" w:rsidR="00333F01" w:rsidP="00333F01" w:rsidRDefault="00333F01" w14:paraId="2420A136" w14:textId="12A5EE9C">
      <w:pPr>
        <w:pStyle w:val="Normalutanindragellerluft"/>
      </w:pPr>
      <w:r>
        <w:t>Det som sker i Sudan har också långtgående konsekvenser för hela regionen. Konflikten riskerar att destabilisera grannländerna</w:t>
      </w:r>
      <w:r w:rsidR="00FB3C67">
        <w:t xml:space="preserve"> samt</w:t>
      </w:r>
      <w:r>
        <w:t xml:space="preserve"> förstärka flyktingströmmar, människosmuggling och illegala vapenflöden. De systematiska övergreppen mot civilbefolkningen, inklusive rapporter om etnisk rensning, sexuellt våld och attacker mot vårdinrättningar, utgör grova brott mot internationell humanitär rätt och måste fördömas. Kvinnor och barn drabbas särskilt hårt.</w:t>
      </w:r>
    </w:p>
    <w:p xmlns:w14="http://schemas.microsoft.com/office/word/2010/wordml" w:rsidR="00333F01" w:rsidP="00333F01" w:rsidRDefault="00333F01" w14:paraId="12D56B89" w14:textId="77777777">
      <w:pPr>
        <w:pStyle w:val="Normalutanindragellerluft"/>
      </w:pPr>
    </w:p>
    <w:p xmlns:w14="http://schemas.microsoft.com/office/word/2010/wordml" w:rsidR="00333F01" w:rsidP="00333F01" w:rsidRDefault="00333F01" w14:paraId="208B3539" w14:textId="77777777">
      <w:pPr>
        <w:pStyle w:val="Normalutanindragellerluft"/>
      </w:pPr>
      <w:r>
        <w:t>Sverige bör i EU och FN verka för att krisen i Sudan möts med ett förstärkt humanitärt stöd. Det innebär att resurserna till FN:s humanitära insats och till de organisationer som verkar på plats behöver ökas. Tillgången till säkra humanitära korridorer måste prioriteras, så att livsmedel, sjukvård och annan livsviktig hjälp når fram till civilbefolkningen. Sverige bör också fortsatt stödja arbetet för att de ansvariga för krigsbrott och brott mot mänskligheten ställs inför rätta, bland annat genom Internationella brottmålsdomstolen.</w:t>
      </w:r>
    </w:p>
    <w:p xmlns:w14="http://schemas.microsoft.com/office/word/2010/wordml" w:rsidR="00333F01" w:rsidP="00333F01" w:rsidRDefault="00333F01" w14:paraId="17858601" w14:textId="77777777">
      <w:pPr>
        <w:pStyle w:val="Normalutanindragellerluft"/>
      </w:pPr>
    </w:p>
    <w:p xmlns:w14="http://schemas.microsoft.com/office/word/2010/wordml" w:rsidR="00333F01" w:rsidP="00333F01" w:rsidRDefault="00333F01" w14:paraId="787293F9" w14:textId="02BFA294">
      <w:pPr>
        <w:pStyle w:val="Normalutanindragellerluft"/>
      </w:pPr>
      <w:r>
        <w:t>Den pågående konflikten riskerar att helt slå tillbaka den demokratiska utveckling som inleddes efter diktatorn Omar al-Bashirs fall. Det är därför av största vikt att det internationella samfundet, där Sverige kan spela en aktiv roll, fortsätter att ge stöd till civilsamhälle, oberoende medi</w:t>
      </w:r>
      <w:r w:rsidR="00FB3C67">
        <w:t>er</w:t>
      </w:r>
      <w:r>
        <w:t xml:space="preserve"> och de demokratiska krafter som verkar i Sudan. Ett långsiktigt fredsarbete måste utgå från att befolkningen får en reell möjlighet att påverka landets framtid.</w:t>
      </w:r>
    </w:p>
    <w:p xmlns:w14="http://schemas.microsoft.com/office/word/2010/wordml" w:rsidR="00333F01" w:rsidP="00333F01" w:rsidRDefault="00333F01" w14:paraId="5EA3BFD3" w14:textId="77777777">
      <w:pPr>
        <w:pStyle w:val="Normalutanindragellerluft"/>
      </w:pPr>
    </w:p>
    <w:p xmlns:w14="http://schemas.microsoft.com/office/word/2010/wordml" w:rsidR="00BB6339" w:rsidP="008E0FE2" w:rsidRDefault="00333F01" w14:paraId="386B41E7" w14:textId="2DC0DC83">
      <w:pPr>
        <w:pStyle w:val="Normalutanindragellerluft"/>
      </w:pPr>
      <w:r>
        <w:t>Riksdagen bör därför ge regeringen till känna att Sverige inom EU och FN ska verka för ett förstärkt humanitärt stöd till Sudan, för säkra humanitära korridorer, för ett kraftfullt agerande mot övergrepp mot civila och för fortsatt stöd till de demokratiska krafterna i landet samt för att ansvar utkrävs för de övergrepp som begå</w:t>
      </w:r>
      <w:r w:rsidR="00FB3C67">
        <w:t>tt</w:t>
      </w:r>
      <w:r>
        <w:t>s.</w:t>
      </w:r>
    </w:p>
    <w:sdt>
      <w:sdtPr>
        <w:rPr>
          <w:i/>
          <w:noProof/>
        </w:rPr>
        <w:alias w:val="CC_Underskrifter"/>
        <w:tag w:val="CC_Underskrifter"/>
        <w:id w:val="583496634"/>
        <w:lock w:val="sdtContentLocked"/>
        <w:placeholder>
          <w:docPart w:val="F3E219FA13C341FEABE90D241B46B356"/>
        </w:placeholder>
      </w:sdtPr>
      <w:sdtEndPr/>
      <w:sdtContent>
        <w:p xmlns:w14="http://schemas.microsoft.com/office/word/2010/wordml" w:rsidR="005732E1" w:rsidP="005732E1" w:rsidRDefault="005732E1" w14:paraId="65A3D7D5" w14:textId="77777777">
          <w:pPr/>
          <w:r/>
        </w:p>
        <w:p xmlns:w14="http://schemas.microsoft.com/office/word/2010/wordml" w:rsidRPr="008E0FE2" w:rsidR="004801AC" w:rsidP="005732E1" w:rsidRDefault="005732E1" w14:paraId="001475DC" w14:textId="5AD85B8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Berntsson (KD)</w:t>
            </w:r>
          </w:p>
        </w:tc>
        <w:tc>
          <w:tcPr>
            <w:tcW w:w="50" w:type="pct"/>
            <w:vAlign w:val="bottom"/>
          </w:tcPr>
          <w:p>
            <w:pPr>
              <w:pStyle w:val="Underskrifter"/>
              <w:spacing w:after="0"/>
            </w:pPr>
            <w:r>
              <w:t/>
            </w:r>
          </w:p>
        </w:tc>
      </w:tr>
    </w:tbl>
    <w:bookmarkEnd w:displacedByCustomXml="prev" w:id="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E6523" w14:textId="77777777" w:rsidR="00A9272F" w:rsidRDefault="00A9272F" w:rsidP="000C1CAD">
      <w:pPr>
        <w:spacing w:line="240" w:lineRule="auto"/>
      </w:pPr>
      <w:r>
        <w:separator/>
      </w:r>
    </w:p>
  </w:endnote>
  <w:endnote w:type="continuationSeparator" w:id="0">
    <w:p w14:paraId="575CADFB" w14:textId="77777777" w:rsidR="00A9272F" w:rsidRDefault="00A927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C46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95A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48FD9" w14:textId="0ECE4002" w:rsidR="00262EA3" w:rsidRPr="005732E1" w:rsidRDefault="00262EA3" w:rsidP="005732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D83D3" w14:textId="77777777" w:rsidR="00A9272F" w:rsidRDefault="00A9272F" w:rsidP="000C1CAD">
      <w:pPr>
        <w:spacing w:line="240" w:lineRule="auto"/>
      </w:pPr>
      <w:r>
        <w:separator/>
      </w:r>
    </w:p>
  </w:footnote>
  <w:footnote w:type="continuationSeparator" w:id="0">
    <w:p w14:paraId="01B46CDD" w14:textId="77777777" w:rsidR="00A9272F" w:rsidRDefault="00A9272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6C3E2B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763A73" wp14:anchorId="7BA8E5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732E1" w14:paraId="0501C6FD" w14:textId="3B24EF65">
                          <w:pPr>
                            <w:jc w:val="right"/>
                          </w:pPr>
                          <w:sdt>
                            <w:sdtPr>
                              <w:alias w:val="CC_Noformat_Partikod"/>
                              <w:tag w:val="CC_Noformat_Partikod"/>
                              <w:id w:val="-53464382"/>
                              <w:placeholder>
                                <w:docPart w:val="D62D81C32C664FDE8D881F78C247990B"/>
                              </w:placeholder>
                              <w:text/>
                            </w:sdtPr>
                            <w:sdtEndPr/>
                            <w:sdtContent>
                              <w:r w:rsidR="00333F01">
                                <w:t>KD</w:t>
                              </w:r>
                            </w:sdtContent>
                          </w:sdt>
                          <w:sdt>
                            <w:sdtPr>
                              <w:alias w:val="CC_Noformat_Partinummer"/>
                              <w:tag w:val="CC_Noformat_Partinummer"/>
                              <w:id w:val="-1709555926"/>
                              <w:placeholder>
                                <w:docPart w:val="15EB9CE522D04965A57B72CBCAC6393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A8E56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732E1" w14:paraId="0501C6FD" w14:textId="3B24EF65">
                    <w:pPr>
                      <w:jc w:val="right"/>
                    </w:pPr>
                    <w:sdt>
                      <w:sdtPr>
                        <w:alias w:val="CC_Noformat_Partikod"/>
                        <w:tag w:val="CC_Noformat_Partikod"/>
                        <w:id w:val="-53464382"/>
                        <w:placeholder>
                          <w:docPart w:val="D62D81C32C664FDE8D881F78C247990B"/>
                        </w:placeholder>
                        <w:text/>
                      </w:sdtPr>
                      <w:sdtEndPr/>
                      <w:sdtContent>
                        <w:r w:rsidR="00333F01">
                          <w:t>KD</w:t>
                        </w:r>
                      </w:sdtContent>
                    </w:sdt>
                    <w:sdt>
                      <w:sdtPr>
                        <w:alias w:val="CC_Noformat_Partinummer"/>
                        <w:tag w:val="CC_Noformat_Partinummer"/>
                        <w:id w:val="-1709555926"/>
                        <w:placeholder>
                          <w:docPart w:val="15EB9CE522D04965A57B72CBCAC6393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3DE701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58DF8B1" w14:textId="77777777">
    <w:pPr>
      <w:jc w:val="right"/>
    </w:pPr>
  </w:p>
  <w:p w:rsidR="00262EA3" w:rsidP="00776B74" w:rsidRDefault="00262EA3" w14:paraId="228A7CA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382148" w:id="6"/>
  <w:bookmarkStart w:name="_Hlk210382149" w:id="7"/>
  <w:p w:rsidR="00262EA3" w:rsidP="008563AC" w:rsidRDefault="005732E1" w14:paraId="00870D0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7153E3E" wp14:anchorId="67AD1BE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732E1" w14:paraId="580BABBE" w14:textId="225158A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33F01">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732E1" w14:paraId="52C88EE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732E1" w14:paraId="7320563D" w14:textId="2B4F469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:2228</w:t>
        </w:r>
      </w:sdtContent>
    </w:sdt>
  </w:p>
  <w:p w:rsidR="00262EA3" w:rsidP="00E03A3D" w:rsidRDefault="005732E1" w14:paraId="3A99662F" w14:textId="2CB31B95">
    <w:pPr>
      <w:pStyle w:val="Motionr"/>
    </w:pPr>
    <w:sdt>
      <w:sdtPr>
        <w:alias w:val="CC_Noformat_Avtext"/>
        <w:tag w:val="CC_Noformat_Avtext"/>
        <w:id w:val="-2020768203"/>
        <w:lock w:val="sdtContentLocked"/>
        <w:placeholder>
          <w:docPart w:val="D62D81C32C664FDE8D881F78C247990B"/>
        </w:placeholder>
        <w15:appearance w15:val="hidden"/>
        <w:text/>
      </w:sdtPr>
      <w:sdtEndPr/>
      <w:sdtContent>
        <w:r>
          <w:t>av Magnus Berntsson (KD)</w:t>
        </w:r>
      </w:sdtContent>
    </w:sdt>
  </w:p>
  <w:sdt>
    <w:sdtPr>
      <w:alias w:val="CC_Noformat_Rubtext"/>
      <w:tag w:val="CC_Noformat_Rubtext"/>
      <w:id w:val="-218060500"/>
      <w:lock w:val="sdtContentLocked"/>
      <w:placeholder>
        <w:docPart w:val="15EB9CE522D04965A57B72CBCAC6393D"/>
      </w:placeholder>
      <w:text/>
    </w:sdtPr>
    <w:sdtEndPr/>
    <w:sdtContent>
      <w:p w:rsidR="00262EA3" w:rsidP="00283E0F" w:rsidRDefault="00333F01" w14:paraId="29F1F503" w14:textId="6024CC8E">
        <w:pPr>
          <w:pStyle w:val="FSHRub2"/>
        </w:pPr>
        <w:r>
          <w:t>Sudan</w:t>
        </w:r>
      </w:p>
    </w:sdtContent>
  </w:sdt>
  <w:sdt>
    <w:sdtPr>
      <w:alias w:val="CC_Boilerplate_3"/>
      <w:tag w:val="CC_Boilerplate_3"/>
      <w:id w:val="1606463544"/>
      <w:lock w:val="sdtContentLocked"/>
      <w15:appearance w15:val="hidden"/>
      <w:text w:multiLine="1"/>
    </w:sdtPr>
    <w:sdtEndPr/>
    <w:sdtContent>
      <w:p w:rsidR="00262EA3" w:rsidP="00283E0F" w:rsidRDefault="00262EA3" w14:paraId="4251490F"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6AF530A"/>
    <w:multiLevelType w:val="hybridMultilevel"/>
    <w:tmpl w:val="7ACC422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33F0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3F01"/>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2E1"/>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72F"/>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DD0"/>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AB"/>
    <w:rsid w:val="00E176EB"/>
    <w:rsid w:val="00E20446"/>
    <w:rsid w:val="00E21A08"/>
    <w:rsid w:val="00E21D30"/>
    <w:rsid w:val="00E22126"/>
    <w:rsid w:val="00E2212B"/>
    <w:rsid w:val="00E229E0"/>
    <w:rsid w:val="00E22BE3"/>
    <w:rsid w:val="00E22D4F"/>
    <w:rsid w:val="00E23806"/>
    <w:rsid w:val="00E241CC"/>
    <w:rsid w:val="00E2445B"/>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3C67"/>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A97EDB"/>
  <w15:chartTrackingRefBased/>
  <w15:docId w15:val="{AB0ACE48-88AB-4BEF-B871-E33230967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77890350">
      <w:bodyDiv w:val="1"/>
      <w:marLeft w:val="0"/>
      <w:marRight w:val="0"/>
      <w:marTop w:val="0"/>
      <w:marBottom w:val="0"/>
      <w:divBdr>
        <w:top w:val="none" w:sz="0" w:space="0" w:color="auto"/>
        <w:left w:val="none" w:sz="0" w:space="0" w:color="auto"/>
        <w:bottom w:val="none" w:sz="0" w:space="0" w:color="auto"/>
        <w:right w:val="none" w:sz="0" w:space="0" w:color="auto"/>
      </w:divBdr>
    </w:div>
    <w:div w:id="1203135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E37CAF456543CBA2F42D86D62986CB"/>
        <w:category>
          <w:name w:val="Allmänt"/>
          <w:gallery w:val="placeholder"/>
        </w:category>
        <w:types>
          <w:type w:val="bbPlcHdr"/>
        </w:types>
        <w:behaviors>
          <w:behavior w:val="content"/>
        </w:behaviors>
        <w:guid w:val="{64166E37-B2F4-4588-BFD1-03210FCBF8E4}"/>
      </w:docPartPr>
      <w:docPartBody>
        <w:p w:rsidR="00402BE7" w:rsidRDefault="008145F1">
          <w:pPr>
            <w:pStyle w:val="F8E37CAF456543CBA2F42D86D62986CB"/>
          </w:pPr>
          <w:r w:rsidRPr="005A0A93">
            <w:rPr>
              <w:rStyle w:val="Platshllartext"/>
            </w:rPr>
            <w:t>Förslag till riksdagsbeslut</w:t>
          </w:r>
        </w:p>
      </w:docPartBody>
    </w:docPart>
    <w:docPart>
      <w:docPartPr>
        <w:name w:val="FAD2FD85C0284A84AE43A935D56783EA"/>
        <w:category>
          <w:name w:val="Allmänt"/>
          <w:gallery w:val="placeholder"/>
        </w:category>
        <w:types>
          <w:type w:val="bbPlcHdr"/>
        </w:types>
        <w:behaviors>
          <w:behavior w:val="content"/>
        </w:behaviors>
        <w:guid w:val="{3867D1E4-A507-471B-8A53-74C8E17C68E9}"/>
      </w:docPartPr>
      <w:docPartBody>
        <w:p w:rsidR="00402BE7" w:rsidRDefault="008145F1">
          <w:pPr>
            <w:pStyle w:val="FAD2FD85C0284A84AE43A935D56783E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24AF057C7DF40F9AB11773F683D1871"/>
        <w:category>
          <w:name w:val="Allmänt"/>
          <w:gallery w:val="placeholder"/>
        </w:category>
        <w:types>
          <w:type w:val="bbPlcHdr"/>
        </w:types>
        <w:behaviors>
          <w:behavior w:val="content"/>
        </w:behaviors>
        <w:guid w:val="{3D3EC145-B1B0-46EC-84BC-2E21C9268B7A}"/>
      </w:docPartPr>
      <w:docPartBody>
        <w:p w:rsidR="00402BE7" w:rsidRDefault="008145F1">
          <w:pPr>
            <w:pStyle w:val="F24AF057C7DF40F9AB11773F683D1871"/>
          </w:pPr>
          <w:r w:rsidRPr="005A0A93">
            <w:rPr>
              <w:rStyle w:val="Platshllartext"/>
            </w:rPr>
            <w:t>Motivering</w:t>
          </w:r>
        </w:p>
      </w:docPartBody>
    </w:docPart>
    <w:docPart>
      <w:docPartPr>
        <w:name w:val="F3E219FA13C341FEABE90D241B46B356"/>
        <w:category>
          <w:name w:val="Allmänt"/>
          <w:gallery w:val="placeholder"/>
        </w:category>
        <w:types>
          <w:type w:val="bbPlcHdr"/>
        </w:types>
        <w:behaviors>
          <w:behavior w:val="content"/>
        </w:behaviors>
        <w:guid w:val="{F991C17D-6165-4DFB-A0D2-1431ADA6A88C}"/>
      </w:docPartPr>
      <w:docPartBody>
        <w:p w:rsidR="00402BE7" w:rsidRDefault="008145F1">
          <w:pPr>
            <w:pStyle w:val="F3E219FA13C341FEABE90D241B46B356"/>
          </w:pPr>
          <w:r w:rsidRPr="009B077E">
            <w:rPr>
              <w:rStyle w:val="Platshllartext"/>
            </w:rPr>
            <w:t>Namn på motionärer infogas/tas bort via panelen.</w:t>
          </w:r>
        </w:p>
      </w:docPartBody>
    </w:docPart>
    <w:docPart>
      <w:docPartPr>
        <w:name w:val="D62D81C32C664FDE8D881F78C247990B"/>
        <w:category>
          <w:name w:val="Allmänt"/>
          <w:gallery w:val="placeholder"/>
        </w:category>
        <w:types>
          <w:type w:val="bbPlcHdr"/>
        </w:types>
        <w:behaviors>
          <w:behavior w:val="content"/>
        </w:behaviors>
        <w:guid w:val="{C25A6F96-2C21-4532-A59A-6702BED84B14}"/>
      </w:docPartPr>
      <w:docPartBody>
        <w:p w:rsidR="00402BE7" w:rsidRDefault="008145F1">
          <w:pPr>
            <w:pStyle w:val="D62D81C32C664FDE8D881F78C247990B"/>
          </w:pPr>
          <w:r>
            <w:rPr>
              <w:rStyle w:val="Platshllartext"/>
            </w:rPr>
            <w:t xml:space="preserve"> </w:t>
          </w:r>
        </w:p>
      </w:docPartBody>
    </w:docPart>
    <w:docPart>
      <w:docPartPr>
        <w:name w:val="15EB9CE522D04965A57B72CBCAC6393D"/>
        <w:category>
          <w:name w:val="Allmänt"/>
          <w:gallery w:val="placeholder"/>
        </w:category>
        <w:types>
          <w:type w:val="bbPlcHdr"/>
        </w:types>
        <w:behaviors>
          <w:behavior w:val="content"/>
        </w:behaviors>
        <w:guid w:val="{ABE0983F-B71C-40CF-A19C-6B5B3995F913}"/>
      </w:docPartPr>
      <w:docPartBody>
        <w:p w:rsidR="00402BE7" w:rsidRDefault="008145F1">
          <w:pPr>
            <w:pStyle w:val="15EB9CE522D04965A57B72CBCAC6393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BE7"/>
    <w:rsid w:val="00402BE7"/>
    <w:rsid w:val="008145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8E37CAF456543CBA2F42D86D62986CB">
    <w:name w:val="F8E37CAF456543CBA2F42D86D62986CB"/>
  </w:style>
  <w:style w:type="paragraph" w:customStyle="1" w:styleId="FAD2FD85C0284A84AE43A935D56783EA">
    <w:name w:val="FAD2FD85C0284A84AE43A935D56783EA"/>
  </w:style>
  <w:style w:type="paragraph" w:customStyle="1" w:styleId="F24AF057C7DF40F9AB11773F683D1871">
    <w:name w:val="F24AF057C7DF40F9AB11773F683D1871"/>
  </w:style>
  <w:style w:type="paragraph" w:customStyle="1" w:styleId="F3E219FA13C341FEABE90D241B46B356">
    <w:name w:val="F3E219FA13C341FEABE90D241B46B356"/>
  </w:style>
  <w:style w:type="paragraph" w:customStyle="1" w:styleId="D62D81C32C664FDE8D881F78C247990B">
    <w:name w:val="D62D81C32C664FDE8D881F78C247990B"/>
  </w:style>
  <w:style w:type="paragraph" w:customStyle="1" w:styleId="15EB9CE522D04965A57B72CBCAC6393D">
    <w:name w:val="15EB9CE522D04965A57B72CBCAC639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35DB14-3FBE-442D-9951-E091C13B18C8}"/>
</file>

<file path=customXml/itemProps2.xml><?xml version="1.0" encoding="utf-8"?>
<ds:datastoreItem xmlns:ds="http://schemas.openxmlformats.org/officeDocument/2006/customXml" ds:itemID="{AB1193BD-26A1-4047-8AB3-850BB743778F}"/>
</file>

<file path=customXml/itemProps3.xml><?xml version="1.0" encoding="utf-8"?>
<ds:datastoreItem xmlns:ds="http://schemas.openxmlformats.org/officeDocument/2006/customXml" ds:itemID="{0A677211-3D99-478C-93F5-F6667819CFC7}"/>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440</Words>
  <Characters>2589</Characters>
  <Application>Microsoft Office Word</Application>
  <DocSecurity>0</DocSecurity>
  <Lines>50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Sudan   en bortglömd humanitär katastrof</vt:lpstr>
      <vt:lpstr>
      </vt:lpstr>
    </vt:vector>
  </TitlesOfParts>
  <Company>Sveriges riksdag</Company>
  <LinksUpToDate>false</LinksUpToDate>
  <CharactersWithSpaces>3019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