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16A1" w:rsidRPr="009C46CB" w:rsidRDefault="00F016A1" w:rsidP="00BD7A21">
      <w:pPr>
        <w:pStyle w:val="Hemstlrubrik"/>
      </w:pPr>
      <w:r w:rsidRPr="009C46CB">
        <w:t>Förslag till riksdagsbeslut</w:t>
      </w:r>
    </w:p>
    <w:p w:rsidR="00F016A1" w:rsidRPr="009C46CB" w:rsidRDefault="007C1BD2" w:rsidP="00F016A1">
      <w:pPr>
        <w:pStyle w:val="Hemstlatt"/>
      </w:pPr>
      <w:r w:rsidRPr="009C46CB">
        <w:t xml:space="preserve">Riksdagen tillkännager för regeringen </w:t>
      </w:r>
      <w:r w:rsidR="00667B19" w:rsidRPr="009C46CB">
        <w:t xml:space="preserve">som sin mening </w:t>
      </w:r>
      <w:r w:rsidRPr="009C46CB">
        <w:t>vad i motionen anförs om drivmedelscertifikat.</w:t>
      </w:r>
    </w:p>
    <w:p w:rsidR="00E84F25" w:rsidRPr="009C46CB" w:rsidRDefault="007C6092" w:rsidP="00E22893">
      <w:pPr>
        <w:pStyle w:val="Rubrik1"/>
      </w:pPr>
      <w:r w:rsidRPr="009C46CB">
        <w:t>Motivering</w:t>
      </w:r>
    </w:p>
    <w:p w:rsidR="00C21C57" w:rsidRPr="009C46CB" w:rsidRDefault="00C21C57" w:rsidP="00BD7A21">
      <w:pPr>
        <w:rPr>
          <w:bCs/>
        </w:rPr>
      </w:pPr>
      <w:r w:rsidRPr="009C46CB">
        <w:t xml:space="preserve">Vid årsskiftet lämnade den så kallade </w:t>
      </w:r>
      <w:r w:rsidR="00BD7A21" w:rsidRPr="009C46CB">
        <w:t xml:space="preserve">Alternativbränsleutredningen </w:t>
      </w:r>
      <w:r w:rsidRPr="009C46CB">
        <w:t>sitt slu</w:t>
      </w:r>
      <w:r w:rsidRPr="009C46CB">
        <w:t>t</w:t>
      </w:r>
      <w:r w:rsidRPr="009C46CB">
        <w:t xml:space="preserve">betänkande till regeringen. I betänkandet föreslås att ett system med säljbara så kallade biodrivmedelscertifikat ska införas för i princip all försäljning av bensin och diesel. Syftet är att klara målet i EU:s biodrivmedelsdirektiv som rekommenderar medlemsländerna att senast </w:t>
      </w:r>
      <w:smartTag w:uri="urn:schemas-microsoft-com:office:smarttags" w:element="metricconverter">
        <w:smartTagPr>
          <w:attr w:name="ProductID" w:val="2010 ha"/>
        </w:smartTagPr>
        <w:r w:rsidRPr="009C46CB">
          <w:t>2010 ha</w:t>
        </w:r>
      </w:smartTag>
      <w:r w:rsidRPr="009C46CB">
        <w:t xml:space="preserve"> ökat andelen förnybara drivmed</w:t>
      </w:r>
      <w:r w:rsidR="00BD7A21" w:rsidRPr="009C46CB">
        <w:t>el till motsvarande 5,75 %</w:t>
      </w:r>
      <w:r w:rsidRPr="009C46CB">
        <w:t>,</w:t>
      </w:r>
      <w:r w:rsidRPr="009C46CB">
        <w:rPr>
          <w:bCs/>
        </w:rPr>
        <w:t xml:space="preserve"> räknat som energi.</w:t>
      </w:r>
    </w:p>
    <w:p w:rsidR="00C21C57" w:rsidRPr="009C46CB" w:rsidRDefault="00C21C57" w:rsidP="00BD7A21">
      <w:pPr>
        <w:pStyle w:val="Normaltindrag"/>
      </w:pPr>
      <w:r w:rsidRPr="009C46CB">
        <w:t>Biodrivmedelscertifikat innebär att den som säljer 100 energienheter be</w:t>
      </w:r>
      <w:r w:rsidRPr="009C46CB">
        <w:t>n</w:t>
      </w:r>
      <w:r w:rsidRPr="009C46CB">
        <w:t xml:space="preserve">sin och diesel samtidigt måste se till </w:t>
      </w:r>
      <w:r w:rsidR="00BD7A21" w:rsidRPr="009C46CB">
        <w:t>att det säljs minst 5,75 %</w:t>
      </w:r>
      <w:r w:rsidRPr="009C46CB">
        <w:t xml:space="preserve"> biodrivmedel. Via systemet med säljbara certifikat kan skyldigheten fördelas inom bra</w:t>
      </w:r>
      <w:r w:rsidRPr="009C46CB">
        <w:t>n</w:t>
      </w:r>
      <w:r w:rsidRPr="009C46CB">
        <w:t>schen så att kostnaderna minimeras.</w:t>
      </w:r>
    </w:p>
    <w:p w:rsidR="00C21C57" w:rsidRPr="009C46CB" w:rsidRDefault="00C21C57" w:rsidP="00BD7A21">
      <w:pPr>
        <w:pStyle w:val="Normaltindrag"/>
        <w:rPr>
          <w:bCs/>
        </w:rPr>
      </w:pPr>
      <w:r w:rsidRPr="009C46CB">
        <w:rPr>
          <w:bCs/>
        </w:rPr>
        <w:t>I utredningen konstateras att ett antal frågor kring införandet av certifika</w:t>
      </w:r>
      <w:r w:rsidRPr="009C46CB">
        <w:rPr>
          <w:bCs/>
        </w:rPr>
        <w:t>t</w:t>
      </w:r>
      <w:r w:rsidRPr="009C46CB">
        <w:rPr>
          <w:bCs/>
        </w:rPr>
        <w:t>systemet måste klaras ut innan det är möjligt att fatta definitivt beslut i frågan.</w:t>
      </w:r>
    </w:p>
    <w:p w:rsidR="00C21C57" w:rsidRPr="009C46CB" w:rsidRDefault="00C21C57" w:rsidP="00BD7A21">
      <w:pPr>
        <w:pStyle w:val="Normaltindrag"/>
        <w:rPr>
          <w:bCs/>
        </w:rPr>
      </w:pPr>
      <w:r w:rsidRPr="009C46CB">
        <w:rPr>
          <w:bCs/>
        </w:rPr>
        <w:t>Att öka andelen förnybara bränslen är en viktig del i en samlad strategi för att minska transportsystemets klimatpåverkan. Det är därför angeläget att regeringen tar fram ett fördjupat underlag om hur ett system med biodrivm</w:t>
      </w:r>
      <w:r w:rsidRPr="009C46CB">
        <w:rPr>
          <w:bCs/>
        </w:rPr>
        <w:t>e</w:t>
      </w:r>
      <w:r w:rsidRPr="009C46CB">
        <w:rPr>
          <w:bCs/>
        </w:rPr>
        <w:t>delscertifikat kan byggas upp som riksdagen och allmänheten kan ta ställning till.</w:t>
      </w:r>
    </w:p>
    <w:p w:rsidR="00C21C57" w:rsidRPr="009C46CB" w:rsidRDefault="00C21C57" w:rsidP="00BD7A21">
      <w:pPr>
        <w:pStyle w:val="Normaltindrag"/>
        <w:rPr>
          <w:rStyle w:val="rub11"/>
          <w:b w:val="0"/>
          <w:sz w:val="24"/>
          <w:szCs w:val="24"/>
        </w:rPr>
      </w:pPr>
      <w:r w:rsidRPr="009C46CB">
        <w:rPr>
          <w:bCs/>
        </w:rPr>
        <w:t xml:space="preserve">Målet för klimatpolitiken är dock inte att öka användningen av förnybar energi utan att minska utsläppen från användningen av fossil energi. Ett annat </w:t>
      </w:r>
      <w:r w:rsidRPr="009C46CB">
        <w:t xml:space="preserve">sätt att tillämpa </w:t>
      </w:r>
      <w:r w:rsidR="00BD7A21" w:rsidRPr="009C46CB">
        <w:t xml:space="preserve">Alternativbränsleutredningens </w:t>
      </w:r>
      <w:r w:rsidRPr="009C46CB">
        <w:t>certifikatsidé skulle kunna vara att i</w:t>
      </w:r>
      <w:r w:rsidR="008F4B49" w:rsidRPr="009C46CB">
        <w:t xml:space="preserve"> </w:t>
      </w:r>
      <w:r w:rsidRPr="009C46CB">
        <w:t>stället</w:t>
      </w:r>
      <w:r w:rsidRPr="009C46CB">
        <w:rPr>
          <w:bCs/>
        </w:rPr>
        <w:t xml:space="preserve"> införa säljbara fossila drivmedelsrätter, det vill säga att införa ett system där den som säljer fossila drivmedel först måste köpa ett tillstånd för </w:t>
      </w:r>
      <w:r w:rsidRPr="009C46CB">
        <w:rPr>
          <w:bCs/>
        </w:rPr>
        <w:lastRenderedPageBreak/>
        <w:t>detta, lämpligen via en årlig, statlig auktion. Genom att reglera hur många fossila drivmedelsrätter som varje år auktioneras ut skulle man politiskt steg för steg kunna pressa ned trafikens koldioxidutsläpp på ett samhällsekon</w:t>
      </w:r>
      <w:r w:rsidRPr="009C46CB">
        <w:rPr>
          <w:bCs/>
        </w:rPr>
        <w:t>o</w:t>
      </w:r>
      <w:r w:rsidRPr="009C46CB">
        <w:rPr>
          <w:bCs/>
        </w:rPr>
        <w:t>miskt effektivt sätt. I samband med att systemet införs kan det övervägas att låta intäkterna från den statliga auktionen ersätta koldioxidskatten på fossila drivmedel</w:t>
      </w:r>
      <w:r w:rsidRPr="009C46CB">
        <w:rPr>
          <w:rStyle w:val="rub11"/>
          <w:b w:val="0"/>
          <w:sz w:val="24"/>
          <w:szCs w:val="24"/>
        </w:rPr>
        <w:t>.</w:t>
      </w:r>
    </w:p>
    <w:p w:rsidR="00C21C57" w:rsidRPr="009C46CB" w:rsidRDefault="00C21C57" w:rsidP="00BD7A21">
      <w:pPr>
        <w:pStyle w:val="Normaltindrag"/>
        <w:rPr>
          <w:bCs/>
        </w:rPr>
      </w:pPr>
      <w:r w:rsidRPr="009C46CB">
        <w:rPr>
          <w:bCs/>
        </w:rPr>
        <w:t>En fördel med ett system med fossila drivmedelsrätter är att klimatpolit</w:t>
      </w:r>
      <w:r w:rsidRPr="009C46CB">
        <w:rPr>
          <w:bCs/>
        </w:rPr>
        <w:t>i</w:t>
      </w:r>
      <w:r w:rsidRPr="009C46CB">
        <w:rPr>
          <w:bCs/>
        </w:rPr>
        <w:t>ken på transportområdet blir okänsligt för internationella prissvängningar på fossila bränslen. Genom att priset på de fossila drivmedelsrätterna rimligen kommer att samvariera med världsmarknadspriset på olja (när oljan blir dyr</w:t>
      </w:r>
      <w:r w:rsidRPr="009C46CB">
        <w:rPr>
          <w:bCs/>
        </w:rPr>
        <w:t>a</w:t>
      </w:r>
      <w:r w:rsidRPr="009C46CB">
        <w:rPr>
          <w:bCs/>
        </w:rPr>
        <w:t>re, sjunker priset på de fossila drivmedelsrätterna och vice</w:t>
      </w:r>
      <w:r w:rsidR="00BD7A21" w:rsidRPr="009C46CB">
        <w:rPr>
          <w:bCs/>
        </w:rPr>
        <w:t xml:space="preserve"> </w:t>
      </w:r>
      <w:r w:rsidRPr="009C46CB">
        <w:rPr>
          <w:bCs/>
        </w:rPr>
        <w:t>versa) kommer även konsumentpriserna att utvecklas mera stabilt.</w:t>
      </w:r>
    </w:p>
    <w:p w:rsidR="00C21C57" w:rsidRPr="009C46CB" w:rsidRDefault="00C21C57" w:rsidP="00BD7A21">
      <w:pPr>
        <w:pStyle w:val="Normaltindrag"/>
        <w:rPr>
          <w:bCs/>
        </w:rPr>
      </w:pPr>
      <w:r w:rsidRPr="009C46CB">
        <w:rPr>
          <w:bCs/>
        </w:rPr>
        <w:t>Genom att successivt begränsa det antal fossila drivmedelsrätter som årl</w:t>
      </w:r>
      <w:r w:rsidRPr="009C46CB">
        <w:rPr>
          <w:bCs/>
        </w:rPr>
        <w:t>i</w:t>
      </w:r>
      <w:r w:rsidRPr="009C46CB">
        <w:rPr>
          <w:bCs/>
        </w:rPr>
        <w:t>gen auktioneras ut, kommer systemet att stärka konkurrenskraften för förn</w:t>
      </w:r>
      <w:r w:rsidRPr="009C46CB">
        <w:rPr>
          <w:bCs/>
        </w:rPr>
        <w:t>y</w:t>
      </w:r>
      <w:r w:rsidRPr="009C46CB">
        <w:rPr>
          <w:bCs/>
        </w:rPr>
        <w:t>bara drivmedel och därmed långsiktigt ge samma resultat som ett system med biodrivmedelscertifikat med allt högre andel biodrivmedel.</w:t>
      </w:r>
    </w:p>
    <w:p w:rsidR="00C21C57" w:rsidRPr="009C46CB" w:rsidRDefault="00C21C57" w:rsidP="00BD7A21">
      <w:pPr>
        <w:pStyle w:val="Normaltindrag"/>
        <w:rPr>
          <w:bCs/>
        </w:rPr>
      </w:pPr>
      <w:r w:rsidRPr="009C46CB">
        <w:rPr>
          <w:bCs/>
        </w:rPr>
        <w:t>Vilken linje som långsiktigt bör väljas – biodrivmedelscertifikat eller foss</w:t>
      </w:r>
      <w:r w:rsidRPr="009C46CB">
        <w:rPr>
          <w:bCs/>
        </w:rPr>
        <w:t>i</w:t>
      </w:r>
      <w:r w:rsidRPr="009C46CB">
        <w:rPr>
          <w:bCs/>
        </w:rPr>
        <w:t>la drivmedelsrätter – bestäms av en lång rad faktorer som bör klarläggas i</w:t>
      </w:r>
      <w:r w:rsidRPr="009C46CB">
        <w:rPr>
          <w:bCs/>
        </w:rPr>
        <w:t>n</w:t>
      </w:r>
      <w:r w:rsidRPr="009C46CB">
        <w:rPr>
          <w:bCs/>
        </w:rPr>
        <w:t xml:space="preserve">nan ett slutgiltigt val sker. Det är viktigt att </w:t>
      </w:r>
      <w:r w:rsidRPr="009C46CB">
        <w:t>regeringen</w:t>
      </w:r>
      <w:r w:rsidRPr="009C46CB">
        <w:rPr>
          <w:bCs/>
        </w:rPr>
        <w:t xml:space="preserve"> ser till att den typ</w:t>
      </w:r>
      <w:r w:rsidR="00BD7A21" w:rsidRPr="009C46CB">
        <w:rPr>
          <w:bCs/>
        </w:rPr>
        <w:t>en</w:t>
      </w:r>
      <w:r w:rsidRPr="009C46CB">
        <w:rPr>
          <w:bCs/>
        </w:rPr>
        <w:t xml:space="preserve"> av studier genomförs snarast så att riksdagen kan ta ställning till konkreta förslag senast under början av 2007.</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D7A21" w:rsidRPr="009C46CB">
        <w:tblPrEx>
          <w:tblCellMar>
            <w:top w:w="0" w:type="dxa"/>
            <w:bottom w:w="0" w:type="dxa"/>
          </w:tblCellMar>
        </w:tblPrEx>
        <w:trPr>
          <w:cantSplit/>
        </w:trPr>
        <w:tc>
          <w:tcPr>
            <w:tcW w:w="3046" w:type="dxa"/>
          </w:tcPr>
          <w:p w:rsidR="00BD7A21" w:rsidRPr="009C46CB" w:rsidRDefault="00BD7A21" w:rsidP="00BD7A21">
            <w:pPr>
              <w:pStyle w:val="UnderskriftDatum"/>
              <w:spacing w:before="240"/>
            </w:pPr>
            <w:r w:rsidRPr="009C46CB">
              <w:t>Stockholm den 29 september 2005</w:t>
            </w:r>
          </w:p>
        </w:tc>
        <w:tc>
          <w:tcPr>
            <w:tcW w:w="3047" w:type="dxa"/>
          </w:tcPr>
          <w:p w:rsidR="00BD7A21" w:rsidRPr="009C46CB" w:rsidRDefault="00BD7A21" w:rsidP="00BD7A21">
            <w:pPr>
              <w:pStyle w:val="Underskrifter"/>
              <w:spacing w:before="240"/>
            </w:pPr>
          </w:p>
        </w:tc>
      </w:tr>
      <w:tr w:rsidR="00BD7A21" w:rsidRPr="009C46CB">
        <w:tblPrEx>
          <w:tblCellMar>
            <w:top w:w="0" w:type="dxa"/>
            <w:bottom w:w="0" w:type="dxa"/>
          </w:tblCellMar>
        </w:tblPrEx>
        <w:trPr>
          <w:cantSplit/>
        </w:trPr>
        <w:tc>
          <w:tcPr>
            <w:tcW w:w="3046" w:type="dxa"/>
          </w:tcPr>
          <w:p w:rsidR="00BD7A21" w:rsidRPr="009C46CB" w:rsidRDefault="00BD7A21" w:rsidP="00BD7A21">
            <w:pPr>
              <w:pStyle w:val="Underskrifter"/>
            </w:pPr>
            <w:r w:rsidRPr="009C46CB">
              <w:t>Jan Emanuel Johansson (s)</w:t>
            </w:r>
          </w:p>
        </w:tc>
        <w:tc>
          <w:tcPr>
            <w:tcW w:w="3047" w:type="dxa"/>
          </w:tcPr>
          <w:p w:rsidR="00BD7A21" w:rsidRPr="009C46CB" w:rsidRDefault="00BD7A21" w:rsidP="00BD7A21">
            <w:pPr>
              <w:pStyle w:val="Underskrifter"/>
            </w:pPr>
          </w:p>
        </w:tc>
      </w:tr>
    </w:tbl>
    <w:p w:rsidR="00C21C57" w:rsidRPr="009C46CB" w:rsidRDefault="00C21C57" w:rsidP="00BD7A21">
      <w:pPr>
        <w:pStyle w:val="Normaltindrag"/>
      </w:pPr>
    </w:p>
    <w:sectPr w:rsidR="00C21C57" w:rsidRPr="009C46CB" w:rsidSect="00BD7A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7D45" w:rsidRPr="009C46CB" w:rsidRDefault="00A47D45">
      <w:r w:rsidRPr="009C46CB">
        <w:separator/>
      </w:r>
    </w:p>
  </w:endnote>
  <w:endnote w:type="continuationSeparator" w:id="0">
    <w:p w:rsidR="00A47D45" w:rsidRPr="009C46CB" w:rsidRDefault="00A47D45">
      <w:r w:rsidRPr="009C46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B49" w:rsidRPr="009C46CB" w:rsidRDefault="009C46CB" w:rsidP="00BD7A21">
    <w:pPr>
      <w:pStyle w:val="Sidfot"/>
    </w:pPr>
    <w:r w:rsidRPr="009C46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59663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B49" w:rsidRDefault="008F4B49">
                          <w:pPr>
                            <w:pStyle w:val="NormalS5sidnrV"/>
                          </w:pPr>
                          <w:r>
                            <w:fldChar w:fldCharType="begin"/>
                          </w:r>
                          <w:r>
                            <w:instrText xml:space="preserve"> PAGE *\charformat</w:instrText>
                          </w:r>
                          <w:r>
                            <w:fldChar w:fldCharType="separate"/>
                          </w:r>
                          <w:r w:rsidR="00F74E5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4B49" w:rsidRDefault="008F4B49">
                    <w:pPr>
                      <w:pStyle w:val="NormalS5sidnrV"/>
                    </w:pPr>
                    <w:r>
                      <w:fldChar w:fldCharType="begin"/>
                    </w:r>
                    <w:r>
                      <w:instrText xml:space="preserve"> PAGE *\charformat</w:instrText>
                    </w:r>
                    <w:r>
                      <w:fldChar w:fldCharType="separate"/>
                    </w:r>
                    <w:r w:rsidR="00F74E5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B49" w:rsidRPr="009C46CB" w:rsidRDefault="009C46CB" w:rsidP="00BD7A21">
    <w:pPr>
      <w:pStyle w:val="Sidfot"/>
    </w:pPr>
    <w:r w:rsidRPr="009C46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48850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B49" w:rsidRDefault="008F4B4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4B49" w:rsidRDefault="008F4B4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B49" w:rsidRPr="009C46CB" w:rsidRDefault="009C46CB" w:rsidP="00BD7A21">
    <w:pPr>
      <w:pStyle w:val="Sidfot"/>
    </w:pPr>
    <w:r w:rsidRPr="009C46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80736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B49" w:rsidRDefault="008F4B49">
                          <w:pPr>
                            <w:pStyle w:val="NormalS5sidnrH"/>
                            <w:ind w:right="0"/>
                          </w:pPr>
                          <w:r>
                            <w:fldChar w:fldCharType="begin"/>
                          </w:r>
                          <w:r>
                            <w:instrText xml:space="preserve"> PAGE *\charformat</w:instrText>
                          </w:r>
                          <w:r>
                            <w:fldChar w:fldCharType="separate"/>
                          </w:r>
                          <w:r w:rsidR="00F74E5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4B49" w:rsidRDefault="008F4B49">
                    <w:pPr>
                      <w:pStyle w:val="NormalS5sidnrH"/>
                      <w:ind w:right="0"/>
                    </w:pPr>
                    <w:r>
                      <w:fldChar w:fldCharType="begin"/>
                    </w:r>
                    <w:r>
                      <w:instrText xml:space="preserve"> PAGE *\charformat</w:instrText>
                    </w:r>
                    <w:r>
                      <w:fldChar w:fldCharType="separate"/>
                    </w:r>
                    <w:r w:rsidR="00F74E5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7D45" w:rsidRPr="009C46CB" w:rsidRDefault="00A47D45">
      <w:r w:rsidRPr="009C46CB">
        <w:separator/>
      </w:r>
    </w:p>
  </w:footnote>
  <w:footnote w:type="continuationSeparator" w:id="0">
    <w:p w:rsidR="00A47D45" w:rsidRPr="009C46CB" w:rsidRDefault="00A47D45">
      <w:r w:rsidRPr="009C46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B49" w:rsidRPr="009C46CB" w:rsidRDefault="009C46CB" w:rsidP="00BD7A21">
    <w:pPr>
      <w:pStyle w:val="Sidhuvud"/>
    </w:pPr>
    <w:r w:rsidRPr="009C46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40004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B49" w:rsidRDefault="008F4B49">
                          <w:pPr>
                            <w:pStyle w:val="KantRubrikS5V"/>
                          </w:pPr>
                          <w:r>
                            <w:fldChar w:fldCharType="begin"/>
                          </w:r>
                          <w:r>
                            <w:instrText xml:space="preserve"> DOCPROPERTY "YearUser" *\charformat </w:instrText>
                          </w:r>
                          <w:r>
                            <w:fldChar w:fldCharType="separate"/>
                          </w:r>
                          <w:r w:rsidR="00F74E5B">
                            <w:t>2005/06</w:t>
                          </w:r>
                          <w:r>
                            <w:fldChar w:fldCharType="end"/>
                          </w:r>
                          <w:r>
                            <w:t>:</w:t>
                          </w:r>
                          <w:r>
                            <w:fldChar w:fldCharType="begin"/>
                          </w:r>
                          <w:r>
                            <w:instrText xml:space="preserve"> DOCPROPERTY "Motionsnummer" *\charformat </w:instrText>
                          </w:r>
                          <w:r>
                            <w:fldChar w:fldCharType="separate"/>
                          </w:r>
                          <w:r w:rsidR="00F74E5B">
                            <w:t>MJ569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4B49" w:rsidRDefault="008F4B49">
                    <w:pPr>
                      <w:pStyle w:val="KantRubrikS5V"/>
                    </w:pPr>
                    <w:r>
                      <w:fldChar w:fldCharType="begin"/>
                    </w:r>
                    <w:r>
                      <w:instrText xml:space="preserve"> DOCPROPERTY "YearUser" *\charformat </w:instrText>
                    </w:r>
                    <w:r>
                      <w:fldChar w:fldCharType="separate"/>
                    </w:r>
                    <w:r w:rsidR="00F74E5B">
                      <w:t>2005/06</w:t>
                    </w:r>
                    <w:r>
                      <w:fldChar w:fldCharType="end"/>
                    </w:r>
                    <w:r>
                      <w:t>:</w:t>
                    </w:r>
                    <w:r>
                      <w:fldChar w:fldCharType="begin"/>
                    </w:r>
                    <w:r>
                      <w:instrText xml:space="preserve"> DOCPROPERTY "Motionsnummer" *\charformat </w:instrText>
                    </w:r>
                    <w:r>
                      <w:fldChar w:fldCharType="separate"/>
                    </w:r>
                    <w:r w:rsidR="00F74E5B">
                      <w:t>MJ569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B49" w:rsidRPr="009C46CB" w:rsidRDefault="009C46CB" w:rsidP="00BD7A21">
    <w:pPr>
      <w:pStyle w:val="Sidhuvud"/>
    </w:pPr>
    <w:r w:rsidRPr="009C46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0042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B49" w:rsidRDefault="008F4B49">
                          <w:pPr>
                            <w:pStyle w:val="KantRubrikS5H"/>
                            <w:ind w:right="0"/>
                          </w:pPr>
                          <w:r>
                            <w:fldChar w:fldCharType="begin"/>
                          </w:r>
                          <w:r>
                            <w:instrText xml:space="preserve"> DOCPROPERTY "YearUser" *\charformat </w:instrText>
                          </w:r>
                          <w:r>
                            <w:fldChar w:fldCharType="separate"/>
                          </w:r>
                          <w:r w:rsidR="00F74E5B">
                            <w:t>2005/06</w:t>
                          </w:r>
                          <w:r>
                            <w:fldChar w:fldCharType="end"/>
                          </w:r>
                          <w:r>
                            <w:t>:</w:t>
                          </w:r>
                          <w:r>
                            <w:fldChar w:fldCharType="begin"/>
                          </w:r>
                          <w:r>
                            <w:instrText xml:space="preserve"> DOCPROPERTY "Motionsnummer" *\charformat </w:instrText>
                          </w:r>
                          <w:r>
                            <w:fldChar w:fldCharType="separate"/>
                          </w:r>
                          <w:r w:rsidR="00F74E5B">
                            <w:t>MJ569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4B49" w:rsidRDefault="008F4B49">
                    <w:pPr>
                      <w:pStyle w:val="KantRubrikS5H"/>
                      <w:ind w:right="0"/>
                    </w:pPr>
                    <w:r>
                      <w:fldChar w:fldCharType="begin"/>
                    </w:r>
                    <w:r>
                      <w:instrText xml:space="preserve"> DOCPROPERTY "YearUser" *\charformat </w:instrText>
                    </w:r>
                    <w:r>
                      <w:fldChar w:fldCharType="separate"/>
                    </w:r>
                    <w:r w:rsidR="00F74E5B">
                      <w:t>2005/06</w:t>
                    </w:r>
                    <w:r>
                      <w:fldChar w:fldCharType="end"/>
                    </w:r>
                    <w:r>
                      <w:t>:</w:t>
                    </w:r>
                    <w:r>
                      <w:fldChar w:fldCharType="begin"/>
                    </w:r>
                    <w:r>
                      <w:instrText xml:space="preserve"> DOCPROPERTY "Motionsnummer" *\charformat </w:instrText>
                    </w:r>
                    <w:r>
                      <w:fldChar w:fldCharType="separate"/>
                    </w:r>
                    <w:r w:rsidR="00F74E5B">
                      <w:t>MJ569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B49" w:rsidRPr="009C46CB" w:rsidRDefault="008F4B49">
    <w:pPr>
      <w:pStyle w:val="FSHNormal"/>
      <w:tabs>
        <w:tab w:val="right" w:pos="5840"/>
      </w:tabs>
    </w:pPr>
    <w:r w:rsidRPr="009C46CB">
      <w:br/>
    </w:r>
    <w:r w:rsidRPr="009C46CB">
      <w:fldChar w:fldCharType="begin" w:fldLock="1"/>
    </w:r>
    <w:r w:rsidRPr="009C46CB">
      <w:instrText xml:space="preserve"> DOCPROPERTY</w:instrText>
    </w:r>
    <w:r w:rsidRPr="009C46CB">
      <w:rPr>
        <w:sz w:val="18"/>
      </w:rPr>
      <w:instrText xml:space="preserve"> "YearUser" *\charformat </w:instrText>
    </w:r>
    <w:r w:rsidRPr="009C46CB">
      <w:fldChar w:fldCharType="separate"/>
    </w:r>
    <w:r w:rsidR="00F74E5B" w:rsidRPr="009C46CB">
      <w:t>2005/06</w:t>
    </w:r>
    <w:r w:rsidRPr="009C46CB">
      <w:fldChar w:fldCharType="end"/>
    </w:r>
    <w:r w:rsidRPr="009C46CB">
      <w:t xml:space="preserve"> </w:t>
    </w:r>
    <w:r w:rsidRPr="009C46CB">
      <w:tab/>
      <w:t xml:space="preserve">mnr: </w:t>
    </w:r>
    <w:r w:rsidRPr="009C46CB">
      <w:fldChar w:fldCharType="begin" w:fldLock="1"/>
    </w:r>
    <w:r w:rsidRPr="009C46CB">
      <w:instrText xml:space="preserve"> DOCPROPERTY</w:instrText>
    </w:r>
    <w:r w:rsidRPr="009C46CB">
      <w:rPr>
        <w:sz w:val="18"/>
      </w:rPr>
      <w:instrText xml:space="preserve"> "Motionsnummer" *\charformat </w:instrText>
    </w:r>
    <w:r w:rsidRPr="009C46CB">
      <w:fldChar w:fldCharType="separate"/>
    </w:r>
    <w:r w:rsidR="00F74E5B" w:rsidRPr="009C46CB">
      <w:t>MJ569</w:t>
    </w:r>
    <w:r w:rsidRPr="009C46CB">
      <w:fldChar w:fldCharType="end"/>
    </w:r>
    <w:r w:rsidRPr="009C46CB">
      <w:br/>
    </w:r>
    <w:r w:rsidRPr="009C46CB">
      <w:fldChar w:fldCharType="begin" w:fldLock="1"/>
    </w:r>
    <w:r w:rsidRPr="009C46CB">
      <w:instrText xml:space="preserve"> DOCPROPERTY</w:instrText>
    </w:r>
    <w:r w:rsidRPr="009C46CB">
      <w:rPr>
        <w:sz w:val="18"/>
      </w:rPr>
      <w:instrText xml:space="preserve"> "Samling" *\charformat </w:instrText>
    </w:r>
    <w:r w:rsidRPr="009C46CB">
      <w:fldChar w:fldCharType="end"/>
    </w:r>
    <w:r w:rsidRPr="009C46CB">
      <w:tab/>
      <w:t xml:space="preserve">pnr: </w:t>
    </w:r>
    <w:r w:rsidRPr="009C46CB">
      <w:fldChar w:fldCharType="begin" w:fldLock="1"/>
    </w:r>
    <w:r w:rsidRPr="009C46CB">
      <w:instrText xml:space="preserve"> DOCPROPERTY</w:instrText>
    </w:r>
    <w:r w:rsidRPr="009C46CB">
      <w:rPr>
        <w:sz w:val="18"/>
      </w:rPr>
      <w:instrText xml:space="preserve"> "Partinummer" *\charformat </w:instrText>
    </w:r>
    <w:r w:rsidRPr="009C46CB">
      <w:fldChar w:fldCharType="separate"/>
    </w:r>
    <w:r w:rsidR="00F74E5B" w:rsidRPr="009C46CB">
      <w:t>s4025</w:t>
    </w:r>
    <w:r w:rsidRPr="009C46CB">
      <w:fldChar w:fldCharType="end"/>
    </w:r>
  </w:p>
  <w:p w:rsidR="008F4B49" w:rsidRPr="009C46CB" w:rsidRDefault="008F4B49">
    <w:pPr>
      <w:pStyle w:val="FSHRub1"/>
    </w:pPr>
    <w:r w:rsidRPr="009C46CB">
      <w:t>Motion till riksdagen</w:t>
    </w:r>
    <w:r w:rsidRPr="009C46CB">
      <w:br/>
    </w:r>
    <w:r w:rsidRPr="009C46CB">
      <w:fldChar w:fldCharType="begin" w:fldLock="1"/>
    </w:r>
    <w:r w:rsidRPr="009C46CB">
      <w:instrText xml:space="preserve"> DOCPROPERTY "YearUser" *\charformat </w:instrText>
    </w:r>
    <w:r w:rsidRPr="009C46CB">
      <w:fldChar w:fldCharType="separate"/>
    </w:r>
    <w:r w:rsidR="00F74E5B" w:rsidRPr="009C46CB">
      <w:t>2005/06</w:t>
    </w:r>
    <w:r w:rsidRPr="009C46CB">
      <w:fldChar w:fldCharType="end"/>
    </w:r>
    <w:r w:rsidRPr="009C46CB">
      <w:t>:</w:t>
    </w:r>
    <w:r w:rsidRPr="009C46CB">
      <w:fldChar w:fldCharType="begin" w:fldLock="1"/>
    </w:r>
    <w:r w:rsidRPr="009C46CB">
      <w:instrText xml:space="preserve"> DOCPROPERTY "Motionsnummer" *\charformat </w:instrText>
    </w:r>
    <w:r w:rsidRPr="009C46CB">
      <w:fldChar w:fldCharType="separate"/>
    </w:r>
    <w:r w:rsidR="00F74E5B" w:rsidRPr="009C46CB">
      <w:t>MJ569</w:t>
    </w:r>
    <w:r w:rsidRPr="009C46CB">
      <w:fldChar w:fldCharType="end"/>
    </w:r>
  </w:p>
  <w:p w:rsidR="008F4B49" w:rsidRPr="009C46CB" w:rsidRDefault="008F4B49">
    <w:pPr>
      <w:pStyle w:val="FSHNormalS5"/>
    </w:pPr>
    <w:r w:rsidRPr="009C46CB">
      <w:fldChar w:fldCharType="begin" w:fldLock="1"/>
    </w:r>
    <w:r w:rsidRPr="009C46CB">
      <w:instrText xml:space="preserve"> DOCPROPERTY "MotionarText" *\charformat </w:instrText>
    </w:r>
    <w:r w:rsidRPr="009C46CB">
      <w:fldChar w:fldCharType="separate"/>
    </w:r>
    <w:r w:rsidR="00F74E5B" w:rsidRPr="009C46CB">
      <w:t>av Jan Emanuel Johansson (s)</w:t>
    </w:r>
    <w:r w:rsidRPr="009C46CB">
      <w:fldChar w:fldCharType="end"/>
    </w:r>
    <w:r w:rsidRPr="009C46CB">
      <w:br/>
    </w:r>
    <w:r w:rsidRPr="009C46CB">
      <w:fldChar w:fldCharType="begin" w:fldLock="1"/>
    </w:r>
    <w:r w:rsidRPr="009C46CB">
      <w:instrText xml:space="preserve"> DOCPROPERTY "SvarFrasKort" *\charformat </w:instrText>
    </w:r>
    <w:r w:rsidRPr="009C46CB">
      <w:fldChar w:fldCharType="end"/>
    </w:r>
  </w:p>
  <w:p w:rsidR="008F4B49" w:rsidRPr="009C46CB" w:rsidRDefault="008F4B49">
    <w:pPr>
      <w:pStyle w:val="FSHTitel"/>
    </w:pPr>
    <w:r w:rsidRPr="009C46CB">
      <w:fldChar w:fldCharType="begin" w:fldLock="1"/>
    </w:r>
    <w:r w:rsidRPr="009C46CB">
      <w:instrText xml:space="preserve"> DOCPROPERTY</w:instrText>
    </w:r>
    <w:r w:rsidRPr="009C46CB">
      <w:rPr>
        <w:sz w:val="18"/>
      </w:rPr>
      <w:instrText xml:space="preserve"> "RubrikSvar" *\charformat </w:instrText>
    </w:r>
    <w:r w:rsidRPr="009C46CB">
      <w:fldChar w:fldCharType="separate"/>
    </w:r>
    <w:r w:rsidR="00F74E5B" w:rsidRPr="009C46CB">
      <w:t>Möjligheter att minska koldioxidutsläppen och fasa in förnybara drivmedel</w:t>
    </w:r>
    <w:r w:rsidRPr="009C46CB">
      <w:fldChar w:fldCharType="end"/>
    </w:r>
  </w:p>
  <w:p w:rsidR="008F4B49" w:rsidRPr="009C46CB" w:rsidRDefault="008F4B49" w:rsidP="00BD7A2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776FE2"/>
    <w:multiLevelType w:val="singleLevel"/>
    <w:tmpl w:val="041D000F"/>
    <w:lvl w:ilvl="0">
      <w:start w:val="1"/>
      <w:numFmt w:val="decimal"/>
      <w:lvlText w:val="%1."/>
      <w:lvlJc w:val="left"/>
      <w:pPr>
        <w:tabs>
          <w:tab w:val="num" w:pos="360"/>
        </w:tabs>
        <w:ind w:left="360" w:hanging="36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62504008">
    <w:abstractNumId w:val="14"/>
  </w:num>
  <w:num w:numId="2" w16cid:durableId="112796859">
    <w:abstractNumId w:val="10"/>
  </w:num>
  <w:num w:numId="3" w16cid:durableId="1095634866">
    <w:abstractNumId w:val="12"/>
  </w:num>
  <w:num w:numId="4" w16cid:durableId="1663973627">
    <w:abstractNumId w:val="13"/>
  </w:num>
  <w:num w:numId="5" w16cid:durableId="786000515">
    <w:abstractNumId w:val="8"/>
  </w:num>
  <w:num w:numId="6" w16cid:durableId="2054453263">
    <w:abstractNumId w:val="3"/>
  </w:num>
  <w:num w:numId="7" w16cid:durableId="792820397">
    <w:abstractNumId w:val="2"/>
  </w:num>
  <w:num w:numId="8" w16cid:durableId="347024020">
    <w:abstractNumId w:val="1"/>
  </w:num>
  <w:num w:numId="9" w16cid:durableId="456342695">
    <w:abstractNumId w:val="0"/>
  </w:num>
  <w:num w:numId="10" w16cid:durableId="555973278">
    <w:abstractNumId w:val="9"/>
  </w:num>
  <w:num w:numId="11" w16cid:durableId="1150634693">
    <w:abstractNumId w:val="7"/>
  </w:num>
  <w:num w:numId="12" w16cid:durableId="926621364">
    <w:abstractNumId w:val="6"/>
  </w:num>
  <w:num w:numId="13" w16cid:durableId="288053333">
    <w:abstractNumId w:val="5"/>
  </w:num>
  <w:num w:numId="14" w16cid:durableId="1834952760">
    <w:abstractNumId w:val="4"/>
  </w:num>
  <w:num w:numId="15" w16cid:durableId="386035715">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C21C57"/>
    <w:rsid w:val="0004381F"/>
    <w:rsid w:val="00064BC3"/>
    <w:rsid w:val="00066775"/>
    <w:rsid w:val="00072FB9"/>
    <w:rsid w:val="00100531"/>
    <w:rsid w:val="00201DFB"/>
    <w:rsid w:val="00204A63"/>
    <w:rsid w:val="00212FF1"/>
    <w:rsid w:val="00230193"/>
    <w:rsid w:val="0025068A"/>
    <w:rsid w:val="002818D3"/>
    <w:rsid w:val="002D11A8"/>
    <w:rsid w:val="00445271"/>
    <w:rsid w:val="004A0504"/>
    <w:rsid w:val="004E38D9"/>
    <w:rsid w:val="005B145B"/>
    <w:rsid w:val="00667B19"/>
    <w:rsid w:val="00740D6D"/>
    <w:rsid w:val="00794149"/>
    <w:rsid w:val="007B67A7"/>
    <w:rsid w:val="007C1BD2"/>
    <w:rsid w:val="007C6092"/>
    <w:rsid w:val="008F4B49"/>
    <w:rsid w:val="00954443"/>
    <w:rsid w:val="009C46CB"/>
    <w:rsid w:val="00A053C6"/>
    <w:rsid w:val="00A47D45"/>
    <w:rsid w:val="00B13BF0"/>
    <w:rsid w:val="00BD7A21"/>
    <w:rsid w:val="00C1285C"/>
    <w:rsid w:val="00C21C57"/>
    <w:rsid w:val="00C27B7D"/>
    <w:rsid w:val="00CF7A43"/>
    <w:rsid w:val="00D1174F"/>
    <w:rsid w:val="00DC6C70"/>
    <w:rsid w:val="00DD4285"/>
    <w:rsid w:val="00E22893"/>
    <w:rsid w:val="00E360DE"/>
    <w:rsid w:val="00E75D28"/>
    <w:rsid w:val="00E84F25"/>
    <w:rsid w:val="00F016A1"/>
    <w:rsid w:val="00F74E5B"/>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E30C450-C9C2-48EC-AAFE-7C290433C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customStyle="1" w:styleId="rub11">
    <w:name w:val="rub11"/>
    <w:basedOn w:val="Standardstycketeckensnitt"/>
    <w:rsid w:val="00C21C57"/>
    <w:rPr>
      <w:b/>
      <w:bCs/>
      <w:sz w:val="27"/>
      <w:szCs w:val="27"/>
    </w:rPr>
  </w:style>
  <w:style w:type="paragraph" w:customStyle="1" w:styleId="Hemstlrubrik">
    <w:name w:val="Hemstl_rubrik"/>
    <w:basedOn w:val="Rubrik1"/>
    <w:next w:val="Normal"/>
    <w:rsid w:val="00BD7A21"/>
    <w:pPr>
      <w:spacing w:after="250"/>
    </w:pPr>
  </w:style>
  <w:style w:type="character" w:customStyle="1" w:styleId="NormaltindragChar">
    <w:name w:val="Normalt indrag Char"/>
    <w:aliases w:val="Normal_indrag Char,Normal Indrag Char"/>
    <w:basedOn w:val="Standardstycketeckensnitt"/>
    <w:link w:val="Normaltindrag"/>
    <w:rsid w:val="00BD7A21"/>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449</Words>
  <Characters>2773</Characters>
  <Application>Microsoft Office Word</Application>
  <DocSecurity>4</DocSecurity>
  <Lines>51</Lines>
  <Paragraphs>15</Paragraphs>
  <ScaleCrop>false</ScaleCrop>
  <HeadingPairs>
    <vt:vector size="2" baseType="variant">
      <vt:variant>
        <vt:lpstr>Rubrik</vt:lpstr>
      </vt:variant>
      <vt:variant>
        <vt:i4>1</vt:i4>
      </vt:variant>
    </vt:vector>
  </HeadingPairs>
  <TitlesOfParts>
    <vt:vector size="1" baseType="lpstr">
      <vt:lpstr>MJ569</vt:lpstr>
    </vt:vector>
  </TitlesOfParts>
  <Company>Riksdagen</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MJ569</dc:title>
  <dc:subject>MJ569</dc:subject>
  <dc:creator>Riksdagen</dc:creator>
  <cp:keywords>Riksdagen</cp:keywords>
  <dc:description/>
  <cp:lastModifiedBy>Lars Brink</cp:lastModifiedBy>
  <cp:revision>2</cp:revision>
  <cp:lastPrinted>2006-01-16T16:19:00Z</cp:lastPrinted>
  <dcterms:created xsi:type="dcterms:W3CDTF">2025-12-16T20:18:00Z</dcterms:created>
  <dcterms:modified xsi:type="dcterms:W3CDTF">2025-12-16T20:18:00Z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Möjligheter att minska koldioxidutsläppen och fasa in förnybara drivmedel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Möjligheter att minska koldioxidutsläppen och fasa in förnybara drivmedel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Emanuel Johansson (s)</vt:lpwstr>
  </property>
  <property fmtid="{D5CDD505-2E9C-101B-9397-08002B2CF9AE}" pid="26" name="MotionarLista">
    <vt:lpwstr>Johansson, Jan Emanuel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Emanuel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MJ569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karin.hagman@riksdagen.se</vt:lpwstr>
  </property>
  <property fmtid="{D5CDD505-2E9C-101B-9397-08002B2CF9AE}" pid="45" name="ReservUID">
    <vt:lpwstr>birgitta lundblad</vt:lpwstr>
  </property>
  <property fmtid="{D5CDD505-2E9C-101B-9397-08002B2CF9AE}" pid="46" name="MotionID">
    <vt:lpwstr>20052006000000000115000040250069</vt:lpwstr>
  </property>
  <property fmtid="{D5CDD505-2E9C-101B-9397-08002B2CF9AE}" pid="47" name="datum">
    <vt:lpwstr>050929</vt:lpwstr>
  </property>
  <property fmtid="{D5CDD505-2E9C-101B-9397-08002B2CF9AE}" pid="48" name="avsändar-e-post">
    <vt:lpwstr>karin.hagman@riksdagen.se</vt:lpwstr>
  </property>
  <property fmtid="{D5CDD505-2E9C-101B-9397-08002B2CF9AE}" pid="49" name="id">
    <vt:lpwstr>20052006000000000115000040250069</vt:lpwstr>
  </property>
  <property fmtid="{D5CDD505-2E9C-101B-9397-08002B2CF9AE}" pid="50" name="nummer">
    <vt:lpwstr>569</vt:lpwstr>
  </property>
  <property fmtid="{D5CDD505-2E9C-101B-9397-08002B2CF9AE}" pid="51" name="utskottsbeteckning">
    <vt:lpwstr>MJ</vt:lpwstr>
  </property>
</Properties>
</file>