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0146D" w:rsidP="00DA0661">
      <w:pPr>
        <w:pStyle w:val="Title"/>
      </w:pPr>
      <w:r>
        <w:t xml:space="preserve">Svar på fråga 2021/22:937 av </w:t>
      </w:r>
      <w:r w:rsidRPr="00B0146D">
        <w:t xml:space="preserve">Åsa </w:t>
      </w:r>
      <w:r w:rsidRPr="00B0146D">
        <w:t>Coenraads</w:t>
      </w:r>
      <w:r>
        <w:t xml:space="preserve"> (M)</w:t>
      </w:r>
      <w:r>
        <w:br/>
      </w:r>
      <w:r w:rsidRPr="00B0146D">
        <w:t>Kostnadskontroll i infrastrukturprojekt</w:t>
      </w:r>
    </w:p>
    <w:p w:rsidR="00B0146D" w:rsidP="00B0146D">
      <w:pPr>
        <w:pStyle w:val="BodyText"/>
      </w:pPr>
      <w:r>
        <w:t xml:space="preserve">Åsa </w:t>
      </w:r>
      <w:r>
        <w:t>Coenraads</w:t>
      </w:r>
      <w:r>
        <w:t xml:space="preserve"> har frågat mig vilka åtgärder jag avser att vidta för att förbättra kostnadskontrollen i infrastrukturprojekt.</w:t>
      </w:r>
    </w:p>
    <w:p w:rsidR="00EE5B3C" w:rsidRPr="006426D0" w:rsidP="006004E1">
      <w:pPr>
        <w:pStyle w:val="BodyText"/>
      </w:pPr>
      <w:r>
        <w:t xml:space="preserve">Regeringen anser att kostnadskontroll i infrastrukturinvesteringar är helt </w:t>
      </w:r>
      <w:r w:rsidRPr="00BA0FAB">
        <w:t xml:space="preserve">avgörande för att kunna möta behovet av utbyggnad av </w:t>
      </w:r>
      <w:r w:rsidRPr="00E532B1">
        <w:t>infrastruktur.</w:t>
      </w:r>
      <w:r w:rsidRPr="004B62A4" w:rsidR="00E532B1">
        <w:t xml:space="preserve"> </w:t>
      </w:r>
      <w:r w:rsidRPr="00AB413E" w:rsidR="00E532B1">
        <w:rPr>
          <w:rFonts w:cs="Arial"/>
          <w:color w:val="000000"/>
          <w:shd w:val="clear" w:color="auto" w:fill="FFFFFF"/>
        </w:rPr>
        <w:t>Det är viktigt att de medel staten tillför på infrastrukturområdet används effektivt och på bästa sätt.</w:t>
      </w:r>
      <w:r w:rsidR="00E532B1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1D3187" w:rsidP="00393041">
      <w:pPr>
        <w:pStyle w:val="BodyText"/>
      </w:pPr>
      <w:r w:rsidRPr="00BA0FAB">
        <w:rPr>
          <w:color w:val="000000"/>
          <w:shd w:val="clear" w:color="auto" w:fill="FFFFFF"/>
        </w:rPr>
        <w:t xml:space="preserve">I propositionen Framtidens infrastruktur – hållbara investeringar i hela Sverige </w:t>
      </w:r>
      <w:r w:rsidR="00DF63B5">
        <w:rPr>
          <w:color w:val="000000"/>
          <w:shd w:val="clear" w:color="auto" w:fill="FFFFFF"/>
        </w:rPr>
        <w:t xml:space="preserve">(prop. 2020/21:151) </w:t>
      </w:r>
      <w:r w:rsidRPr="00BA0FAB">
        <w:rPr>
          <w:color w:val="000000"/>
          <w:shd w:val="clear" w:color="auto" w:fill="FFFFFF"/>
        </w:rPr>
        <w:t xml:space="preserve">som överlämnades till riksdagen den 16 april </w:t>
      </w:r>
      <w:r>
        <w:rPr>
          <w:color w:val="000000"/>
          <w:shd w:val="clear" w:color="auto" w:fill="FFFFFF"/>
        </w:rPr>
        <w:t xml:space="preserve">2021 </w:t>
      </w:r>
      <w:r w:rsidRPr="00BA0FAB">
        <w:rPr>
          <w:color w:val="000000"/>
          <w:shd w:val="clear" w:color="auto" w:fill="FFFFFF"/>
        </w:rPr>
        <w:t xml:space="preserve">poängterar regeringen vikten av en förbättrad kostnadskontroll och finansiell styrning. Det är viktigt att Trafikverket på ett systematiskt sätt arbetar med att förbättra sina </w:t>
      </w:r>
      <w:r w:rsidRPr="0029075E">
        <w:rPr>
          <w:color w:val="000000"/>
          <w:shd w:val="clear" w:color="auto" w:fill="FFFFFF"/>
        </w:rPr>
        <w:t xml:space="preserve">kostnadsprognoser, </w:t>
      </w:r>
      <w:r w:rsidRPr="0029075E">
        <w:rPr>
          <w:color w:val="000000"/>
          <w:shd w:val="clear" w:color="auto" w:fill="FFFFFF"/>
        </w:rPr>
        <w:t>bl.a.</w:t>
      </w:r>
      <w:r w:rsidRPr="0029075E">
        <w:rPr>
          <w:color w:val="000000"/>
          <w:shd w:val="clear" w:color="auto" w:fill="FFFFFF"/>
        </w:rPr>
        <w:t xml:space="preserve"> genom att dra erfarenheter från genomförda projekt. </w:t>
      </w:r>
      <w:r w:rsidRPr="00AB413E" w:rsidR="0029075E">
        <w:rPr>
          <w:color w:val="000000"/>
          <w:shd w:val="clear" w:color="auto" w:fill="FFFFFF"/>
        </w:rPr>
        <w:t>Efter riksdagens beslut i juni med anledning av proposition</w:t>
      </w:r>
      <w:r w:rsidR="00DF63B5">
        <w:rPr>
          <w:color w:val="000000"/>
          <w:shd w:val="clear" w:color="auto" w:fill="FFFFFF"/>
        </w:rPr>
        <w:t>en</w:t>
      </w:r>
      <w:r w:rsidRPr="00AB413E" w:rsidR="0029075E">
        <w:rPr>
          <w:color w:val="000000"/>
          <w:shd w:val="clear" w:color="auto" w:fill="FFFFFF"/>
        </w:rPr>
        <w:t xml:space="preserve"> gav regeringen Trafikverket i uppdrag att ta fram ett förslag till en trafikslagsövergripande nationell plan för utveckling av infrastrukturen för perioden 2022–2033.</w:t>
      </w:r>
      <w:r w:rsidRPr="00BA0FAB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BA0FAB" w:rsidR="00FE086C">
        <w:t>Trafikverket</w:t>
      </w:r>
      <w:r w:rsidRPr="0042228B" w:rsidR="00FE086C">
        <w:t xml:space="preserve"> har redovisat sitt förslag till nationell plan för transportinfrastrukturen 2022–2033</w:t>
      </w:r>
      <w:r w:rsidR="0042228B">
        <w:t>.</w:t>
      </w:r>
      <w:r w:rsidRPr="0042228B" w:rsidR="0042228B">
        <w:t xml:space="preserve"> Uppdraget innefattade att Trafikverket ska förbättra kostnadskontrollen samt påbörja arbetet med att utveckla metoder för att effektivisera både investeringar och väg- och järnvägsunderhållet i syfte </w:t>
      </w:r>
      <w:r w:rsidRPr="001D6A27" w:rsidR="0042228B">
        <w:t xml:space="preserve">att minska kostnaderna. Trafikverket </w:t>
      </w:r>
      <w:r w:rsidRPr="001D6A27" w:rsidR="001D6A27">
        <w:t>har</w:t>
      </w:r>
      <w:r w:rsidRPr="0042228B" w:rsidR="001D6A27">
        <w:t xml:space="preserve"> redovisat </w:t>
      </w:r>
      <w:r w:rsidR="002C17E3">
        <w:t>et</w:t>
      </w:r>
      <w:r w:rsidRPr="0042228B" w:rsidR="001D6A27">
        <w:t>t</w:t>
      </w:r>
      <w:r w:rsidRPr="0042228B" w:rsidR="0042228B">
        <w:t xml:space="preserve"> förslag till upplägg och tidplan för hur arbetet med en ökad effektivisering och kostnadskontroll ska genomföras</w:t>
      </w:r>
      <w:r w:rsidR="0042228B">
        <w:t>.</w:t>
      </w:r>
      <w:r w:rsidRPr="00393041" w:rsidR="00393041">
        <w:t xml:space="preserve"> Förslaget bereds för närvarande inom Regeringskansliet.</w:t>
      </w:r>
      <w:r w:rsidR="000C45A6">
        <w:t xml:space="preserve"> </w:t>
      </w:r>
    </w:p>
    <w:p w:rsidR="00FE086C" w:rsidP="0021014F">
      <w:pPr>
        <w:pStyle w:val="BodyText"/>
      </w:pPr>
      <w:r>
        <w:t xml:space="preserve">Regeringen anser att Trafikverkets kunskapsnivå om kostnadsutveckling och lärandet från tidigare erfarenheter behöver öka för att insatser för tidiga kostnadsbesparingar och förebyggande av kostnadsökningar ska kunna göras. </w:t>
      </w:r>
      <w:r w:rsidRPr="003603F7">
        <w:t xml:space="preserve">Just nu pågår arbete med </w:t>
      </w:r>
      <w:r w:rsidRPr="003603F7" w:rsidR="0042228B">
        <w:t>nationell</w:t>
      </w:r>
      <w:r w:rsidRPr="0042228B" w:rsidR="0042228B">
        <w:t xml:space="preserve"> plan för transportinfrastrukturen</w:t>
      </w:r>
      <w:r w:rsidR="00561FAC">
        <w:t>, och f</w:t>
      </w:r>
      <w:r w:rsidRPr="0042228B" w:rsidR="0042228B">
        <w:t>örslaget är nu ute på en bred remiss</w:t>
      </w:r>
      <w:r w:rsidR="00561FAC">
        <w:t xml:space="preserve">. </w:t>
      </w:r>
      <w:r w:rsidRPr="000C45A6" w:rsidR="000C45A6">
        <w:t>Regeringen utesluter inte ytterligare åtgärder för förbättrad kostnadskontroll.</w:t>
      </w:r>
      <w:r w:rsidR="000C45A6">
        <w:t xml:space="preserve"> </w:t>
      </w:r>
      <w:r w:rsidRPr="0042228B" w:rsidR="0042228B">
        <w:t>Hur den slutliga planen kommer att se ut planerar regeringen ta beslut om under våren 2022</w:t>
      </w:r>
      <w:r w:rsidR="0042228B">
        <w:t xml:space="preserve">. </w:t>
      </w:r>
    </w:p>
    <w:p w:rsidR="00B0146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8154643087945C9AECF9398AEFABC4F"/>
          </w:placeholder>
          <w:dataBinding w:xpath="/ns0:DocumentInfo[1]/ns0:BaseInfo[1]/ns0:HeaderDate[1]" w:storeItemID="{028B9ED1-0D5A-415F-93EC-273D719DB7FB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47D69">
            <w:t>9 februari 2022</w:t>
          </w:r>
        </w:sdtContent>
      </w:sdt>
    </w:p>
    <w:p w:rsidR="00B0146D" w:rsidP="004E7A8F">
      <w:pPr>
        <w:pStyle w:val="Brdtextutanavstnd"/>
      </w:pPr>
    </w:p>
    <w:p w:rsidR="00B0146D" w:rsidP="004E7A8F">
      <w:pPr>
        <w:pStyle w:val="Brdtextutanavstnd"/>
      </w:pPr>
    </w:p>
    <w:p w:rsidR="00B0146D" w:rsidP="004E7A8F">
      <w:pPr>
        <w:pStyle w:val="Brdtextutanavstnd"/>
      </w:pPr>
    </w:p>
    <w:p w:rsidR="00B0146D" w:rsidRPr="00DB48AB" w:rsidP="00DB48AB">
      <w:pPr>
        <w:pStyle w:val="BodyText"/>
      </w:pPr>
      <w:r>
        <w:t>Tomas Eneroth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530C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1530CF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530C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1530CF" w:rsidRPr="00347E11" w:rsidP="005606BC">
          <w:pPr>
            <w:pStyle w:val="Footer"/>
            <w:spacing w:line="276" w:lineRule="auto"/>
            <w:jc w:val="right"/>
          </w:pPr>
        </w:p>
      </w:tc>
    </w:tr>
  </w:tbl>
  <w:p w:rsidR="001530CF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1530CF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1530CF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1530CF" w:rsidRPr="00F53AEA" w:rsidP="00F53AEA">
          <w:pPr>
            <w:pStyle w:val="Footer"/>
            <w:spacing w:line="276" w:lineRule="auto"/>
          </w:pPr>
        </w:p>
      </w:tc>
    </w:tr>
  </w:tbl>
  <w:p w:rsidR="001530CF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530C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530CF" w:rsidRPr="007D73AB" w:rsidP="00340DE0">
          <w:pPr>
            <w:pStyle w:val="Header"/>
          </w:pPr>
        </w:p>
      </w:tc>
      <w:tc>
        <w:tcPr>
          <w:tcW w:w="1134" w:type="dxa"/>
        </w:tcPr>
        <w:p w:rsidR="001530CF" w:rsidP="001530CF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530C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530CF" w:rsidRPr="00710A6C" w:rsidP="00EE3C0F">
          <w:pPr>
            <w:pStyle w:val="Header"/>
            <w:rPr>
              <w:b/>
            </w:rPr>
          </w:pPr>
        </w:p>
        <w:p w:rsidR="001530CF" w:rsidP="00EE3C0F">
          <w:pPr>
            <w:pStyle w:val="Header"/>
          </w:pPr>
        </w:p>
        <w:p w:rsidR="001530CF" w:rsidP="00EE3C0F">
          <w:pPr>
            <w:pStyle w:val="Header"/>
          </w:pPr>
        </w:p>
        <w:p w:rsidR="001530C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B04FDCB85AC468087573EA8A3D43C67"/>
            </w:placeholder>
            <w:dataBinding w:xpath="/ns0:DocumentInfo[1]/ns0:BaseInfo[1]/ns0:Dnr[1]" w:storeItemID="{028B9ED1-0D5A-415F-93EC-273D719DB7FB}" w:prefixMappings="xmlns:ns0='http://lp/documentinfo/RK' "/>
            <w:text/>
          </w:sdtPr>
          <w:sdtContent>
            <w:p w:rsidR="001530CF" w:rsidP="00EE3C0F">
              <w:pPr>
                <w:pStyle w:val="Header"/>
              </w:pPr>
              <w:r w:rsidRPr="00B0146D">
                <w:t>I2022/00233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6DF2F72CF34DA6855A31A742001744"/>
            </w:placeholder>
            <w:showingPlcHdr/>
            <w:dataBinding w:xpath="/ns0:DocumentInfo[1]/ns0:BaseInfo[1]/ns0:DocNumber[1]" w:storeItemID="{028B9ED1-0D5A-415F-93EC-273D719DB7FB}" w:prefixMappings="xmlns:ns0='http://lp/documentinfo/RK' "/>
            <w:text/>
          </w:sdtPr>
          <w:sdtContent>
            <w:p w:rsidR="001530C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530CF" w:rsidP="00EE3C0F">
          <w:pPr>
            <w:pStyle w:val="Header"/>
          </w:pPr>
        </w:p>
      </w:tc>
      <w:tc>
        <w:tcPr>
          <w:tcW w:w="1134" w:type="dxa"/>
        </w:tcPr>
        <w:p w:rsidR="001530CF" w:rsidP="0094502D">
          <w:pPr>
            <w:pStyle w:val="Header"/>
          </w:pPr>
        </w:p>
        <w:p w:rsidR="001530C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F42ECF6482A4DCFB5333AC24EBD88A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0146D" w:rsidRPr="00B0146D" w:rsidP="00340DE0">
              <w:pPr>
                <w:pStyle w:val="Header"/>
                <w:rPr>
                  <w:b/>
                </w:rPr>
              </w:pPr>
              <w:r w:rsidRPr="00B0146D">
                <w:rPr>
                  <w:b/>
                </w:rPr>
                <w:t>Infrastrukturdepartementet</w:t>
              </w:r>
            </w:p>
            <w:p w:rsidR="006A712B" w:rsidP="00340DE0">
              <w:pPr>
                <w:pStyle w:val="Header"/>
              </w:pPr>
              <w:r w:rsidRPr="00B0146D">
                <w:t>Infrastrukturministern</w:t>
              </w:r>
            </w:p>
            <w:p w:rsidR="001530CF" w:rsidRPr="00340DE0" w:rsidP="006A712B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AA54B56CB34F4F93E7A0684AECEC2A"/>
          </w:placeholder>
          <w:dataBinding w:xpath="/ns0:DocumentInfo[1]/ns0:BaseInfo[1]/ns0:Recipient[1]" w:storeItemID="{028B9ED1-0D5A-415F-93EC-273D719DB7FB}" w:prefixMappings="xmlns:ns0='http://lp/documentinfo/RK' "/>
          <w:text w:multiLine="1"/>
        </w:sdtPr>
        <w:sdtContent>
          <w:tc>
            <w:tcPr>
              <w:tcW w:w="3170" w:type="dxa"/>
            </w:tcPr>
            <w:p w:rsidR="001530CF" w:rsidP="00547B89">
              <w:pPr>
                <w:pStyle w:val="Header"/>
              </w:pPr>
              <w:bookmarkStart w:id="0" w:name="_Hlk94857837"/>
              <w:bookmarkEnd w:id="0"/>
              <w:r>
                <w:t>Till riksdagen</w:t>
              </w:r>
            </w:p>
          </w:tc>
        </w:sdtContent>
      </w:sdt>
      <w:tc>
        <w:tcPr>
          <w:tcW w:w="1134" w:type="dxa"/>
        </w:tcPr>
        <w:p w:rsidR="001530CF" w:rsidP="003E6020">
          <w:pPr>
            <w:pStyle w:val="Header"/>
          </w:pPr>
        </w:p>
      </w:tc>
    </w:tr>
  </w:tbl>
  <w:p w:rsidR="001530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04FDCB85AC468087573EA8A3D43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432767-8E9F-458D-8738-392D8A46D316}"/>
      </w:docPartPr>
      <w:docPartBody>
        <w:p w:rsidR="00453312" w:rsidP="00453312">
          <w:pPr>
            <w:pStyle w:val="AB04FDCB85AC468087573EA8A3D43C6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6DF2F72CF34DA6855A31A742001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8DD14-6284-4376-A70A-1DC6ABC1F9A1}"/>
      </w:docPartPr>
      <w:docPartBody>
        <w:p w:rsidR="00453312" w:rsidP="00453312">
          <w:pPr>
            <w:pStyle w:val="FA6DF2F72CF34DA6855A31A7420017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42ECF6482A4DCFB5333AC24EBD8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BD4F6-192A-47F3-B895-301F54C7172B}"/>
      </w:docPartPr>
      <w:docPartBody>
        <w:p w:rsidR="00453312" w:rsidP="00453312">
          <w:pPr>
            <w:pStyle w:val="3F42ECF6482A4DCFB5333AC24EBD88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AA54B56CB34F4F93E7A0684AECE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B088D-BBDB-4C57-B50D-0222CEB1F509}"/>
      </w:docPartPr>
      <w:docPartBody>
        <w:p w:rsidR="00453312" w:rsidP="00453312">
          <w:pPr>
            <w:pStyle w:val="C1AA54B56CB34F4F93E7A0684AECEC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154643087945C9AECF9398AEFAB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DD01D-684F-456F-AA0A-CCB9BC72C445}"/>
      </w:docPartPr>
      <w:docPartBody>
        <w:p w:rsidR="00A25385" w:rsidP="00453312">
          <w:pPr>
            <w:pStyle w:val="F8154643087945C9AECF9398AEFABC4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3312"/>
    <w:rPr>
      <w:noProof w:val="0"/>
      <w:color w:val="808080"/>
    </w:rPr>
  </w:style>
  <w:style w:type="paragraph" w:customStyle="1" w:styleId="AB04FDCB85AC468087573EA8A3D43C67">
    <w:name w:val="AB04FDCB85AC468087573EA8A3D43C67"/>
    <w:rsid w:val="00453312"/>
  </w:style>
  <w:style w:type="paragraph" w:customStyle="1" w:styleId="C1AA54B56CB34F4F93E7A0684AECEC2A">
    <w:name w:val="C1AA54B56CB34F4F93E7A0684AECEC2A"/>
    <w:rsid w:val="00453312"/>
  </w:style>
  <w:style w:type="paragraph" w:customStyle="1" w:styleId="FA6DF2F72CF34DA6855A31A7420017441">
    <w:name w:val="FA6DF2F72CF34DA6855A31A7420017441"/>
    <w:rsid w:val="004533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42ECF6482A4DCFB5333AC24EBD88AF1">
    <w:name w:val="3F42ECF6482A4DCFB5333AC24EBD88AF1"/>
    <w:rsid w:val="004533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154643087945C9AECF9398AEFABC4F">
    <w:name w:val="F8154643087945C9AECF9398AEFABC4F"/>
    <w:rsid w:val="0045331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b819fbf8-d76a-4e38-85c8-59160d2c1c9a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Departementsekreterare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2022-02-09T00:00:00</HeaderDate>
    <Office/>
    <Dnr>I2022/00233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BD92F93-0FBE-4068-92AC-3D88FC60E14D}"/>
</file>

<file path=customXml/itemProps2.xml><?xml version="1.0" encoding="utf-8"?>
<ds:datastoreItem xmlns:ds="http://schemas.openxmlformats.org/officeDocument/2006/customXml" ds:itemID="{4F5AA5B5-125A-4FFD-B91B-2DB38D127F3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4232AAF-AB89-4EC1-8F6E-78B4BA11BC42}"/>
</file>

<file path=customXml/itemProps5.xml><?xml version="1.0" encoding="utf-8"?>
<ds:datastoreItem xmlns:ds="http://schemas.openxmlformats.org/officeDocument/2006/customXml" ds:itemID="{028B9ED1-0D5A-415F-93EC-273D719DB7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345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937 av Åsa Coenraads (M) Kostnadskontroll i infrastrukturprojekt.docx</dc:title>
  <cp:revision>2</cp:revision>
  <dcterms:created xsi:type="dcterms:W3CDTF">2022-02-08T10:24:00Z</dcterms:created>
  <dcterms:modified xsi:type="dcterms:W3CDTF">2022-02-08T10:24:00Z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