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414286A" w14:textId="77777777" w:rsidTr="00E35897">
        <w:tc>
          <w:tcPr>
            <w:tcW w:w="2268" w:type="dxa"/>
          </w:tcPr>
          <w:p w14:paraId="2C77E54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EA3FC56" w14:textId="77777777" w:rsidR="006E4E11" w:rsidRDefault="006E4E11" w:rsidP="007242A3">
            <w:pPr>
              <w:framePr w:w="5035" w:h="1644" w:wrap="notBeside" w:vAnchor="page" w:hAnchor="page" w:x="6573" w:y="721"/>
              <w:rPr>
                <w:rFonts w:ascii="TradeGothic" w:hAnsi="TradeGothic"/>
                <w:i/>
                <w:sz w:val="18"/>
              </w:rPr>
            </w:pPr>
          </w:p>
        </w:tc>
      </w:tr>
      <w:tr w:rsidR="00E35897" w14:paraId="63751708" w14:textId="77777777" w:rsidTr="00E35897">
        <w:tc>
          <w:tcPr>
            <w:tcW w:w="5267" w:type="dxa"/>
            <w:gridSpan w:val="3"/>
          </w:tcPr>
          <w:p w14:paraId="545F34B0" w14:textId="77777777" w:rsidR="00E35897" w:rsidRDefault="00E3589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7CEB163C" w14:textId="77777777" w:rsidTr="00E35897">
        <w:tc>
          <w:tcPr>
            <w:tcW w:w="3402" w:type="dxa"/>
            <w:gridSpan w:val="2"/>
          </w:tcPr>
          <w:p w14:paraId="1E01789B" w14:textId="77777777" w:rsidR="006E4E11" w:rsidRDefault="006E4E11" w:rsidP="007242A3">
            <w:pPr>
              <w:framePr w:w="5035" w:h="1644" w:wrap="notBeside" w:vAnchor="page" w:hAnchor="page" w:x="6573" w:y="721"/>
            </w:pPr>
          </w:p>
        </w:tc>
        <w:tc>
          <w:tcPr>
            <w:tcW w:w="1865" w:type="dxa"/>
          </w:tcPr>
          <w:p w14:paraId="397C9EF6" w14:textId="77777777" w:rsidR="006E4E11" w:rsidRDefault="006E4E11" w:rsidP="007242A3">
            <w:pPr>
              <w:framePr w:w="5035" w:h="1644" w:wrap="notBeside" w:vAnchor="page" w:hAnchor="page" w:x="6573" w:y="721"/>
            </w:pPr>
          </w:p>
        </w:tc>
      </w:tr>
      <w:tr w:rsidR="006E4E11" w14:paraId="518EF2A6" w14:textId="77777777" w:rsidTr="00E35897">
        <w:tc>
          <w:tcPr>
            <w:tcW w:w="2268" w:type="dxa"/>
          </w:tcPr>
          <w:p w14:paraId="61C0F7F4" w14:textId="5D3FD61B" w:rsidR="006E4E11" w:rsidRDefault="00AD01D1" w:rsidP="007242A3">
            <w:pPr>
              <w:framePr w:w="5035" w:h="1644" w:wrap="notBeside" w:vAnchor="page" w:hAnchor="page" w:x="6573" w:y="721"/>
            </w:pPr>
            <w:r>
              <w:t>2014-05-14</w:t>
            </w:r>
          </w:p>
        </w:tc>
        <w:tc>
          <w:tcPr>
            <w:tcW w:w="2999" w:type="dxa"/>
            <w:gridSpan w:val="2"/>
          </w:tcPr>
          <w:p w14:paraId="42F524BB" w14:textId="241099DE" w:rsidR="006E4E11" w:rsidRPr="00ED583F" w:rsidRDefault="006E4E11" w:rsidP="007242A3">
            <w:pPr>
              <w:framePr w:w="5035" w:h="1644" w:wrap="notBeside" w:vAnchor="page" w:hAnchor="page" w:x="6573" w:y="721"/>
              <w:rPr>
                <w:sz w:val="20"/>
              </w:rPr>
            </w:pPr>
          </w:p>
        </w:tc>
      </w:tr>
      <w:tr w:rsidR="006E4E11" w14:paraId="1F23FB6E" w14:textId="77777777" w:rsidTr="00E35897">
        <w:tc>
          <w:tcPr>
            <w:tcW w:w="2268" w:type="dxa"/>
          </w:tcPr>
          <w:p w14:paraId="73FFA68A" w14:textId="77777777" w:rsidR="006E4E11" w:rsidRDefault="006E4E11" w:rsidP="007242A3">
            <w:pPr>
              <w:framePr w:w="5035" w:h="1644" w:wrap="notBeside" w:vAnchor="page" w:hAnchor="page" w:x="6573" w:y="721"/>
            </w:pPr>
          </w:p>
        </w:tc>
        <w:tc>
          <w:tcPr>
            <w:tcW w:w="2999" w:type="dxa"/>
            <w:gridSpan w:val="2"/>
          </w:tcPr>
          <w:p w14:paraId="31A4ECF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24F1FB7" w14:textId="77777777">
        <w:trPr>
          <w:trHeight w:val="284"/>
        </w:trPr>
        <w:tc>
          <w:tcPr>
            <w:tcW w:w="4911" w:type="dxa"/>
          </w:tcPr>
          <w:p w14:paraId="42715ED0" w14:textId="77777777" w:rsidR="006E4E11" w:rsidRDefault="00E35897">
            <w:pPr>
              <w:pStyle w:val="Avsndare"/>
              <w:framePr w:h="2483" w:wrap="notBeside" w:x="1504"/>
              <w:rPr>
                <w:b/>
                <w:i w:val="0"/>
                <w:sz w:val="22"/>
              </w:rPr>
            </w:pPr>
            <w:r>
              <w:rPr>
                <w:b/>
                <w:i w:val="0"/>
                <w:sz w:val="22"/>
              </w:rPr>
              <w:t>Utbildningsdepartementet</w:t>
            </w:r>
          </w:p>
        </w:tc>
      </w:tr>
      <w:tr w:rsidR="006E4E11" w14:paraId="5AF924CD" w14:textId="77777777">
        <w:trPr>
          <w:trHeight w:val="284"/>
        </w:trPr>
        <w:tc>
          <w:tcPr>
            <w:tcW w:w="4911" w:type="dxa"/>
          </w:tcPr>
          <w:p w14:paraId="00807445" w14:textId="77777777" w:rsidR="006E4E11" w:rsidRDefault="006E4E11">
            <w:pPr>
              <w:pStyle w:val="Avsndare"/>
              <w:framePr w:h="2483" w:wrap="notBeside" w:x="1504"/>
              <w:rPr>
                <w:bCs/>
                <w:iCs/>
              </w:rPr>
            </w:pPr>
          </w:p>
        </w:tc>
      </w:tr>
      <w:tr w:rsidR="006E4E11" w14:paraId="2BC9FCB1" w14:textId="77777777">
        <w:trPr>
          <w:trHeight w:val="284"/>
        </w:trPr>
        <w:tc>
          <w:tcPr>
            <w:tcW w:w="4911" w:type="dxa"/>
          </w:tcPr>
          <w:p w14:paraId="2305ACFC" w14:textId="77777777" w:rsidR="006E4E11" w:rsidRDefault="00E35897">
            <w:pPr>
              <w:pStyle w:val="Avsndare"/>
              <w:framePr w:h="2483" w:wrap="notBeside" w:x="1504"/>
              <w:rPr>
                <w:bCs/>
                <w:iCs/>
              </w:rPr>
            </w:pPr>
            <w:r>
              <w:rPr>
                <w:bCs/>
                <w:iCs/>
              </w:rPr>
              <w:t>Forskningspolitiska enheten</w:t>
            </w:r>
          </w:p>
        </w:tc>
      </w:tr>
      <w:tr w:rsidR="006E4E11" w14:paraId="50C5267B" w14:textId="77777777">
        <w:trPr>
          <w:trHeight w:val="284"/>
        </w:trPr>
        <w:tc>
          <w:tcPr>
            <w:tcW w:w="4911" w:type="dxa"/>
          </w:tcPr>
          <w:p w14:paraId="7EEFCE2A" w14:textId="77777777" w:rsidR="006E4E11" w:rsidRDefault="006E4E11">
            <w:pPr>
              <w:pStyle w:val="Avsndare"/>
              <w:framePr w:h="2483" w:wrap="notBeside" w:x="1504"/>
              <w:rPr>
                <w:bCs/>
                <w:iCs/>
              </w:rPr>
            </w:pPr>
          </w:p>
        </w:tc>
      </w:tr>
      <w:tr w:rsidR="006E4E11" w14:paraId="6BC7A732" w14:textId="77777777">
        <w:trPr>
          <w:trHeight w:val="284"/>
        </w:trPr>
        <w:tc>
          <w:tcPr>
            <w:tcW w:w="4911" w:type="dxa"/>
          </w:tcPr>
          <w:p w14:paraId="366214E0" w14:textId="77777777" w:rsidR="006E4E11" w:rsidRDefault="006E4E11">
            <w:pPr>
              <w:pStyle w:val="Avsndare"/>
              <w:framePr w:h="2483" w:wrap="notBeside" w:x="1504"/>
              <w:rPr>
                <w:bCs/>
                <w:iCs/>
              </w:rPr>
            </w:pPr>
          </w:p>
        </w:tc>
      </w:tr>
      <w:tr w:rsidR="006E4E11" w14:paraId="179377D6" w14:textId="77777777">
        <w:trPr>
          <w:trHeight w:val="284"/>
        </w:trPr>
        <w:tc>
          <w:tcPr>
            <w:tcW w:w="4911" w:type="dxa"/>
          </w:tcPr>
          <w:p w14:paraId="6566107D" w14:textId="77777777" w:rsidR="006E4E11" w:rsidRDefault="006E4E11">
            <w:pPr>
              <w:pStyle w:val="Avsndare"/>
              <w:framePr w:h="2483" w:wrap="notBeside" w:x="1504"/>
              <w:rPr>
                <w:bCs/>
                <w:iCs/>
              </w:rPr>
            </w:pPr>
          </w:p>
        </w:tc>
      </w:tr>
      <w:tr w:rsidR="006E4E11" w14:paraId="4945E102" w14:textId="77777777">
        <w:trPr>
          <w:trHeight w:val="284"/>
        </w:trPr>
        <w:tc>
          <w:tcPr>
            <w:tcW w:w="4911" w:type="dxa"/>
          </w:tcPr>
          <w:p w14:paraId="0F68F9DA" w14:textId="77777777" w:rsidR="006E4E11" w:rsidRDefault="006E4E11">
            <w:pPr>
              <w:pStyle w:val="Avsndare"/>
              <w:framePr w:h="2483" w:wrap="notBeside" w:x="1504"/>
              <w:rPr>
                <w:bCs/>
                <w:iCs/>
              </w:rPr>
            </w:pPr>
          </w:p>
        </w:tc>
      </w:tr>
      <w:tr w:rsidR="006E4E11" w14:paraId="61375B75" w14:textId="77777777">
        <w:trPr>
          <w:trHeight w:val="284"/>
        </w:trPr>
        <w:tc>
          <w:tcPr>
            <w:tcW w:w="4911" w:type="dxa"/>
          </w:tcPr>
          <w:p w14:paraId="18D5E824" w14:textId="77777777" w:rsidR="006E4E11" w:rsidRDefault="006E4E11">
            <w:pPr>
              <w:pStyle w:val="Avsndare"/>
              <w:framePr w:h="2483" w:wrap="notBeside" w:x="1504"/>
              <w:rPr>
                <w:bCs/>
                <w:iCs/>
              </w:rPr>
            </w:pPr>
          </w:p>
        </w:tc>
      </w:tr>
      <w:tr w:rsidR="006E4E11" w14:paraId="11D611CE" w14:textId="77777777">
        <w:trPr>
          <w:trHeight w:val="284"/>
        </w:trPr>
        <w:tc>
          <w:tcPr>
            <w:tcW w:w="4911" w:type="dxa"/>
          </w:tcPr>
          <w:p w14:paraId="23BC820E" w14:textId="77777777" w:rsidR="006E4E11" w:rsidRDefault="006E4E11">
            <w:pPr>
              <w:pStyle w:val="Avsndare"/>
              <w:framePr w:h="2483" w:wrap="notBeside" w:x="1504"/>
              <w:rPr>
                <w:bCs/>
                <w:iCs/>
              </w:rPr>
            </w:pPr>
          </w:p>
        </w:tc>
      </w:tr>
    </w:tbl>
    <w:p w14:paraId="5C75C096" w14:textId="77777777" w:rsidR="006E4E11" w:rsidRPr="00E35897" w:rsidRDefault="006E4E11">
      <w:pPr>
        <w:framePr w:w="4400" w:h="2523" w:wrap="notBeside" w:vAnchor="page" w:hAnchor="page" w:x="6453" w:y="2445"/>
        <w:ind w:left="142"/>
        <w:rPr>
          <w:b/>
        </w:rPr>
      </w:pPr>
    </w:p>
    <w:p w14:paraId="2C6A0F8A" w14:textId="42993834" w:rsidR="00E35897" w:rsidRDefault="00E35897">
      <w:pPr>
        <w:pStyle w:val="RKrubrik"/>
        <w:pBdr>
          <w:bottom w:val="single" w:sz="6" w:space="1" w:color="auto"/>
        </w:pBdr>
      </w:pPr>
      <w:bookmarkStart w:id="0" w:name="bRubrik"/>
      <w:bookmarkEnd w:id="0"/>
      <w:r>
        <w:t xml:space="preserve">Rådets </w:t>
      </w:r>
      <w:r w:rsidR="00FE5F52">
        <w:t>möte (KKR) den 26 maj</w:t>
      </w:r>
      <w:r>
        <w:t xml:space="preserve"> 2014</w:t>
      </w:r>
    </w:p>
    <w:p w14:paraId="7BE2DAD3" w14:textId="77777777" w:rsidR="00E35897" w:rsidRDefault="00E35897">
      <w:pPr>
        <w:pStyle w:val="RKnormal"/>
      </w:pPr>
    </w:p>
    <w:p w14:paraId="48F1CB9C" w14:textId="1B9555C3" w:rsidR="00E35897" w:rsidRDefault="00FE5F52">
      <w:pPr>
        <w:pStyle w:val="RKnormal"/>
      </w:pPr>
      <w:r>
        <w:t xml:space="preserve">Dagordningspunkt </w:t>
      </w:r>
      <w:r w:rsidR="0075315B">
        <w:t>8</w:t>
      </w:r>
      <w:bookmarkStart w:id="1" w:name="_GoBack"/>
      <w:bookmarkEnd w:id="1"/>
    </w:p>
    <w:p w14:paraId="7F1CFC5B" w14:textId="77777777" w:rsidR="00E35897" w:rsidRDefault="00E35897">
      <w:pPr>
        <w:pStyle w:val="RKnormal"/>
      </w:pPr>
    </w:p>
    <w:p w14:paraId="062AB0B0" w14:textId="72CF82BD" w:rsidR="00FE5F52" w:rsidRDefault="00E35897">
      <w:pPr>
        <w:pStyle w:val="RKnormal"/>
      </w:pPr>
      <w:r>
        <w:t xml:space="preserve">Rubrik: </w:t>
      </w:r>
      <w:r w:rsidR="00FE5F52">
        <w:t xml:space="preserve">Mot en delad </w:t>
      </w:r>
      <w:r w:rsidR="00200B7B">
        <w:t>EU-ESA-</w:t>
      </w:r>
      <w:r w:rsidR="00FE5F52">
        <w:t>vision för rymd som gynna</w:t>
      </w:r>
      <w:r w:rsidR="00200B7B">
        <w:t>r konkurrenskraft</w:t>
      </w:r>
    </w:p>
    <w:p w14:paraId="1DD7799C" w14:textId="77777777" w:rsidR="00200B7B" w:rsidRDefault="00FE5F52">
      <w:pPr>
        <w:pStyle w:val="RKnormal"/>
      </w:pPr>
      <w:r>
        <w:t>(om relationen mellan E</w:t>
      </w:r>
      <w:r w:rsidR="00E35897">
        <w:t>uropeiska unionen och Eur</w:t>
      </w:r>
      <w:r>
        <w:t>opeiska rymdorganisationen)</w:t>
      </w:r>
      <w:r w:rsidR="00200B7B" w:rsidRPr="00200B7B">
        <w:t xml:space="preserve"> </w:t>
      </w:r>
    </w:p>
    <w:p w14:paraId="160A235A" w14:textId="7838C83B" w:rsidR="00E35897" w:rsidRDefault="00200B7B" w:rsidP="00200B7B">
      <w:pPr>
        <w:pStyle w:val="RKnormal"/>
        <w:numPr>
          <w:ilvl w:val="0"/>
          <w:numId w:val="2"/>
        </w:numPr>
      </w:pPr>
      <w:r>
        <w:t>Antagande av rådsslutsatser</w:t>
      </w:r>
    </w:p>
    <w:p w14:paraId="1DFAE394" w14:textId="28864C38" w:rsidR="00E35897" w:rsidRDefault="00E35897">
      <w:pPr>
        <w:pStyle w:val="RKnormal"/>
      </w:pPr>
    </w:p>
    <w:p w14:paraId="3CF95ADD" w14:textId="4CA79306" w:rsidR="00E35897" w:rsidRDefault="00200B7B">
      <w:pPr>
        <w:pStyle w:val="RKnormal"/>
      </w:pPr>
      <w:r>
        <w:t>Dokument: 9483</w:t>
      </w:r>
      <w:r w:rsidR="00E35897">
        <w:t>/14</w:t>
      </w:r>
      <w:r>
        <w:t xml:space="preserve"> (senaste version)</w:t>
      </w:r>
    </w:p>
    <w:p w14:paraId="451FAFAB" w14:textId="77777777" w:rsidR="00E35897" w:rsidRDefault="00E35897">
      <w:pPr>
        <w:pStyle w:val="RKnormal"/>
      </w:pPr>
    </w:p>
    <w:p w14:paraId="6BA315B9" w14:textId="054F4E38" w:rsidR="00E35897" w:rsidRDefault="00E35897">
      <w:pPr>
        <w:pStyle w:val="RKnormal"/>
      </w:pPr>
      <w:r>
        <w:t xml:space="preserve">Tidigare dokument: KOM(2012)671, 5760/13, </w:t>
      </w:r>
      <w:r w:rsidR="00FE5F52" w:rsidRPr="00FE5F52">
        <w:t>5978/14</w:t>
      </w:r>
      <w:r w:rsidR="00FE5F52">
        <w:t xml:space="preserve">, </w:t>
      </w:r>
      <w:r>
        <w:t>Fakta-PM Utbildningsdepartementet 2012/2013:FPM34</w:t>
      </w:r>
    </w:p>
    <w:p w14:paraId="582943E3" w14:textId="77777777" w:rsidR="005D5DED" w:rsidRDefault="005D5DED">
      <w:pPr>
        <w:pStyle w:val="RKnormal"/>
      </w:pPr>
    </w:p>
    <w:p w14:paraId="1923BD4F" w14:textId="6959F7A1" w:rsidR="00E35897" w:rsidRDefault="00E35897">
      <w:pPr>
        <w:pStyle w:val="RKnormal"/>
      </w:pPr>
      <w:r>
        <w:t xml:space="preserve">Tidigare behandlad vid samråd med EU-nämnden: </w:t>
      </w:r>
      <w:bookmarkStart w:id="2" w:name="here"/>
      <w:bookmarkEnd w:id="2"/>
      <w:r w:rsidR="000651F7" w:rsidRPr="000651F7">
        <w:t>–</w:t>
      </w:r>
    </w:p>
    <w:p w14:paraId="72949650" w14:textId="77777777" w:rsidR="00FE5F52" w:rsidRDefault="00FE5F52">
      <w:pPr>
        <w:pStyle w:val="RKnormal"/>
      </w:pPr>
    </w:p>
    <w:p w14:paraId="0B223401" w14:textId="77777777" w:rsidR="00E35897" w:rsidRDefault="00E35897">
      <w:pPr>
        <w:pStyle w:val="RKrubrik"/>
      </w:pPr>
      <w:r>
        <w:t>Bakgrund</w:t>
      </w:r>
    </w:p>
    <w:p w14:paraId="3A31B599" w14:textId="4A173999" w:rsidR="00E35897" w:rsidRDefault="00001052">
      <w:pPr>
        <w:pStyle w:val="RKnormal"/>
      </w:pPr>
      <w:r w:rsidRPr="00001052">
        <w:t xml:space="preserve">Genom artikel 189 i Lissabonfördraget blev rymdverksamhet en EU-kompetens. Art.189 uppmanar EU att etablera lämpliga relationer med </w:t>
      </w:r>
      <w:r w:rsidR="005D5DED" w:rsidRPr="00001052">
        <w:t xml:space="preserve">det europeiska rymdorganet </w:t>
      </w:r>
      <w:r w:rsidRPr="00001052">
        <w:t>ESA. Sedan 2012 har ESA fört en diskussion om hur de framtida relationerna mellan EU och ESA bör utvecklas. Motsvarande diskussion har pågått inom EU, främst internt i kommissionen som den 14 november 2012 presenterade ett meddelande med sin position och syn, vilken utgör grunden för en bredare diskussion med rådet och parlamentet. Vid rådets (KKR) möte den 11 december 2012 presenterade kommissionen sitt meddelande. Sverige välkomnade meddelandet och att EU och ESA för en diskussion om riktningen för och behoven inom den europeiska rymdverksamheten</w:t>
      </w:r>
      <w:r>
        <w:t>.</w:t>
      </w:r>
      <w:r w:rsidR="00AD357D">
        <w:t xml:space="preserve"> Sverige gav stöd till rådsslutsatserna vid konkurrenskraftsrådets möte den 18 februari 2013 och ansåg, i linje med rådsslutsatserna, att det är viktigt att EU och ESA gemensamt utvecklar en samordnad process för att ta fram gemensamma förslag </w:t>
      </w:r>
      <w:r w:rsidR="00AD357D">
        <w:lastRenderedPageBreak/>
        <w:t>till medlemsstaterna i respektive organisation om den europeiska rymdverksamhetens framtid.</w:t>
      </w:r>
      <w:r w:rsidR="00FE5F52">
        <w:t xml:space="preserve"> Den 6 februari</w:t>
      </w:r>
      <w:r w:rsidR="00242081">
        <w:t xml:space="preserve"> 2014 publicerade kommissionen en lägesrapport om upprättandet av kontakter mellan Europeiska unionen och Europeiska rymdorganisationen (ESA). Vid rådets </w:t>
      </w:r>
      <w:r w:rsidR="006D3AF8">
        <w:t>möte</w:t>
      </w:r>
      <w:r w:rsidR="00242081">
        <w:t xml:space="preserve"> </w:t>
      </w:r>
      <w:r w:rsidR="006D3AF8">
        <w:t xml:space="preserve">(KKR) </w:t>
      </w:r>
      <w:r w:rsidR="00242081">
        <w:t>den 21 februari 2014</w:t>
      </w:r>
      <w:r w:rsidR="006D3AF8">
        <w:t xml:space="preserve"> presenterade kommissionen sin rapport. Sverige välkomnade rapporten och att EU och ESA fortsätter diskussionen om utformningen av den framtida relationen mellan dem. Sveriges </w:t>
      </w:r>
      <w:r w:rsidR="005D5DED">
        <w:t>uppfattning</w:t>
      </w:r>
      <w:r w:rsidR="006D3AF8">
        <w:t xml:space="preserve"> var vidare att av de samarbetsalternativ som rapporten redovisade</w:t>
      </w:r>
      <w:r w:rsidR="005D5DED">
        <w:t xml:space="preserve"> behövs alternativ 2 (förbättrat</w:t>
      </w:r>
      <w:r w:rsidR="006D3AF8">
        <w:t xml:space="preserve"> samarbete, separata </w:t>
      </w:r>
      <w:r w:rsidR="003B4464">
        <w:t>entiteter</w:t>
      </w:r>
      <w:r w:rsidR="006D3AF8">
        <w:t>) under alla omständigheter, att alternativ 3 (förbättrat samarbete genom inrättande av en s.k. ”EU-pelare” inom ESA) kräver en grundlig konsekvensanalys men att alternativ 4 (ESA blir en EU-myndighet) är mer tveksamt.</w:t>
      </w:r>
    </w:p>
    <w:p w14:paraId="20108101" w14:textId="77777777" w:rsidR="00E35897" w:rsidRDefault="00E35897">
      <w:pPr>
        <w:pStyle w:val="RKrubrik"/>
      </w:pPr>
      <w:r>
        <w:t>Rättslig grund och beslutsförfarande</w:t>
      </w:r>
    </w:p>
    <w:p w14:paraId="3431D5B6" w14:textId="77777777" w:rsidR="00E35897" w:rsidRDefault="00001052">
      <w:pPr>
        <w:pStyle w:val="RKnormal"/>
      </w:pPr>
      <w:r w:rsidRPr="00001052">
        <w:t>Artikel 189 (3) Fördraget om EU:s funktionssätt (EUF). Europaparlamentet och rådet ska i enlighet med det ordinarie lagstiftningsförfarandet föreskriva de åtgärder som behövs.</w:t>
      </w:r>
    </w:p>
    <w:p w14:paraId="76E0727E" w14:textId="77777777" w:rsidR="00E35897" w:rsidRDefault="00E35897">
      <w:pPr>
        <w:pStyle w:val="RKrubrik"/>
        <w:rPr>
          <w:i/>
          <w:iCs/>
        </w:rPr>
      </w:pPr>
      <w:r>
        <w:rPr>
          <w:i/>
          <w:iCs/>
        </w:rPr>
        <w:t>Svensk ståndpunkt</w:t>
      </w:r>
    </w:p>
    <w:p w14:paraId="2E354432" w14:textId="172CB6B7" w:rsidR="0052136E" w:rsidRDefault="0052136E">
      <w:pPr>
        <w:pStyle w:val="RKnormal"/>
      </w:pPr>
      <w:r>
        <w:t>Regeringen stödjer förslaget till rådsslutsatser.</w:t>
      </w:r>
    </w:p>
    <w:p w14:paraId="4581E1CF" w14:textId="296A5303" w:rsidR="007E1529" w:rsidRDefault="00001052">
      <w:pPr>
        <w:pStyle w:val="RKnormal"/>
      </w:pPr>
      <w:r>
        <w:t>R</w:t>
      </w:r>
      <w:r w:rsidRPr="00001052">
        <w:t xml:space="preserve">egeringen är positiv till att EU och ESA för en diskussion om hur relationen dem emellan ska utvecklas. Regeringen understryker vikten av att EU och ESA gemensamt </w:t>
      </w:r>
      <w:r w:rsidR="00AD357D">
        <w:t>fortsätter utvecklingen av</w:t>
      </w:r>
      <w:r w:rsidRPr="00001052">
        <w:t xml:space="preserve"> en samordnad process för att ta fram likalydande förslag till medlemsstaterna i respektive organisation om hur relationen mellan EU och ESA ska utvecklas.</w:t>
      </w:r>
      <w:r w:rsidR="007E1529">
        <w:t xml:space="preserve"> </w:t>
      </w:r>
    </w:p>
    <w:p w14:paraId="4803D96A" w14:textId="77777777" w:rsidR="00E35897" w:rsidRDefault="00E35897">
      <w:pPr>
        <w:pStyle w:val="RKrubrik"/>
      </w:pPr>
      <w:r>
        <w:t>Europaparlamentets inställning</w:t>
      </w:r>
    </w:p>
    <w:p w14:paraId="56B8911F" w14:textId="77777777" w:rsidR="00E35897" w:rsidRDefault="00001052">
      <w:pPr>
        <w:pStyle w:val="RKnormal"/>
      </w:pPr>
      <w:r>
        <w:t>Ej känd.</w:t>
      </w:r>
    </w:p>
    <w:p w14:paraId="01A43565" w14:textId="77777777" w:rsidR="00E35897" w:rsidRDefault="00E35897">
      <w:pPr>
        <w:pStyle w:val="RKrubrik"/>
        <w:rPr>
          <w:i/>
          <w:iCs/>
        </w:rPr>
      </w:pPr>
      <w:r>
        <w:rPr>
          <w:i/>
          <w:iCs/>
        </w:rPr>
        <w:t>Förslaget</w:t>
      </w:r>
    </w:p>
    <w:p w14:paraId="0552C45B" w14:textId="3940046E" w:rsidR="00494FD2" w:rsidRDefault="00494FD2">
      <w:pPr>
        <w:pStyle w:val="RKnormal"/>
      </w:pPr>
      <w:r>
        <w:t>Förslaget till rådsslutsatser</w:t>
      </w:r>
      <w:r w:rsidR="005E2BB4">
        <w:t xml:space="preserve"> påminner om att ett framgångsrikt genomförande av </w:t>
      </w:r>
      <w:r w:rsidR="005D5DED">
        <w:t xml:space="preserve">satellitnavigeringsprogrammen Galileo och </w:t>
      </w:r>
      <w:r w:rsidR="005E2BB4">
        <w:t>E</w:t>
      </w:r>
      <w:r w:rsidR="005D5DED">
        <w:t xml:space="preserve">GNOS </w:t>
      </w:r>
      <w:r w:rsidR="005E2BB4">
        <w:t xml:space="preserve">och </w:t>
      </w:r>
      <w:r w:rsidR="005D5DED">
        <w:t>jordobservationsprogrammet Copernicus</w:t>
      </w:r>
      <w:r w:rsidR="005E2BB4">
        <w:t xml:space="preserve"> är prioriterat</w:t>
      </w:r>
      <w:r w:rsidR="003F73FF">
        <w:t xml:space="preserve"> av EU</w:t>
      </w:r>
      <w:r w:rsidR="005E2BB4">
        <w:t>. Rymdverksamhetens och rymdteknikens möjligheter att stödja innovation, smart och inkluderande tillväxt, skapa arbete och industriell konkurrenskraft framhålls. Vidare understryks ESA:s viktiga roll i</w:t>
      </w:r>
      <w:r w:rsidR="00071B7C">
        <w:t>,</w:t>
      </w:r>
      <w:r w:rsidR="005E2BB4">
        <w:t xml:space="preserve"> och som resurs för</w:t>
      </w:r>
      <w:r w:rsidR="00071B7C">
        <w:t>,</w:t>
      </w:r>
      <w:r w:rsidR="005E2BB4">
        <w:t xml:space="preserve"> europeisk rymdverksamhet och betydelsen av att inrätta ett hållbart och transparent ramverk för relationerna mellan EU och ESA.</w:t>
      </w:r>
    </w:p>
    <w:p w14:paraId="4184B117" w14:textId="77777777" w:rsidR="005E2BB4" w:rsidRDefault="005E2BB4">
      <w:pPr>
        <w:pStyle w:val="RKnormal"/>
      </w:pPr>
    </w:p>
    <w:p w14:paraId="0601C88B" w14:textId="59A99FA1" w:rsidR="006B5938" w:rsidRDefault="005E2BB4">
      <w:pPr>
        <w:pStyle w:val="RKnormal"/>
      </w:pPr>
      <w:r>
        <w:t xml:space="preserve">Rådsslutsatserna konstaterar att det inte finns politisk konsensus bland medlemsländerna för att ESA ska bli en EU-myndighet och uppmanar därför kommissionen att tills vidare inte beakta ett sådant </w:t>
      </w:r>
      <w:r>
        <w:lastRenderedPageBreak/>
        <w:t>alternativ.</w:t>
      </w:r>
      <w:r w:rsidR="006B5938">
        <w:t xml:space="preserve"> Vidare välkomnar rådet kommissionens avsikt att genomföra en konsekvensanalys för att identifiera ytterligare förbättringsmöjligheter för att nå ett hållbart förhållande med ESA och som tar hänsyn till </w:t>
      </w:r>
      <w:r w:rsidR="003F73FF">
        <w:t>hur</w:t>
      </w:r>
      <w:r w:rsidR="006B5938">
        <w:t xml:space="preserve"> den europeiska rymdindustrins och rymdsektorns konkurrenskraft</w:t>
      </w:r>
      <w:r w:rsidR="003F73FF">
        <w:t xml:space="preserve"> påverkas</w:t>
      </w:r>
      <w:r w:rsidR="006B5938">
        <w:t xml:space="preserve">, förenklingsåtgärder m.m. och vilket alternativ till samarbetsrelation mellan EU och ESA som bäst möjliggör detta. </w:t>
      </w:r>
    </w:p>
    <w:p w14:paraId="2E394EFF" w14:textId="77777777" w:rsidR="006B5938" w:rsidRDefault="006B5938">
      <w:pPr>
        <w:pStyle w:val="RKnormal"/>
      </w:pPr>
    </w:p>
    <w:p w14:paraId="04A1B992" w14:textId="42312307" w:rsidR="009C5937" w:rsidRDefault="006B5938">
      <w:pPr>
        <w:pStyle w:val="RKnormal"/>
      </w:pPr>
      <w:r>
        <w:t>Rådet förespråkar en dynamisk och stegvis utveckling av samarbetsrelationen</w:t>
      </w:r>
      <w:r w:rsidR="003F73FF">
        <w:t xml:space="preserve"> mellan EU och ESA på kort, medellång och lång sikt</w:t>
      </w:r>
      <w:r>
        <w:t>. Samtidigt konstateras att ytterligare analys krävs rörande programinnehållet i samarbetsrelationen, bl.a. avseende forskning och innovation, finansiella och legala aspekter, för att finna de mest pragmatiska lösningarna.</w:t>
      </w:r>
      <w:r w:rsidR="003F73FF">
        <w:t xml:space="preserve"> Slutligen understryker rådet i sina slutsatser behovet av att utveckla former för genomförande av en effektiv europeisk rymdpolitik som fullt ut utnyttjar kompetensen inom ESA, EU och deras res</w:t>
      </w:r>
      <w:r w:rsidR="005D5DED">
        <w:t>pektive medlemsstater. F</w:t>
      </w:r>
      <w:r w:rsidR="003F73FF">
        <w:t xml:space="preserve">ör detta ändamål </w:t>
      </w:r>
      <w:r w:rsidR="005D5DED">
        <w:t>bör en</w:t>
      </w:r>
      <w:r w:rsidR="003F73FF">
        <w:t xml:space="preserve"> vision </w:t>
      </w:r>
      <w:r w:rsidR="00200B7B">
        <w:t xml:space="preserve">och strategi </w:t>
      </w:r>
      <w:r w:rsidR="005D5DED">
        <w:t xml:space="preserve">gemensamt utvecklas </w:t>
      </w:r>
      <w:r w:rsidR="003F73FF">
        <w:t>som beaktar alla större rymdaktiviteter i Europa och kan stödja bästa möjliga utnyttjande av offentliga resurser och förmåga.</w:t>
      </w:r>
    </w:p>
    <w:p w14:paraId="27CBA9BC" w14:textId="77777777" w:rsidR="00E35897" w:rsidRDefault="00E35897">
      <w:pPr>
        <w:pStyle w:val="RKrubrik"/>
        <w:rPr>
          <w:i/>
          <w:iCs/>
        </w:rPr>
      </w:pPr>
      <w:r>
        <w:rPr>
          <w:i/>
          <w:iCs/>
        </w:rPr>
        <w:t>Gällande svenska regler och förslagets effekter på dessa</w:t>
      </w:r>
    </w:p>
    <w:p w14:paraId="4B3B4CC1" w14:textId="3D627EA7" w:rsidR="00E35897" w:rsidRDefault="00620571">
      <w:pPr>
        <w:pStyle w:val="RKnormal"/>
      </w:pPr>
      <w:r>
        <w:t>Ej aktuellt.</w:t>
      </w:r>
    </w:p>
    <w:p w14:paraId="3CFC53D4" w14:textId="77777777" w:rsidR="00E35897" w:rsidRDefault="00E35897">
      <w:pPr>
        <w:pStyle w:val="RKrubrik"/>
      </w:pPr>
      <w:r>
        <w:t>Ekonomiska konsekvenser</w:t>
      </w:r>
    </w:p>
    <w:p w14:paraId="3728C7BB" w14:textId="73A1AB53" w:rsidR="00E35897" w:rsidRDefault="00200B7B">
      <w:pPr>
        <w:pStyle w:val="RKnormal"/>
      </w:pPr>
      <w:r>
        <w:t>Inga ekonomiska konsekvenser kan förutspås</w:t>
      </w:r>
      <w:r w:rsidR="0028638E">
        <w:t>.</w:t>
      </w:r>
    </w:p>
    <w:p w14:paraId="32831100" w14:textId="77777777" w:rsidR="00E35897" w:rsidRDefault="00E35897">
      <w:pPr>
        <w:pStyle w:val="RKrubrik"/>
      </w:pPr>
      <w:r>
        <w:t>Övrigt</w:t>
      </w:r>
    </w:p>
    <w:p w14:paraId="692FEC16" w14:textId="77777777" w:rsidR="00E35897" w:rsidRDefault="00E35897">
      <w:pPr>
        <w:pStyle w:val="RKnormal"/>
      </w:pPr>
    </w:p>
    <w:p w14:paraId="6E8105F2" w14:textId="77777777" w:rsidR="00E35897" w:rsidRDefault="00E35897">
      <w:pPr>
        <w:pStyle w:val="RKnormal"/>
        <w:rPr>
          <w:i/>
          <w:iCs/>
        </w:rPr>
      </w:pPr>
    </w:p>
    <w:p w14:paraId="66CDFBB7" w14:textId="77777777" w:rsidR="00E35897" w:rsidRDefault="00E35897">
      <w:pPr>
        <w:pStyle w:val="RKnormal"/>
        <w:ind w:left="-1134"/>
      </w:pPr>
    </w:p>
    <w:p w14:paraId="073E7D6A" w14:textId="77777777" w:rsidR="006E4E11" w:rsidRDefault="006E4E11">
      <w:pPr>
        <w:pStyle w:val="RKrubrik"/>
        <w:spacing w:before="0" w:after="0"/>
      </w:pPr>
    </w:p>
    <w:p w14:paraId="035E0E7F"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A2DEF" w14:textId="77777777" w:rsidR="00E35897" w:rsidRDefault="00E35897">
      <w:r>
        <w:separator/>
      </w:r>
    </w:p>
  </w:endnote>
  <w:endnote w:type="continuationSeparator" w:id="0">
    <w:p w14:paraId="2E02AF29" w14:textId="77777777" w:rsidR="00E35897" w:rsidRDefault="00E3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EE073" w14:textId="77777777" w:rsidR="00E35897" w:rsidRDefault="00E35897">
      <w:r>
        <w:separator/>
      </w:r>
    </w:p>
  </w:footnote>
  <w:footnote w:type="continuationSeparator" w:id="0">
    <w:p w14:paraId="7AA0F07E" w14:textId="77777777" w:rsidR="00E35897" w:rsidRDefault="00E35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7CC2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5315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4CA695E5" w14:textId="77777777">
      <w:trPr>
        <w:cantSplit/>
      </w:trPr>
      <w:tc>
        <w:tcPr>
          <w:tcW w:w="3119" w:type="dxa"/>
        </w:tcPr>
        <w:p w14:paraId="335F0C7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6E2272" w14:textId="77777777" w:rsidR="00E80146" w:rsidRDefault="00E80146">
          <w:pPr>
            <w:pStyle w:val="Sidhuvud"/>
            <w:ind w:right="360"/>
          </w:pPr>
        </w:p>
      </w:tc>
      <w:tc>
        <w:tcPr>
          <w:tcW w:w="1525" w:type="dxa"/>
        </w:tcPr>
        <w:p w14:paraId="7C2C5ADC" w14:textId="77777777" w:rsidR="00E80146" w:rsidRDefault="00E80146">
          <w:pPr>
            <w:pStyle w:val="Sidhuvud"/>
            <w:ind w:right="360"/>
          </w:pPr>
        </w:p>
      </w:tc>
    </w:tr>
  </w:tbl>
  <w:p w14:paraId="2DD1424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615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5315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12A860F3" w14:textId="77777777">
      <w:trPr>
        <w:cantSplit/>
      </w:trPr>
      <w:tc>
        <w:tcPr>
          <w:tcW w:w="3119" w:type="dxa"/>
        </w:tcPr>
        <w:p w14:paraId="1C813D6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1D3B43" w14:textId="77777777" w:rsidR="00E80146" w:rsidRDefault="00E80146">
          <w:pPr>
            <w:pStyle w:val="Sidhuvud"/>
            <w:ind w:right="360"/>
          </w:pPr>
        </w:p>
      </w:tc>
      <w:tc>
        <w:tcPr>
          <w:tcW w:w="1525" w:type="dxa"/>
        </w:tcPr>
        <w:p w14:paraId="6D773E92" w14:textId="77777777" w:rsidR="00E80146" w:rsidRDefault="00E80146">
          <w:pPr>
            <w:pStyle w:val="Sidhuvud"/>
            <w:ind w:right="360"/>
          </w:pPr>
        </w:p>
      </w:tc>
    </w:tr>
  </w:tbl>
  <w:p w14:paraId="609C122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5C8AC" w14:textId="19A1BDEF" w:rsidR="00E35897" w:rsidRDefault="00001052">
    <w:pPr>
      <w:framePr w:w="2948" w:h="1321" w:hRule="exact" w:wrap="notBeside" w:vAnchor="page" w:hAnchor="page" w:x="1362" w:y="653"/>
    </w:pPr>
    <w:r>
      <w:rPr>
        <w:noProof/>
        <w:lang w:eastAsia="sv-SE"/>
      </w:rPr>
      <w:drawing>
        <wp:inline distT="0" distB="0" distL="0" distR="0" wp14:anchorId="4388154D" wp14:editId="472CB8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AA02F86" w14:textId="77777777" w:rsidR="00E80146" w:rsidRDefault="00E80146">
    <w:pPr>
      <w:pStyle w:val="RKrubrik"/>
      <w:keepNext w:val="0"/>
      <w:tabs>
        <w:tab w:val="clear" w:pos="1134"/>
        <w:tab w:val="clear" w:pos="2835"/>
      </w:tabs>
      <w:spacing w:before="0" w:after="0" w:line="320" w:lineRule="atLeast"/>
      <w:rPr>
        <w:bCs/>
      </w:rPr>
    </w:pPr>
  </w:p>
  <w:p w14:paraId="7E4BF4A1" w14:textId="77777777" w:rsidR="00E80146" w:rsidRDefault="00E80146">
    <w:pPr>
      <w:rPr>
        <w:rFonts w:ascii="TradeGothic" w:hAnsi="TradeGothic"/>
        <w:b/>
        <w:bCs/>
        <w:spacing w:val="12"/>
        <w:sz w:val="22"/>
      </w:rPr>
    </w:pPr>
  </w:p>
  <w:p w14:paraId="42F4B33C" w14:textId="77777777" w:rsidR="00E80146" w:rsidRDefault="00E80146">
    <w:pPr>
      <w:pStyle w:val="RKrubrik"/>
      <w:keepNext w:val="0"/>
      <w:tabs>
        <w:tab w:val="clear" w:pos="1134"/>
        <w:tab w:val="clear" w:pos="2835"/>
      </w:tabs>
      <w:spacing w:before="0" w:after="0" w:line="320" w:lineRule="atLeast"/>
      <w:rPr>
        <w:bCs/>
      </w:rPr>
    </w:pPr>
  </w:p>
  <w:p w14:paraId="408CCA1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F7E95"/>
    <w:multiLevelType w:val="hybridMultilevel"/>
    <w:tmpl w:val="95DC8D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51A275E7"/>
    <w:multiLevelType w:val="hybridMultilevel"/>
    <w:tmpl w:val="CD663D9E"/>
    <w:lvl w:ilvl="0" w:tplc="B00C4934">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E35897"/>
    <w:rsid w:val="00001052"/>
    <w:rsid w:val="000651F7"/>
    <w:rsid w:val="00071B7C"/>
    <w:rsid w:val="00150384"/>
    <w:rsid w:val="00160901"/>
    <w:rsid w:val="001805B7"/>
    <w:rsid w:val="00200B7B"/>
    <w:rsid w:val="00242081"/>
    <w:rsid w:val="0024249A"/>
    <w:rsid w:val="0028638E"/>
    <w:rsid w:val="00367B1C"/>
    <w:rsid w:val="00376F18"/>
    <w:rsid w:val="003B4464"/>
    <w:rsid w:val="003F73FF"/>
    <w:rsid w:val="00494FD2"/>
    <w:rsid w:val="004A328D"/>
    <w:rsid w:val="0052136E"/>
    <w:rsid w:val="0058762B"/>
    <w:rsid w:val="00597FBE"/>
    <w:rsid w:val="005B2226"/>
    <w:rsid w:val="005B7656"/>
    <w:rsid w:val="005D5DED"/>
    <w:rsid w:val="005E2BB4"/>
    <w:rsid w:val="005E5546"/>
    <w:rsid w:val="00620571"/>
    <w:rsid w:val="006B5938"/>
    <w:rsid w:val="006D3AF8"/>
    <w:rsid w:val="006E4E11"/>
    <w:rsid w:val="006F6D78"/>
    <w:rsid w:val="007242A3"/>
    <w:rsid w:val="0075315B"/>
    <w:rsid w:val="007704D6"/>
    <w:rsid w:val="007A6855"/>
    <w:rsid w:val="007B378D"/>
    <w:rsid w:val="007E1529"/>
    <w:rsid w:val="008C0640"/>
    <w:rsid w:val="008C5634"/>
    <w:rsid w:val="009027AF"/>
    <w:rsid w:val="0092027A"/>
    <w:rsid w:val="00955E31"/>
    <w:rsid w:val="00992E72"/>
    <w:rsid w:val="009C0D6B"/>
    <w:rsid w:val="009C5937"/>
    <w:rsid w:val="00AD01D1"/>
    <w:rsid w:val="00AD357D"/>
    <w:rsid w:val="00AE36B9"/>
    <w:rsid w:val="00AF26D1"/>
    <w:rsid w:val="00B4245E"/>
    <w:rsid w:val="00CE5DA9"/>
    <w:rsid w:val="00D133D7"/>
    <w:rsid w:val="00D20D88"/>
    <w:rsid w:val="00E35897"/>
    <w:rsid w:val="00E57078"/>
    <w:rsid w:val="00E80146"/>
    <w:rsid w:val="00E904D0"/>
    <w:rsid w:val="00EC25F9"/>
    <w:rsid w:val="00ED583F"/>
    <w:rsid w:val="00F1488D"/>
    <w:rsid w:val="00FE5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2936F"/>
  <w15:docId w15:val="{F50DE922-094F-4DA3-B8F9-E187D845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0105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01052"/>
    <w:rPr>
      <w:rFonts w:ascii="Tahoma" w:hAnsi="Tahoma" w:cs="Tahoma"/>
      <w:sz w:val="16"/>
      <w:szCs w:val="16"/>
      <w:lang w:eastAsia="en-US"/>
    </w:rPr>
  </w:style>
  <w:style w:type="paragraph" w:styleId="Brdtext">
    <w:name w:val="Body Text"/>
    <w:basedOn w:val="Normal"/>
    <w:link w:val="BrdtextChar"/>
    <w:rsid w:val="005D5DED"/>
    <w:pPr>
      <w:spacing w:after="120"/>
    </w:pPr>
  </w:style>
  <w:style w:type="character" w:customStyle="1" w:styleId="BrdtextChar">
    <w:name w:val="Brödtext Char"/>
    <w:basedOn w:val="Standardstycketeckensnitt"/>
    <w:link w:val="Brdtext"/>
    <w:rsid w:val="005D5DE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false</Sekretess>
    <_dlc_DocId xmlns="f16b197b-0621-48b5-aef5-577d70961355">WC5HESE2CEK2-13-5258</_dlc_DocId>
    <_dlc_DocIdUrl xmlns="f16b197b-0621-48b5-aef5-577d70961355">
      <Url>http://rkdhs-u/enhet/FP/_layouts/DocIdRedir.aspx?ID=WC5HESE2CEK2-13-5258</Url>
      <Description>WC5HESE2CEK2-13-5258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52FB03-764F-40C4-BE17-8199F58BFE83}">
  <ds:schemaRefs>
    <ds:schemaRef ds:uri="http://schemas.microsoft.com/office/2006/metadata/customXsn"/>
  </ds:schemaRefs>
</ds:datastoreItem>
</file>

<file path=customXml/itemProps2.xml><?xml version="1.0" encoding="utf-8"?>
<ds:datastoreItem xmlns:ds="http://schemas.openxmlformats.org/officeDocument/2006/customXml" ds:itemID="{988D0944-6018-4CB5-94C3-D5392DBC1B20}">
  <ds:schemaRefs>
    <ds:schemaRef ds:uri="http://schemas.microsoft.com/sharepoint/v3/contenttype/forms/url"/>
  </ds:schemaRefs>
</ds:datastoreItem>
</file>

<file path=customXml/itemProps3.xml><?xml version="1.0" encoding="utf-8"?>
<ds:datastoreItem xmlns:ds="http://schemas.openxmlformats.org/officeDocument/2006/customXml" ds:itemID="{DC448D27-4BDD-4907-BEF6-3EA3C2E1BE4C}">
  <ds:schemaRefs>
    <ds:schemaRef ds:uri="http://schemas.microsoft.com/sharepoint/v3/contenttype/forms"/>
  </ds:schemaRefs>
</ds:datastoreItem>
</file>

<file path=customXml/itemProps4.xml><?xml version="1.0" encoding="utf-8"?>
<ds:datastoreItem xmlns:ds="http://schemas.openxmlformats.org/officeDocument/2006/customXml" ds:itemID="{D133673C-4891-4CA7-8121-FEDAB39B4D82}">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6c5ac6a1-6424-40fe-b644-47b2fe1b4564"/>
    <ds:schemaRef ds:uri="http://purl.org/dc/dcmitype/"/>
    <ds:schemaRef ds:uri="http://purl.org/dc/terms/"/>
    <ds:schemaRef ds:uri="http://schemas.microsoft.com/office/infopath/2007/PartnerControls"/>
    <ds:schemaRef ds:uri="f16b197b-0621-48b5-aef5-577d70961355"/>
    <ds:schemaRef ds:uri="http://www.w3.org/XML/1998/namespace"/>
  </ds:schemaRefs>
</ds:datastoreItem>
</file>

<file path=customXml/itemProps5.xml><?xml version="1.0" encoding="utf-8"?>
<ds:datastoreItem xmlns:ds="http://schemas.openxmlformats.org/officeDocument/2006/customXml" ds:itemID="{A34CF52D-EEB4-48CA-A823-CAF7E23E3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96553E-9A4C-4A0F-87FC-57E55CE7BC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669</Words>
  <Characters>4382</Characters>
  <Application>Microsoft Office Word</Application>
  <DocSecurity>0</DocSecurity>
  <Lines>125</Lines>
  <Paragraphs>34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Mattias Jennerholm</dc:creator>
  <cp:lastModifiedBy>Johan Eriksson</cp:lastModifiedBy>
  <cp:revision>3</cp:revision>
  <cp:lastPrinted>2014-05-19T12:04:00Z</cp:lastPrinted>
  <dcterms:created xsi:type="dcterms:W3CDTF">2014-05-19T12:08:00Z</dcterms:created>
  <dcterms:modified xsi:type="dcterms:W3CDTF">2014-05-19T13:16:00Z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f8736174-6f33-41f0-99a6-ed8abd265411</vt:lpwstr>
  </property>
  <property fmtid="{D5CDD505-2E9C-101B-9397-08002B2CF9AE}" pid="9" name="MCreatorEmail">
    <vt:lpwstr>i:0#.w|rk\mjm0118</vt:lpwstr>
  </property>
</Properties>
</file>