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FA49ED688914BDCA4F54586D3EB07F1"/>
        </w:placeholder>
        <w:text/>
      </w:sdtPr>
      <w:sdtEndPr/>
      <w:sdtContent>
        <w:p w:rsidRPr="009B062B" w:rsidR="00AF30DD" w:rsidP="004B66A9" w:rsidRDefault="00AF30DD" w14:paraId="56DCE4F8" w14:textId="200FC9C4">
          <w:pPr>
            <w:pStyle w:val="Rubrik1"/>
            <w:spacing w:after="300"/>
          </w:pPr>
          <w:r w:rsidRPr="009B062B">
            <w:t>Förslag till riksdagsbeslut</w:t>
          </w:r>
        </w:p>
      </w:sdtContent>
    </w:sdt>
    <w:sdt>
      <w:sdtPr>
        <w:alias w:val="Yrkande 1"/>
        <w:tag w:val="1b83b3c2-75be-4f62-af2d-471e24cd6efa"/>
        <w:id w:val="1629591237"/>
        <w:lock w:val="sdtLocked"/>
      </w:sdtPr>
      <w:sdtEndPr/>
      <w:sdtContent>
        <w:p w:rsidR="009C5BF1" w:rsidRDefault="00953764" w14:paraId="6B6C5FDF" w14:textId="77777777">
          <w:pPr>
            <w:pStyle w:val="Frslagstext"/>
            <w:numPr>
              <w:ilvl w:val="0"/>
              <w:numId w:val="0"/>
            </w:numPr>
          </w:pPr>
          <w:r>
            <w:t>Riksdagen ställer sig bakom det som anförs i motionen om att i kommande infrastrukturplanering utreda förutsättningarna för en förbifart vid väg 546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39B289592A491995B33E1174F5EEBF"/>
        </w:placeholder>
        <w:text/>
      </w:sdtPr>
      <w:sdtEndPr/>
      <w:sdtContent>
        <w:p w:rsidRPr="009B062B" w:rsidR="006D79C9" w:rsidP="00333E95" w:rsidRDefault="006D79C9" w14:paraId="4E87C6DD" w14:textId="77777777">
          <w:pPr>
            <w:pStyle w:val="Rubrik1"/>
          </w:pPr>
          <w:r>
            <w:t>Motivering</w:t>
          </w:r>
        </w:p>
      </w:sdtContent>
    </w:sdt>
    <w:bookmarkEnd w:displacedByCustomXml="prev" w:id="3"/>
    <w:bookmarkEnd w:displacedByCustomXml="prev" w:id="4"/>
    <w:p w:rsidR="004B66A9" w:rsidP="004B66A9" w:rsidRDefault="00582DDD" w14:paraId="38D69A62" w14:textId="7ACEFBEC">
      <w:pPr>
        <w:pStyle w:val="Normalutanindragellerluft"/>
      </w:pPr>
      <w:r>
        <w:t>Tätorten Segersäng har gamla anor med en station längs Nynäsbanan i Nynäsha</w:t>
      </w:r>
      <w:r w:rsidR="00953764">
        <w:t>m</w:t>
      </w:r>
      <w:r>
        <w:t xml:space="preserve">n. I kombination med väg 73 uppgraderad till motorväg har tätorten goda förutsättningar att växa med nya bostäder på den mark som Nynäshamn övertagit från Stockholms stad. Ny bebyggelse är planerad väster om järnvägsstationen. I den lokala översiktsplan som </w:t>
      </w:r>
      <w:r w:rsidRPr="00272B31">
        <w:rPr>
          <w:spacing w:val="-1"/>
        </w:rPr>
        <w:t>för närvarande är ute på samråd beräknas den rymma 2</w:t>
      </w:r>
      <w:r w:rsidRPr="00272B31" w:rsidR="00953764">
        <w:rPr>
          <w:spacing w:val="-1"/>
        </w:rPr>
        <w:t> </w:t>
      </w:r>
      <w:r w:rsidRPr="00272B31">
        <w:rPr>
          <w:spacing w:val="-1"/>
        </w:rPr>
        <w:t>000 bostäder. Men att genomföra</w:t>
      </w:r>
      <w:r>
        <w:t xml:space="preserve"> den planen är omöjligt med den vägsituation som råder.</w:t>
      </w:r>
    </w:p>
    <w:p w:rsidR="004B66A9" w:rsidP="004B66A9" w:rsidRDefault="00582DDD" w14:paraId="009CD01D" w14:textId="77777777">
      <w:r w:rsidRPr="00272B31">
        <w:rPr>
          <w:spacing w:val="-1"/>
        </w:rPr>
        <w:t>Segersängsvägen går idag rakt genom Segersäng by som under tidigt 2000-tal byggts</w:t>
      </w:r>
      <w:r>
        <w:t xml:space="preserve"> ut med 600 invånare, med företrädesvis barnfamiljer. Här passerar dagligen tung trafik, inte minst med grusbilar. Trafikmängden har ökat kraftigt efter färdigställandet av väg </w:t>
      </w:r>
      <w:r w:rsidRPr="00272B31">
        <w:rPr>
          <w:spacing w:val="-1"/>
        </w:rPr>
        <w:t>73 och anläggningen av Norvik. Det är ohållbart ut trafiksäkerhetssynpunkt, särskilt med</w:t>
      </w:r>
      <w:r>
        <w:t xml:space="preserve"> tanke på den stora andelen barn. Vägen är smal och krokig, och att möta tung trafik på den i det kuperade landskapet är förenat med livsfara.</w:t>
      </w:r>
    </w:p>
    <w:p w:rsidR="004B66A9" w:rsidP="004B66A9" w:rsidRDefault="00582DDD" w14:paraId="6A7EFC33" w14:textId="54FB8700">
      <w:r w:rsidRPr="00272B31">
        <w:rPr>
          <w:spacing w:val="-1"/>
        </w:rPr>
        <w:t>En förbifart förbi Segersängsvägen är nödvändig och mycket angeläge</w:t>
      </w:r>
      <w:r w:rsidRPr="00272B31" w:rsidR="00953764">
        <w:rPr>
          <w:spacing w:val="-1"/>
        </w:rPr>
        <w:t>n</w:t>
      </w:r>
      <w:r w:rsidRPr="00272B31">
        <w:rPr>
          <w:spacing w:val="-1"/>
        </w:rPr>
        <w:t>. Trafikverket</w:t>
      </w:r>
      <w:r>
        <w:t xml:space="preserve"> och Nynäshamns</w:t>
      </w:r>
      <w:r w:rsidR="00953764">
        <w:t xml:space="preserve"> </w:t>
      </w:r>
      <w:r>
        <w:t>kommun har studerat ett nytt läge för vägen norr om byn. Det är dock förenat med en rad problem eftersom marken där är båda sank och kuperad. Den drag</w:t>
      </w:r>
      <w:r w:rsidR="00272B31">
        <w:softHyphen/>
      </w:r>
      <w:r>
        <w:t>ningen skulle ansluta till Segersängsvägen väster om järnvägen norr om byn. Ett läge nära Tärnan, som är ett fågelskyddsområde, och som är omgive</w:t>
      </w:r>
      <w:r w:rsidR="00953764">
        <w:t>t</w:t>
      </w:r>
      <w:r>
        <w:t xml:space="preserve"> av kärr. Fortsättningen av Segersängsvägen går därifrån i kanten av området intill Tärnan. Där är också vägen smal och krokig. Den dras också med översvämningsproblem vid långvariga regn och skyfall.</w:t>
      </w:r>
    </w:p>
    <w:p w:rsidR="004B66A9" w:rsidP="004B66A9" w:rsidRDefault="00582DDD" w14:paraId="5866FFE1" w14:textId="00744A71">
      <w:r>
        <w:t>Alternativa dragningar som är långsiktigt hållbara behöver utredas. Trafikverket bör få det uppdraget att ta fram ett förslag till förbifart på väg 546 förbi Segersäng.</w:t>
      </w:r>
    </w:p>
    <w:sdt>
      <w:sdtPr>
        <w:rPr>
          <w:i/>
          <w:noProof/>
        </w:rPr>
        <w:alias w:val="CC_Underskrifter"/>
        <w:tag w:val="CC_Underskrifter"/>
        <w:id w:val="583496634"/>
        <w:lock w:val="sdtContentLocked"/>
        <w:placeholder>
          <w:docPart w:val="A7189D6DB7C84D7A912242B2122FB794"/>
        </w:placeholder>
      </w:sdtPr>
      <w:sdtEndPr>
        <w:rPr>
          <w:i w:val="0"/>
          <w:noProof w:val="0"/>
        </w:rPr>
      </w:sdtEndPr>
      <w:sdtContent>
        <w:p w:rsidR="004B66A9" w:rsidP="004B66A9" w:rsidRDefault="004B66A9" w14:paraId="612D6C65" w14:textId="668A0822"/>
        <w:p w:rsidRPr="008E0FE2" w:rsidR="004801AC" w:rsidP="004B66A9" w:rsidRDefault="00272B31" w14:paraId="0B056E2D" w14:textId="61E6C555"/>
      </w:sdtContent>
    </w:sdt>
    <w:tbl>
      <w:tblPr>
        <w:tblW w:w="5000" w:type="pct"/>
        <w:tblLook w:val="04A0" w:firstRow="1" w:lastRow="0" w:firstColumn="1" w:lastColumn="0" w:noHBand="0" w:noVBand="1"/>
        <w:tblCaption w:val="underskrifter"/>
      </w:tblPr>
      <w:tblGrid>
        <w:gridCol w:w="4252"/>
        <w:gridCol w:w="4252"/>
      </w:tblGrid>
      <w:tr w:rsidR="009C5BF1" w14:paraId="19A7DC40" w14:textId="77777777">
        <w:trPr>
          <w:cantSplit/>
        </w:trPr>
        <w:tc>
          <w:tcPr>
            <w:tcW w:w="50" w:type="pct"/>
            <w:vAlign w:val="bottom"/>
          </w:tcPr>
          <w:p w:rsidR="009C5BF1" w:rsidRDefault="00953764" w14:paraId="2A9403ED" w14:textId="77777777">
            <w:pPr>
              <w:pStyle w:val="Underskrifter"/>
            </w:pPr>
            <w:r>
              <w:t>Serkan Köse (S)</w:t>
            </w:r>
          </w:p>
        </w:tc>
        <w:tc>
          <w:tcPr>
            <w:tcW w:w="50" w:type="pct"/>
            <w:vAlign w:val="bottom"/>
          </w:tcPr>
          <w:p w:rsidR="009C5BF1" w:rsidRDefault="009C5BF1" w14:paraId="0B676C06" w14:textId="77777777">
            <w:pPr>
              <w:pStyle w:val="Underskrifter"/>
            </w:pPr>
          </w:p>
        </w:tc>
      </w:tr>
    </w:tbl>
    <w:p w:rsidR="00B9439B" w:rsidRDefault="00B9439B" w14:paraId="76016CCF" w14:textId="77777777"/>
    <w:sectPr w:rsidR="00B9439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B931" w14:textId="77777777" w:rsidR="00582DDD" w:rsidRDefault="00582DDD" w:rsidP="000C1CAD">
      <w:pPr>
        <w:spacing w:line="240" w:lineRule="auto"/>
      </w:pPr>
      <w:r>
        <w:separator/>
      </w:r>
    </w:p>
  </w:endnote>
  <w:endnote w:type="continuationSeparator" w:id="0">
    <w:p w14:paraId="203DD0CD" w14:textId="77777777" w:rsidR="00582DDD" w:rsidRDefault="00582D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F9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EA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F5F2" w14:textId="002A62F1" w:rsidR="00262EA3" w:rsidRPr="004B66A9" w:rsidRDefault="00262EA3" w:rsidP="004B66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0875B" w14:textId="77777777" w:rsidR="00582DDD" w:rsidRDefault="00582DDD" w:rsidP="000C1CAD">
      <w:pPr>
        <w:spacing w:line="240" w:lineRule="auto"/>
      </w:pPr>
      <w:r>
        <w:separator/>
      </w:r>
    </w:p>
  </w:footnote>
  <w:footnote w:type="continuationSeparator" w:id="0">
    <w:p w14:paraId="7F5BF7DC" w14:textId="77777777" w:rsidR="00582DDD" w:rsidRDefault="00582D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89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9FF415" wp14:editId="046381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9D0FBF" w14:textId="0953AF2A" w:rsidR="00262EA3" w:rsidRDefault="00272B31" w:rsidP="008103B5">
                          <w:pPr>
                            <w:jc w:val="right"/>
                          </w:pPr>
                          <w:sdt>
                            <w:sdtPr>
                              <w:alias w:val="CC_Noformat_Partikod"/>
                              <w:tag w:val="CC_Noformat_Partikod"/>
                              <w:id w:val="-53464382"/>
                              <w:text/>
                            </w:sdtPr>
                            <w:sdtEndPr/>
                            <w:sdtContent>
                              <w:r w:rsidR="00582DDD">
                                <w:t>S</w:t>
                              </w:r>
                            </w:sdtContent>
                          </w:sdt>
                          <w:sdt>
                            <w:sdtPr>
                              <w:alias w:val="CC_Noformat_Partinummer"/>
                              <w:tag w:val="CC_Noformat_Partinummer"/>
                              <w:id w:val="-1709555926"/>
                              <w:text/>
                            </w:sdtPr>
                            <w:sdtEndPr/>
                            <w:sdtContent>
                              <w:r w:rsidR="00582DDD">
                                <w:t>1142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9FF4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9D0FBF" w14:textId="0953AF2A" w:rsidR="00262EA3" w:rsidRDefault="00272B31" w:rsidP="008103B5">
                    <w:pPr>
                      <w:jc w:val="right"/>
                    </w:pPr>
                    <w:sdt>
                      <w:sdtPr>
                        <w:alias w:val="CC_Noformat_Partikod"/>
                        <w:tag w:val="CC_Noformat_Partikod"/>
                        <w:id w:val="-53464382"/>
                        <w:text/>
                      </w:sdtPr>
                      <w:sdtEndPr/>
                      <w:sdtContent>
                        <w:r w:rsidR="00582DDD">
                          <w:t>S</w:t>
                        </w:r>
                      </w:sdtContent>
                    </w:sdt>
                    <w:sdt>
                      <w:sdtPr>
                        <w:alias w:val="CC_Noformat_Partinummer"/>
                        <w:tag w:val="CC_Noformat_Partinummer"/>
                        <w:id w:val="-1709555926"/>
                        <w:text/>
                      </w:sdtPr>
                      <w:sdtEndPr/>
                      <w:sdtContent>
                        <w:r w:rsidR="00582DDD">
                          <w:t>1142</w:t>
                        </w:r>
                      </w:sdtContent>
                    </w:sdt>
                  </w:p>
                </w:txbxContent>
              </v:textbox>
              <w10:wrap anchorx="page"/>
            </v:shape>
          </w:pict>
        </mc:Fallback>
      </mc:AlternateContent>
    </w:r>
  </w:p>
  <w:p w14:paraId="54C0FA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CD82" w14:textId="77777777" w:rsidR="00262EA3" w:rsidRDefault="00262EA3" w:rsidP="008563AC">
    <w:pPr>
      <w:jc w:val="right"/>
    </w:pPr>
  </w:p>
  <w:p w14:paraId="2A52E4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EC84" w14:textId="77777777" w:rsidR="00262EA3" w:rsidRDefault="00272B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58BFC1" wp14:editId="7FC138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897FF5" w14:textId="6F5A0314" w:rsidR="00262EA3" w:rsidRDefault="00272B31" w:rsidP="00A314CF">
    <w:pPr>
      <w:pStyle w:val="FSHNormal"/>
      <w:spacing w:before="40"/>
    </w:pPr>
    <w:sdt>
      <w:sdtPr>
        <w:alias w:val="CC_Noformat_Motionstyp"/>
        <w:tag w:val="CC_Noformat_Motionstyp"/>
        <w:id w:val="1162973129"/>
        <w:lock w:val="sdtContentLocked"/>
        <w15:appearance w15:val="hidden"/>
        <w:text/>
      </w:sdtPr>
      <w:sdtEndPr/>
      <w:sdtContent>
        <w:r w:rsidR="004B66A9">
          <w:t>Enskild motion</w:t>
        </w:r>
      </w:sdtContent>
    </w:sdt>
    <w:r w:rsidR="00821B36">
      <w:t xml:space="preserve"> </w:t>
    </w:r>
    <w:sdt>
      <w:sdtPr>
        <w:alias w:val="CC_Noformat_Partikod"/>
        <w:tag w:val="CC_Noformat_Partikod"/>
        <w:id w:val="1471015553"/>
        <w:text/>
      </w:sdtPr>
      <w:sdtEndPr/>
      <w:sdtContent>
        <w:r w:rsidR="00582DDD">
          <w:t>S</w:t>
        </w:r>
      </w:sdtContent>
    </w:sdt>
    <w:sdt>
      <w:sdtPr>
        <w:alias w:val="CC_Noformat_Partinummer"/>
        <w:tag w:val="CC_Noformat_Partinummer"/>
        <w:id w:val="-2014525982"/>
        <w:text/>
      </w:sdtPr>
      <w:sdtEndPr/>
      <w:sdtContent>
        <w:r w:rsidR="00582DDD">
          <w:t>1142</w:t>
        </w:r>
      </w:sdtContent>
    </w:sdt>
  </w:p>
  <w:p w14:paraId="08FECB86" w14:textId="77777777" w:rsidR="00262EA3" w:rsidRPr="008227B3" w:rsidRDefault="00272B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D28E5A" w14:textId="2D87B695" w:rsidR="00262EA3" w:rsidRPr="008227B3" w:rsidRDefault="00272B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66A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66A9">
          <w:t>:164</w:t>
        </w:r>
      </w:sdtContent>
    </w:sdt>
  </w:p>
  <w:p w14:paraId="75ABCEC9" w14:textId="05D3D478" w:rsidR="00262EA3" w:rsidRDefault="00272B31" w:rsidP="00E03A3D">
    <w:pPr>
      <w:pStyle w:val="Motionr"/>
    </w:pPr>
    <w:sdt>
      <w:sdtPr>
        <w:alias w:val="CC_Noformat_Avtext"/>
        <w:tag w:val="CC_Noformat_Avtext"/>
        <w:id w:val="-2020768203"/>
        <w:lock w:val="sdtContentLocked"/>
        <w15:appearance w15:val="hidden"/>
        <w:text/>
      </w:sdtPr>
      <w:sdtEndPr/>
      <w:sdtContent>
        <w:r w:rsidR="004B66A9">
          <w:t>av Serkan Köse (S)</w:t>
        </w:r>
      </w:sdtContent>
    </w:sdt>
  </w:p>
  <w:sdt>
    <w:sdtPr>
      <w:alias w:val="CC_Noformat_Rubtext"/>
      <w:tag w:val="CC_Noformat_Rubtext"/>
      <w:id w:val="-218060500"/>
      <w:lock w:val="sdtLocked"/>
      <w:text/>
    </w:sdtPr>
    <w:sdtEndPr/>
    <w:sdtContent>
      <w:p w14:paraId="5B28E8C8" w14:textId="32705AF4" w:rsidR="00262EA3" w:rsidRDefault="00582DDD" w:rsidP="00283E0F">
        <w:pPr>
          <w:pStyle w:val="FSHRub2"/>
        </w:pPr>
        <w:r>
          <w:t>Förbifart vid väg 546, Segersängsvägen</w:t>
        </w:r>
      </w:p>
    </w:sdtContent>
  </w:sdt>
  <w:sdt>
    <w:sdtPr>
      <w:alias w:val="CC_Boilerplate_3"/>
      <w:tag w:val="CC_Boilerplate_3"/>
      <w:id w:val="1606463544"/>
      <w:lock w:val="sdtContentLocked"/>
      <w15:appearance w15:val="hidden"/>
      <w:text w:multiLine="1"/>
    </w:sdtPr>
    <w:sdtEndPr/>
    <w:sdtContent>
      <w:p w14:paraId="4B7732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82D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B31"/>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6A9"/>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DDD"/>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8F4"/>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79"/>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764"/>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5BF1"/>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9B"/>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510D32"/>
  <w15:chartTrackingRefBased/>
  <w15:docId w15:val="{46B90087-8666-4D8A-B12E-1CC84221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A49ED688914BDCA4F54586D3EB07F1"/>
        <w:category>
          <w:name w:val="Allmänt"/>
          <w:gallery w:val="placeholder"/>
        </w:category>
        <w:types>
          <w:type w:val="bbPlcHdr"/>
        </w:types>
        <w:behaviors>
          <w:behavior w:val="content"/>
        </w:behaviors>
        <w:guid w:val="{50B6C7FA-E63E-42F5-8706-B6CC9BB9D79A}"/>
      </w:docPartPr>
      <w:docPartBody>
        <w:p w:rsidR="00B365AD" w:rsidRDefault="00B365AD">
          <w:pPr>
            <w:pStyle w:val="EFA49ED688914BDCA4F54586D3EB07F1"/>
          </w:pPr>
          <w:r w:rsidRPr="005A0A93">
            <w:rPr>
              <w:rStyle w:val="Platshllartext"/>
            </w:rPr>
            <w:t>Förslag till riksdagsbeslut</w:t>
          </w:r>
        </w:p>
      </w:docPartBody>
    </w:docPart>
    <w:docPart>
      <w:docPartPr>
        <w:name w:val="4439B289592A491995B33E1174F5EEBF"/>
        <w:category>
          <w:name w:val="Allmänt"/>
          <w:gallery w:val="placeholder"/>
        </w:category>
        <w:types>
          <w:type w:val="bbPlcHdr"/>
        </w:types>
        <w:behaviors>
          <w:behavior w:val="content"/>
        </w:behaviors>
        <w:guid w:val="{81FCE077-7B61-4360-9692-8379AF05784A}"/>
      </w:docPartPr>
      <w:docPartBody>
        <w:p w:rsidR="00B365AD" w:rsidRDefault="00B365AD">
          <w:pPr>
            <w:pStyle w:val="4439B289592A491995B33E1174F5EEBF"/>
          </w:pPr>
          <w:r w:rsidRPr="005A0A93">
            <w:rPr>
              <w:rStyle w:val="Platshllartext"/>
            </w:rPr>
            <w:t>Motivering</w:t>
          </w:r>
        </w:p>
      </w:docPartBody>
    </w:docPart>
    <w:docPart>
      <w:docPartPr>
        <w:name w:val="A7189D6DB7C84D7A912242B2122FB794"/>
        <w:category>
          <w:name w:val="Allmänt"/>
          <w:gallery w:val="placeholder"/>
        </w:category>
        <w:types>
          <w:type w:val="bbPlcHdr"/>
        </w:types>
        <w:behaviors>
          <w:behavior w:val="content"/>
        </w:behaviors>
        <w:guid w:val="{7E625A10-2FFF-4E5A-BF98-D94DA87FB1B9}"/>
      </w:docPartPr>
      <w:docPartBody>
        <w:p w:rsidR="00A27A5C" w:rsidRDefault="00A27A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AD"/>
    <w:rsid w:val="00A27A5C"/>
    <w:rsid w:val="00B36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A49ED688914BDCA4F54586D3EB07F1">
    <w:name w:val="EFA49ED688914BDCA4F54586D3EB07F1"/>
  </w:style>
  <w:style w:type="paragraph" w:customStyle="1" w:styleId="4439B289592A491995B33E1174F5EEBF">
    <w:name w:val="4439B289592A491995B33E1174F5E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8AB2F-52FE-4FC7-96DE-C715371C206A}"/>
</file>

<file path=customXml/itemProps2.xml><?xml version="1.0" encoding="utf-8"?>
<ds:datastoreItem xmlns:ds="http://schemas.openxmlformats.org/officeDocument/2006/customXml" ds:itemID="{79A8FB51-369D-4131-97F1-E2936EBC15AB}"/>
</file>

<file path=customXml/itemProps3.xml><?xml version="1.0" encoding="utf-8"?>
<ds:datastoreItem xmlns:ds="http://schemas.openxmlformats.org/officeDocument/2006/customXml" ds:itemID="{3C38BF9D-489D-40B1-BEB7-FA42223D4344}"/>
</file>

<file path=docProps/app.xml><?xml version="1.0" encoding="utf-8"?>
<Properties xmlns="http://schemas.openxmlformats.org/officeDocument/2006/extended-properties" xmlns:vt="http://schemas.openxmlformats.org/officeDocument/2006/docPropsVTypes">
  <Template>Normal</Template>
  <TotalTime>20</TotalTime>
  <Pages>2</Pages>
  <Words>302</Words>
  <Characters>1682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