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0951E431854CCFB098CA9F7E3A2070"/>
        </w:placeholder>
        <w:text/>
      </w:sdtPr>
      <w:sdtEndPr/>
      <w:sdtContent>
        <w:p w:rsidRPr="009B062B" w:rsidR="00AF30DD" w:rsidP="00DA28CE" w:rsidRDefault="00AF30DD" w14:paraId="79D1B5D3" w14:textId="77777777">
          <w:pPr>
            <w:pStyle w:val="Rubrik1"/>
            <w:spacing w:after="300"/>
          </w:pPr>
          <w:r w:rsidRPr="009B062B">
            <w:t>Förslag till riksdagsbeslut</w:t>
          </w:r>
        </w:p>
      </w:sdtContent>
    </w:sdt>
    <w:sdt>
      <w:sdtPr>
        <w:alias w:val="Yrkande 1"/>
        <w:tag w:val="c5aec376-e8bb-414c-9427-392e788b4b45"/>
        <w:id w:val="-552771828"/>
        <w:lock w:val="sdtLocked"/>
      </w:sdtPr>
      <w:sdtEndPr/>
      <w:sdtContent>
        <w:p w:rsidR="003558D5" w:rsidRDefault="0050009E" w14:paraId="7D3949D3" w14:textId="49D4872C">
          <w:pPr>
            <w:pStyle w:val="Frslagstext"/>
          </w:pPr>
          <w:r>
            <w:t>Riksdagen ställer sig bakom det som anförs i motionen om att tillsätta en utredning om de bakomliggande orsakerna till varför kvinnor är mer sjukskrivna än män och tillkännager detta för regeringen.</w:t>
          </w:r>
        </w:p>
      </w:sdtContent>
    </w:sdt>
    <w:sdt>
      <w:sdtPr>
        <w:alias w:val="Yrkande 2"/>
        <w:tag w:val="81527ae1-a7a8-4848-ae7c-5bb189244666"/>
        <w:id w:val="-289442524"/>
        <w:lock w:val="sdtLocked"/>
      </w:sdtPr>
      <w:sdtEndPr/>
      <w:sdtContent>
        <w:p w:rsidR="003558D5" w:rsidRDefault="0050009E" w14:paraId="19D20C54" w14:textId="77777777">
          <w:pPr>
            <w:pStyle w:val="Frslagstext"/>
          </w:pPr>
          <w:r>
            <w:t>Riksdagen ställer sig bakom det som anförs i motionen om förebyggande insatser och förbättrad arbetsmiljö i offentlig sektor och tillkännager detta för regeringen.</w:t>
          </w:r>
        </w:p>
      </w:sdtContent>
    </w:sdt>
    <w:sdt>
      <w:sdtPr>
        <w:alias w:val="Yrkande 3"/>
        <w:tag w:val="92f731bd-5556-4f48-93ca-3eca067af716"/>
        <w:id w:val="-2097079122"/>
        <w:lock w:val="sdtLocked"/>
      </w:sdtPr>
      <w:sdtEndPr/>
      <w:sdtContent>
        <w:p w:rsidR="003558D5" w:rsidRDefault="0050009E" w14:paraId="2A2FC2EA" w14:textId="77777777">
          <w:pPr>
            <w:pStyle w:val="Frslagstext"/>
          </w:pPr>
          <w:r>
            <w:t>Riksdagen ställer sig bakom det som anförs i motionen om Riksrevisionens rekommendation till utredning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B19C2FF1E64CDBBD0BDF1B9CEBBE12"/>
        </w:placeholder>
        <w:text/>
      </w:sdtPr>
      <w:sdtEndPr/>
      <w:sdtContent>
        <w:p w:rsidRPr="003C4074" w:rsidR="006D79C9" w:rsidP="003C4074" w:rsidRDefault="003C4074" w14:paraId="05556108" w14:textId="3DBF98F7">
          <w:pPr>
            <w:pStyle w:val="Rubrik1"/>
          </w:pPr>
          <w:r w:rsidRPr="003C4074">
            <w:t>Bakgrund och bakomliggande faktorer</w:t>
          </w:r>
        </w:p>
      </w:sdtContent>
    </w:sdt>
    <w:p w:rsidRPr="003C4074" w:rsidR="00987884" w:rsidP="003C4074" w:rsidRDefault="00917226" w14:paraId="4A48C17F" w14:textId="0C975101">
      <w:pPr>
        <w:pStyle w:val="Normalutanindragellerluft"/>
      </w:pPr>
      <w:r w:rsidRPr="003C4074">
        <w:t>Sverigedemokraterna anser att skillnaden i sjukfrånvaro</w:t>
      </w:r>
      <w:r w:rsidRPr="003C4074" w:rsidR="00BF48CB">
        <w:t>n</w:t>
      </w:r>
      <w:r w:rsidRPr="003C4074">
        <w:t xml:space="preserve"> mellan män och kvinnor är bekymmersam. Enligt </w:t>
      </w:r>
      <w:r w:rsidRPr="003C4074" w:rsidR="00BF48CB">
        <w:t>R</w:t>
      </w:r>
      <w:r w:rsidRPr="003C4074">
        <w:t xml:space="preserve">iksrevisionens rapport har skillnaden i sjukfrånvaro mellan män och </w:t>
      </w:r>
      <w:r w:rsidRPr="003C4074" w:rsidR="00987884">
        <w:t>kvinnor stadigt</w:t>
      </w:r>
      <w:r w:rsidRPr="003C4074" w:rsidR="00D859DF">
        <w:t xml:space="preserve"> </w:t>
      </w:r>
      <w:r w:rsidRPr="003C4074">
        <w:t xml:space="preserve">vuxit sedan 1980-talets första hälft fram till i dag, då kvinnor är sjukskrivna i nästan dubbelt så hög utsträckning som män. </w:t>
      </w:r>
      <w:r w:rsidRPr="003C4074" w:rsidR="00AC72D8">
        <w:t xml:space="preserve">Vid utgången av 2018 var kvinnors sjukpenningtal 89 procent högre än mäns. </w:t>
      </w:r>
      <w:r w:rsidRPr="003C4074" w:rsidR="00183452">
        <w:t xml:space="preserve">Skillnaden mellan kvinnors och mäns sjukskrivning är särskilt påtaglig när det gäller psykisk ohälsa. Det är också vid psykisk ohälsa </w:t>
      </w:r>
      <w:r w:rsidRPr="003C4074" w:rsidR="00D859DF">
        <w:t xml:space="preserve">som </w:t>
      </w:r>
      <w:r w:rsidRPr="003C4074" w:rsidR="00183452">
        <w:t>det är särskilt svårt och komplext för läkaren att bedöma arbets</w:t>
      </w:r>
      <w:r w:rsidR="009F24D1">
        <w:softHyphen/>
      </w:r>
      <w:r w:rsidRPr="003C4074" w:rsidR="00183452">
        <w:t>förmåga</w:t>
      </w:r>
      <w:r w:rsidRPr="003C4074" w:rsidR="00355D8F">
        <w:t>,</w:t>
      </w:r>
      <w:r w:rsidRPr="003C4074" w:rsidR="00183452">
        <w:t xml:space="preserve"> och </w:t>
      </w:r>
      <w:r w:rsidRPr="003C4074" w:rsidR="00BE37D6">
        <w:t>R</w:t>
      </w:r>
      <w:r w:rsidRPr="003C4074" w:rsidR="00183452">
        <w:t>iksrevisionen bedöm</w:t>
      </w:r>
      <w:r w:rsidRPr="003C4074" w:rsidR="00D859DF">
        <w:t xml:space="preserve">er </w:t>
      </w:r>
      <w:r w:rsidRPr="003C4074" w:rsidR="00183452">
        <w:t>att det f</w:t>
      </w:r>
      <w:r w:rsidRPr="003C4074" w:rsidR="00D859DF">
        <w:t>i</w:t>
      </w:r>
      <w:r w:rsidRPr="003C4074" w:rsidR="00183452">
        <w:t xml:space="preserve">nns osakliga skillnader mellan mäns och kvinnors sjukskrivningar. </w:t>
      </w:r>
      <w:r w:rsidRPr="003C4074" w:rsidR="00AC72D8">
        <w:t xml:space="preserve">Regeringen framhåller att detta kan förklaras av flera faktorer. Bland annat </w:t>
      </w:r>
      <w:r w:rsidRPr="003C4074" w:rsidR="00D859DF">
        <w:t>att</w:t>
      </w:r>
      <w:r w:rsidRPr="003C4074" w:rsidR="00AC72D8">
        <w:t xml:space="preserve"> arbetsmarknaden </w:t>
      </w:r>
      <w:r w:rsidRPr="003C4074" w:rsidR="00D859DF">
        <w:t xml:space="preserve">är </w:t>
      </w:r>
      <w:r w:rsidRPr="003C4074" w:rsidR="00AC72D8">
        <w:t>könssegregerad, vilket innebär att män och kvinnor möter olika arbetsförhållanden. Höga prestationskrav, lägre resurser i arbetet och höga emotionella och psykologiska krav kännetecknar de s.k. kontaktyrken där många kvinnor arbetar och där det råder en överrisk för sjukskrivning med psykiatriska diagnoser. Ytterligare en faktor som bidrar till kvinnors högre sjukskrivningar är förekomsten av dubbelarbete, d</w:t>
      </w:r>
      <w:r w:rsidRPr="003C4074" w:rsidR="00BE37D6">
        <w:t>et vill säga</w:t>
      </w:r>
      <w:r w:rsidRPr="003C4074" w:rsidR="00AC72D8">
        <w:t xml:space="preserve"> kombinationen av att förvärvsarbeta och </w:t>
      </w:r>
      <w:r w:rsidRPr="003C4074" w:rsidR="00AC72D8">
        <w:lastRenderedPageBreak/>
        <w:t xml:space="preserve">samtidigt ha huvudansvaret för barn och hem. </w:t>
      </w:r>
      <w:r w:rsidRPr="003C4074" w:rsidR="00A656A8">
        <w:t>Sverigedemokraterna ser</w:t>
      </w:r>
      <w:r w:rsidRPr="003C4074" w:rsidR="007504F1">
        <w:t xml:space="preserve"> mycket</w:t>
      </w:r>
      <w:r w:rsidRPr="003C4074" w:rsidR="00A656A8">
        <w:t xml:space="preserve"> allvarligt på </w:t>
      </w:r>
      <w:r w:rsidRPr="003C4074" w:rsidR="007504F1">
        <w:t xml:space="preserve">den växande </w:t>
      </w:r>
      <w:r w:rsidRPr="003C4074" w:rsidR="00A656A8">
        <w:t>psykisk</w:t>
      </w:r>
      <w:r w:rsidRPr="003C4074" w:rsidR="00D859DF">
        <w:t>a</w:t>
      </w:r>
      <w:r w:rsidRPr="003C4074" w:rsidR="00A656A8">
        <w:t xml:space="preserve"> ohälsa</w:t>
      </w:r>
      <w:r w:rsidRPr="003C4074" w:rsidR="007504F1">
        <w:t>n</w:t>
      </w:r>
      <w:r w:rsidRPr="003C4074" w:rsidR="00355D8F">
        <w:t>,</w:t>
      </w:r>
      <w:r w:rsidRPr="003C4074" w:rsidR="00A656A8">
        <w:t xml:space="preserve"> </w:t>
      </w:r>
      <w:r w:rsidRPr="003C4074" w:rsidR="00AC72D8">
        <w:t xml:space="preserve">och även om också vi tror att dessa faktorer kan påverka </w:t>
      </w:r>
      <w:r w:rsidRPr="003C4074" w:rsidR="001553AF">
        <w:t>m</w:t>
      </w:r>
      <w:r w:rsidRPr="003C4074" w:rsidR="00AC72D8">
        <w:t>enar vi att det är dags att grundligt utreda de bakomliggande faktorerna till den ökande psykiska ohälsan koppla</w:t>
      </w:r>
      <w:r w:rsidRPr="003C4074" w:rsidR="00355D8F">
        <w:t>d</w:t>
      </w:r>
      <w:r w:rsidRPr="003C4074" w:rsidR="00AC72D8">
        <w:t xml:space="preserve"> till</w:t>
      </w:r>
      <w:r w:rsidRPr="003C4074" w:rsidR="00355D8F">
        <w:t xml:space="preserve"> ett</w:t>
      </w:r>
      <w:r w:rsidRPr="003C4074" w:rsidR="00AC72D8">
        <w:t xml:space="preserve"> ökat antal sjukskrivningar där kvinnor är särskilt drabbade.  </w:t>
      </w:r>
    </w:p>
    <w:p w:rsidRPr="000B147C" w:rsidR="00E0799A" w:rsidP="000B147C" w:rsidRDefault="00F953D5" w14:paraId="64340B0A" w14:textId="4FD27F54">
      <w:r w:rsidRPr="000B147C">
        <w:t xml:space="preserve">Regeringen </w:t>
      </w:r>
      <w:r w:rsidRPr="000B147C" w:rsidR="00994A73">
        <w:t>framhåller den</w:t>
      </w:r>
      <w:r w:rsidRPr="000B147C">
        <w:t xml:space="preserve"> ytterligare låst</w:t>
      </w:r>
      <w:r w:rsidRPr="000B147C" w:rsidR="001553AF">
        <w:t>a</w:t>
      </w:r>
      <w:r w:rsidRPr="000B147C">
        <w:t xml:space="preserve"> månad</w:t>
      </w:r>
      <w:r w:rsidRPr="000B147C" w:rsidR="00994A73">
        <w:t>en</w:t>
      </w:r>
      <w:r w:rsidRPr="000B147C" w:rsidR="001553AF">
        <w:t xml:space="preserve"> </w:t>
      </w:r>
      <w:r w:rsidRPr="000B147C">
        <w:t xml:space="preserve">i föräldrapenningen </w:t>
      </w:r>
      <w:r w:rsidRPr="000B147C" w:rsidR="00994A73">
        <w:t>som ett recept mot utbrändhet för kvinnor</w:t>
      </w:r>
      <w:r w:rsidRPr="000B147C" w:rsidR="00D859DF">
        <w:t>,</w:t>
      </w:r>
      <w:r w:rsidRPr="000B147C" w:rsidR="00994A73">
        <w:t xml:space="preserve"> </w:t>
      </w:r>
      <w:r w:rsidRPr="000B147C" w:rsidR="00E13381">
        <w:t xml:space="preserve">trots att </w:t>
      </w:r>
      <w:r w:rsidRPr="000B147C">
        <w:t>resultatet</w:t>
      </w:r>
      <w:r w:rsidRPr="000B147C" w:rsidR="00B620EA">
        <w:t xml:space="preserve"> inte haft den önskvärda effekten.</w:t>
      </w:r>
      <w:r w:rsidRPr="000B147C">
        <w:t xml:space="preserve"> </w:t>
      </w:r>
      <w:r w:rsidRPr="000B147C" w:rsidR="00E13381">
        <w:t>Regeringen säger emot sig själv när de</w:t>
      </w:r>
      <w:r w:rsidRPr="000B147C" w:rsidR="00355D8F">
        <w:t>n</w:t>
      </w:r>
      <w:r w:rsidRPr="000B147C" w:rsidR="00E13381">
        <w:t xml:space="preserve"> beskriver att en orsak till hög sjukfrånvaro kan vara dubbelarbete med både förvärvsarbete och ansvar för hus och hem samtidigt </w:t>
      </w:r>
      <w:r w:rsidRPr="000B147C" w:rsidR="00355D8F">
        <w:t xml:space="preserve">som den </w:t>
      </w:r>
      <w:r w:rsidRPr="000B147C" w:rsidR="00E13381">
        <w:t>vill sätta käppar i hjulet för småbarnsfamiljer och tvångskvotera i</w:t>
      </w:r>
      <w:r w:rsidRPr="000B147C" w:rsidR="00BE37D6">
        <w:t xml:space="preserve"> </w:t>
      </w:r>
      <w:r w:rsidRPr="000B147C" w:rsidR="00E13381">
        <w:t xml:space="preserve">stället för att låta varje familj avgöra vad som fungerar bäst för deras familjepussel. </w:t>
      </w:r>
      <w:r w:rsidRPr="000B147C" w:rsidR="00B620EA">
        <w:t>I stället kan vi</w:t>
      </w:r>
      <w:r w:rsidRPr="000B147C">
        <w:t xml:space="preserve"> se att sjukfrånvaron fortsatt </w:t>
      </w:r>
      <w:r w:rsidRPr="000B147C" w:rsidR="00B620EA">
        <w:t>är</w:t>
      </w:r>
      <w:r w:rsidRPr="000B147C">
        <w:t xml:space="preserve"> obalanserad och att kvinnor</w:t>
      </w:r>
      <w:r w:rsidRPr="000B147C" w:rsidR="001553AF">
        <w:t xml:space="preserve"> i</w:t>
      </w:r>
      <w:r w:rsidRPr="000B147C" w:rsidR="00355D8F">
        <w:t xml:space="preserve"> </w:t>
      </w:r>
      <w:r w:rsidRPr="000B147C" w:rsidR="001553AF">
        <w:t>stället</w:t>
      </w:r>
      <w:r w:rsidRPr="000B147C">
        <w:t xml:space="preserve"> </w:t>
      </w:r>
      <w:r w:rsidRPr="000B147C" w:rsidR="00B620EA">
        <w:t>tvingas att ta</w:t>
      </w:r>
      <w:r w:rsidRPr="000B147C">
        <w:t xml:space="preserve"> ut obetald ledighet för att vara hemma med barnen</w:t>
      </w:r>
      <w:r w:rsidRPr="000B147C" w:rsidR="00B620EA">
        <w:t xml:space="preserve">. </w:t>
      </w:r>
      <w:r w:rsidRPr="000B147C" w:rsidR="00804FE5">
        <w:t>Vi föreslår därför att regeringen</w:t>
      </w:r>
      <w:r w:rsidRPr="000B147C">
        <w:t xml:space="preserve"> tillsätt</w:t>
      </w:r>
      <w:r w:rsidRPr="000B147C" w:rsidR="00355D8F">
        <w:t>er</w:t>
      </w:r>
      <w:r w:rsidRPr="000B147C">
        <w:t xml:space="preserve"> en utredning som specifikt kommer till botten med orsakerna </w:t>
      </w:r>
      <w:r w:rsidRPr="000B147C" w:rsidR="00355D8F">
        <w:t>till att</w:t>
      </w:r>
      <w:r w:rsidRPr="000B147C">
        <w:t xml:space="preserve"> kvinnor i högre grad är sjukskrivna än män, </w:t>
      </w:r>
      <w:r w:rsidRPr="000B147C" w:rsidR="00B620EA">
        <w:t>i synnerhet</w:t>
      </w:r>
      <w:r w:rsidRPr="000B147C">
        <w:t xml:space="preserve"> när det kommer till psykisk ohälsa som i</w:t>
      </w:r>
      <w:r w:rsidRPr="000B147C" w:rsidR="00BE37D6">
        <w:t xml:space="preserve"> </w:t>
      </w:r>
      <w:r w:rsidRPr="000B147C">
        <w:t>dag står för</w:t>
      </w:r>
      <w:r w:rsidRPr="000B147C" w:rsidR="00E0799A">
        <w:t xml:space="preserve"> runt</w:t>
      </w:r>
      <w:r w:rsidRPr="000B147C">
        <w:t xml:space="preserve"> hälften av alla sjukskrivningar. </w:t>
      </w:r>
      <w:r w:rsidRPr="000B147C" w:rsidR="00994A73">
        <w:t>Möjligheten att kombinera familjeliv med arbetsliv</w:t>
      </w:r>
      <w:r w:rsidRPr="000B147C" w:rsidR="001553AF">
        <w:t xml:space="preserve"> </w:t>
      </w:r>
      <w:r w:rsidRPr="000B147C" w:rsidR="00BE37D6">
        <w:t>och</w:t>
      </w:r>
      <w:r w:rsidRPr="000B147C" w:rsidR="00E0799A">
        <w:t xml:space="preserve"> kopplingen</w:t>
      </w:r>
      <w:r w:rsidRPr="000B147C" w:rsidR="00994A73">
        <w:t xml:space="preserve"> mellan ökad risk för utbrändhet</w:t>
      </w:r>
      <w:r w:rsidRPr="000B147C" w:rsidR="00E0799A">
        <w:t xml:space="preserve">, </w:t>
      </w:r>
      <w:r w:rsidRPr="000B147C" w:rsidR="00994A73">
        <w:t>familjebildning</w:t>
      </w:r>
      <w:r w:rsidRPr="000B147C" w:rsidR="00355D8F">
        <w:t xml:space="preserve"> och</w:t>
      </w:r>
      <w:r w:rsidRPr="000B147C" w:rsidR="00994A73">
        <w:t xml:space="preserve"> </w:t>
      </w:r>
      <w:r w:rsidRPr="000B147C" w:rsidR="00E0799A">
        <w:t xml:space="preserve">ansvar för hem och familj </w:t>
      </w:r>
      <w:r w:rsidRPr="000B147C" w:rsidR="00D859DF">
        <w:t xml:space="preserve">bör </w:t>
      </w:r>
      <w:r w:rsidRPr="000B147C" w:rsidR="00994A73">
        <w:t>beaktas i en sådan utredning</w:t>
      </w:r>
      <w:r w:rsidRPr="000B147C" w:rsidR="00E0799A">
        <w:t>. Detta</w:t>
      </w:r>
      <w:r w:rsidRPr="000B147C" w:rsidR="00A81B3F">
        <w:t xml:space="preserve"> för att kunna vidta åtgärder som verkligen underlättar för familjers livspussel och minskar stressen. </w:t>
      </w:r>
    </w:p>
    <w:p w:rsidRPr="003C4074" w:rsidR="00804FE5" w:rsidP="003C4074" w:rsidRDefault="00804FE5" w14:paraId="3B9859AC" w14:textId="77777777">
      <w:pPr>
        <w:pStyle w:val="Rubrik1"/>
      </w:pPr>
      <w:r w:rsidRPr="003C4074">
        <w:t>Förebyggande arbete och arbetsmiljön</w:t>
      </w:r>
    </w:p>
    <w:p w:rsidRPr="000B147C" w:rsidR="00762772" w:rsidP="000B147C" w:rsidRDefault="00804FE5" w14:paraId="5EB4E98F" w14:textId="2102A2EF">
      <w:pPr>
        <w:pStyle w:val="Normalutanindragellerluft"/>
      </w:pPr>
      <w:r w:rsidRPr="000B147C">
        <w:t>För att komma till rätta med de</w:t>
      </w:r>
      <w:r w:rsidRPr="000B147C" w:rsidR="00E0799A">
        <w:t>t</w:t>
      </w:r>
      <w:r w:rsidRPr="000B147C">
        <w:t xml:space="preserve"> höga antalet</w:t>
      </w:r>
      <w:r w:rsidRPr="000B147C" w:rsidR="00C40FAA">
        <w:t xml:space="preserve"> </w:t>
      </w:r>
      <w:r w:rsidRPr="000B147C">
        <w:t>sjukskrivningar både generellt och vid psykisk ohälsa räcker det inte med att titta på kvalit</w:t>
      </w:r>
      <w:r w:rsidRPr="000B147C" w:rsidR="00355D8F">
        <w:t>eten på</w:t>
      </w:r>
      <w:bookmarkStart w:name="_GoBack" w:id="1"/>
      <w:bookmarkEnd w:id="1"/>
      <w:r w:rsidRPr="000B147C">
        <w:t xml:space="preserve"> de läkarbedömningar som görs</w:t>
      </w:r>
      <w:r w:rsidRPr="000B147C" w:rsidR="00355D8F">
        <w:t>,</w:t>
      </w:r>
      <w:r w:rsidRPr="000B147C">
        <w:t xml:space="preserve"> utan</w:t>
      </w:r>
      <w:r w:rsidRPr="000B147C" w:rsidR="00355D8F">
        <w:t xml:space="preserve"> man behöver också titta på</w:t>
      </w:r>
      <w:r w:rsidRPr="000B147C">
        <w:t xml:space="preserve"> vilka förebyggande åtgärder som krävs för att människor inte ens ska behöva må så dåligt att de vänder sig till en läkare för sjuk</w:t>
      </w:r>
      <w:r w:rsidR="009F24D1">
        <w:softHyphen/>
      </w:r>
      <w:r w:rsidRPr="000B147C">
        <w:t xml:space="preserve">skrivning </w:t>
      </w:r>
      <w:r w:rsidRPr="000B147C" w:rsidR="00355D8F">
        <w:t>för</w:t>
      </w:r>
      <w:r w:rsidRPr="000B147C">
        <w:t xml:space="preserve"> utbrändhet exempelvis. Regeringen nämner att höga prestationskrav, lägre resurser i arbetet och höga emotionella och psykologiska krav kännetecknar de s.k. kontaktyrken där många kvinnor arbetar och där det råder en överrisk för sjukskrivning med psykiatriska diagnoser. </w:t>
      </w:r>
      <w:r w:rsidRPr="000B147C" w:rsidR="00762772">
        <w:t xml:space="preserve">Att sjukskrivningarna ökar kraftigt inom offentlig sektor, särskilt bland kvinnor och på grund av psykisk ohälsa, måste tas på stort allvar. </w:t>
      </w:r>
      <w:r w:rsidRPr="000B147C">
        <w:t>Det är dock regeringen</w:t>
      </w:r>
      <w:r w:rsidRPr="000B147C" w:rsidR="00E0799A">
        <w:t xml:space="preserve"> </w:t>
      </w:r>
      <w:r w:rsidRPr="000B147C" w:rsidR="007049F1">
        <w:t xml:space="preserve">genom sin politik </w:t>
      </w:r>
      <w:r w:rsidRPr="000B147C">
        <w:t>som är ansvarig för dessa dåliga arbetsförhållanden som ofta förekommer inom just offentlig sektor och kvinnodominerade yrk</w:t>
      </w:r>
      <w:r w:rsidRPr="000B147C" w:rsidR="00BE37D6">
        <w:t>e</w:t>
      </w:r>
      <w:r w:rsidRPr="000B147C">
        <w:t xml:space="preserve">n. </w:t>
      </w:r>
      <w:r w:rsidRPr="000B147C" w:rsidR="00762772">
        <w:t>En alltför stor arbetsbörda inom vård och omsorg kombinerat med små möjligheter till karriär, löneutveckling och möjlighet att påverka arbetstider m</w:t>
      </w:r>
      <w:r w:rsidRPr="000B147C" w:rsidR="00355D8F">
        <w:t>.</w:t>
      </w:r>
      <w:r w:rsidRPr="000B147C" w:rsidR="00762772">
        <w:t>m</w:t>
      </w:r>
      <w:r w:rsidRPr="000B147C" w:rsidR="00355D8F">
        <w:t>.</w:t>
      </w:r>
      <w:r w:rsidRPr="000B147C" w:rsidR="00762772">
        <w:t xml:space="preserve"> kan vara faktorer som påverkar. </w:t>
      </w:r>
      <w:r w:rsidRPr="000B147C" w:rsidR="00C40FAA">
        <w:t>Brister i arbetsförhållanden inom bl</w:t>
      </w:r>
      <w:r w:rsidRPr="000B147C" w:rsidR="00355D8F">
        <w:t>.a.</w:t>
      </w:r>
      <w:r w:rsidRPr="000B147C" w:rsidR="00C40FAA">
        <w:t xml:space="preserve"> hälso</w:t>
      </w:r>
      <w:r w:rsidRPr="000B147C" w:rsidR="00E0799A">
        <w:t>-</w:t>
      </w:r>
      <w:r w:rsidRPr="000B147C" w:rsidR="00630A3A">
        <w:t xml:space="preserve"> och </w:t>
      </w:r>
      <w:r w:rsidRPr="000B147C" w:rsidR="00C40FAA">
        <w:t xml:space="preserve">sjukvården, förskolan, skolan och socialtjänsten måste åtgärdas skyndsamt. </w:t>
      </w:r>
      <w:r w:rsidRPr="000B147C" w:rsidR="00FE6B27">
        <w:t xml:space="preserve">De mest utsatta yrkesgrupperna inom offentlig sektor finns på regional och kommunal nivå, som naturligtvis har ett ansvar för arbetsmiljön inom berörda yrken. </w:t>
      </w:r>
      <w:r w:rsidRPr="000B147C" w:rsidR="00C40FAA">
        <w:t>Samtidigt som ökade resurser och förutsättningar för en bättre arbetsmiljö måste åtgärdas</w:t>
      </w:r>
      <w:r w:rsidRPr="000B147C" w:rsidR="00D859DF">
        <w:t>,</w:t>
      </w:r>
      <w:r w:rsidRPr="000B147C" w:rsidR="00C40FAA">
        <w:t xml:space="preserve"> behöver också</w:t>
      </w:r>
      <w:r w:rsidRPr="000B147C" w:rsidR="00FE6B27">
        <w:t xml:space="preserve"> kraven på</w:t>
      </w:r>
      <w:r w:rsidRPr="000B147C" w:rsidR="00D859DF">
        <w:t xml:space="preserve"> </w:t>
      </w:r>
      <w:r w:rsidRPr="000B147C" w:rsidR="00FE6B27">
        <w:t>uppföljningen av och incitamenten till förebyggande hälsoarbete stärkas. En tydlig strategi behövs för att tidigt upptäcka risktecken och göra insatser som kanske kan vara till hjälp för individen innan</w:t>
      </w:r>
      <w:r w:rsidRPr="000B147C" w:rsidR="00355D8F">
        <w:t xml:space="preserve"> en</w:t>
      </w:r>
      <w:r w:rsidRPr="000B147C" w:rsidR="00FE6B27">
        <w:t xml:space="preserve"> sjukskrivning är ett faktum. </w:t>
      </w:r>
      <w:r w:rsidRPr="000B147C" w:rsidR="00762772">
        <w:t xml:space="preserve">Eftersom kommuner och regioner redan är så hårt belastade </w:t>
      </w:r>
      <w:r w:rsidRPr="000B147C" w:rsidR="00994A73">
        <w:t xml:space="preserve">behöver regeringen </w:t>
      </w:r>
      <w:r w:rsidRPr="000B147C" w:rsidR="00762772">
        <w:t xml:space="preserve">i kommande budgetförslag </w:t>
      </w:r>
      <w:r w:rsidRPr="000B147C" w:rsidR="00994A73">
        <w:t xml:space="preserve">öka stödet till </w:t>
      </w:r>
      <w:r w:rsidRPr="000B147C" w:rsidR="00AA756B">
        <w:t>dessa</w:t>
      </w:r>
      <w:r w:rsidRPr="000B147C" w:rsidR="00994A73">
        <w:t xml:space="preserve"> </w:t>
      </w:r>
      <w:r w:rsidRPr="000B147C" w:rsidR="00762772">
        <w:t xml:space="preserve">för att skapa förutsättningar </w:t>
      </w:r>
      <w:r w:rsidRPr="000B147C" w:rsidR="00355D8F">
        <w:t>för</w:t>
      </w:r>
      <w:r w:rsidRPr="000B147C" w:rsidR="00762772">
        <w:t xml:space="preserve"> ett förebyggande hälsoarbete. Det borde även vara en självklarhet att regeringen tillser </w:t>
      </w:r>
      <w:r w:rsidRPr="000B147C" w:rsidR="00994A73">
        <w:t xml:space="preserve">att </w:t>
      </w:r>
      <w:r w:rsidRPr="000B147C" w:rsidR="00355D8F">
        <w:t>A</w:t>
      </w:r>
      <w:r w:rsidRPr="000B147C" w:rsidR="00762772">
        <w:t xml:space="preserve">rbetsmiljöverket får de resurser de </w:t>
      </w:r>
      <w:r w:rsidRPr="000B147C" w:rsidR="00762772">
        <w:lastRenderedPageBreak/>
        <w:t>efterfrågar för att kunna fullfölja sitt uppdrag. Grunden måste vara att skapa goda och likställda förutsättningar i arbetsmiljön</w:t>
      </w:r>
      <w:r w:rsidRPr="000B147C" w:rsidR="00E0799A">
        <w:t xml:space="preserve"> oavsett om man arbetar inom pr</w:t>
      </w:r>
      <w:r w:rsidRPr="000B147C" w:rsidR="00AA756B">
        <w:t>i</w:t>
      </w:r>
      <w:r w:rsidRPr="000B147C" w:rsidR="00E0799A">
        <w:t>vat eller offentlig sektor</w:t>
      </w:r>
      <w:r w:rsidRPr="000B147C" w:rsidR="00762772">
        <w:t xml:space="preserve"> samt</w:t>
      </w:r>
      <w:r w:rsidRPr="000B147C" w:rsidR="00E0799A">
        <w:t xml:space="preserve"> </w:t>
      </w:r>
      <w:r w:rsidRPr="000B147C" w:rsidR="0060510C">
        <w:t xml:space="preserve">att </w:t>
      </w:r>
      <w:r w:rsidRPr="000B147C" w:rsidR="00AA756B">
        <w:t xml:space="preserve">ge </w:t>
      </w:r>
      <w:r w:rsidRPr="000B147C" w:rsidR="00E0799A">
        <w:t>likställda förutsättningar</w:t>
      </w:r>
      <w:r w:rsidRPr="000B147C" w:rsidR="00762772">
        <w:t xml:space="preserve"> för att få familjepusslet att gå ihop. Att kunna kombinera familjebildning och arbete med framför allt barnens bästa i </w:t>
      </w:r>
      <w:r w:rsidRPr="000B147C" w:rsidR="00987884">
        <w:t>fokus där</w:t>
      </w:r>
      <w:r w:rsidRPr="000B147C" w:rsidR="00762772">
        <w:t xml:space="preserve"> också föräldrarna kan få må bra och inte drabbas av utbrändhet och psykisk ohälsa borde vara en självklarhet.</w:t>
      </w:r>
    </w:p>
    <w:p w:rsidRPr="000B147C" w:rsidR="000E1E7A" w:rsidP="000B147C" w:rsidRDefault="00BC0E12" w14:paraId="5D70F720" w14:textId="41BA6B45">
      <w:r w:rsidRPr="000B147C">
        <w:t xml:space="preserve">Gällande behandlingen av utbrändhet och psykisk ohälsa visar studier att det är det preventiva arbetet som </w:t>
      </w:r>
      <w:r w:rsidRPr="000B147C" w:rsidR="004972E8">
        <w:t xml:space="preserve">är </w:t>
      </w:r>
      <w:r w:rsidRPr="000B147C">
        <w:t>det viktigaste och mest långsiktigt framgångsrika när det kommer till att förhindra</w:t>
      </w:r>
      <w:r w:rsidRPr="000B147C" w:rsidR="0060510C">
        <w:t xml:space="preserve"> att</w:t>
      </w:r>
      <w:r w:rsidRPr="000B147C">
        <w:t xml:space="preserve"> människor</w:t>
      </w:r>
      <w:r w:rsidRPr="000B147C" w:rsidR="00AA756B">
        <w:t xml:space="preserve"> </w:t>
      </w:r>
      <w:r w:rsidRPr="000B147C">
        <w:t>hamna</w:t>
      </w:r>
      <w:r w:rsidRPr="000B147C" w:rsidR="0060510C">
        <w:t>r</w:t>
      </w:r>
      <w:r w:rsidRPr="000B147C">
        <w:t xml:space="preserve"> i långvarig utbrändhet och/eller psykisk ohälsa och därmed förbli</w:t>
      </w:r>
      <w:r w:rsidRPr="000B147C" w:rsidR="0060510C">
        <w:t>r</w:t>
      </w:r>
      <w:r w:rsidRPr="000B147C">
        <w:t xml:space="preserve"> sjukskrivna. Därför anser vi att </w:t>
      </w:r>
      <w:r w:rsidRPr="000B147C" w:rsidR="000E1E7A">
        <w:t>regeringen</w:t>
      </w:r>
      <w:r w:rsidRPr="000B147C">
        <w:t xml:space="preserve"> bör</w:t>
      </w:r>
      <w:r w:rsidRPr="000B147C" w:rsidR="000E1E7A">
        <w:t xml:space="preserve"> sätta upp ett </w:t>
      </w:r>
      <w:r w:rsidRPr="000B147C">
        <w:t xml:space="preserve">tydligt </w:t>
      </w:r>
      <w:r w:rsidRPr="000B147C" w:rsidR="000E1E7A">
        <w:t>mål om</w:t>
      </w:r>
      <w:r w:rsidRPr="000B147C" w:rsidR="00C40FAA">
        <w:t xml:space="preserve"> förebyggande insatser för</w:t>
      </w:r>
      <w:r w:rsidRPr="000B147C" w:rsidR="000E1E7A">
        <w:t xml:space="preserve"> att minska den psykiska ohälsan i Sverige och </w:t>
      </w:r>
      <w:r w:rsidRPr="000B147C" w:rsidR="00762772">
        <w:t>utöver de åtgärder som redan görs stärka åtgärderna för att komma till</w:t>
      </w:r>
      <w:r w:rsidRPr="000B147C" w:rsidR="0060510C">
        <w:t xml:space="preserve"> </w:t>
      </w:r>
      <w:r w:rsidRPr="000B147C" w:rsidR="00762772">
        <w:t xml:space="preserve">rätta med den psykiska ohälsan. </w:t>
      </w:r>
      <w:r w:rsidRPr="000B147C" w:rsidR="00A81B3F">
        <w:t xml:space="preserve">Ökad tillgång till lättare psykiatrisk vård inom primärvården är ett bra </w:t>
      </w:r>
      <w:r w:rsidRPr="000B147C" w:rsidR="002C5E0E">
        <w:t xml:space="preserve">och viktigt </w:t>
      </w:r>
      <w:r w:rsidRPr="000B147C" w:rsidR="00A81B3F">
        <w:t>steg på vägen</w:t>
      </w:r>
      <w:r w:rsidRPr="000B147C" w:rsidR="002C5E0E">
        <w:t xml:space="preserve">, men fler insatser behövs. </w:t>
      </w:r>
      <w:r w:rsidRPr="000B147C" w:rsidR="000E1E7A">
        <w:t xml:space="preserve">Sverigedemokraterna anser </w:t>
      </w:r>
      <w:r w:rsidRPr="000B147C" w:rsidR="00476057">
        <w:t xml:space="preserve">även </w:t>
      </w:r>
      <w:r w:rsidRPr="000B147C" w:rsidR="000E1E7A">
        <w:t xml:space="preserve">att kompetensen inom myndigheter angående psykisk ohälsa måste stärkas. </w:t>
      </w:r>
    </w:p>
    <w:p w:rsidRPr="003C4074" w:rsidR="00C40FAA" w:rsidP="003C4074" w:rsidRDefault="00C40FAA" w14:paraId="51C58135" w14:textId="77777777">
      <w:pPr>
        <w:pStyle w:val="Rubrik1"/>
      </w:pPr>
      <w:r w:rsidRPr="003C4074">
        <w:t>Riksrevisionens förslag på utredning</w:t>
      </w:r>
    </w:p>
    <w:p w:rsidRPr="000B147C" w:rsidR="0066617E" w:rsidP="000B147C" w:rsidRDefault="00C40FAA" w14:paraId="20FAAE64" w14:textId="3DD0A11B">
      <w:pPr>
        <w:pStyle w:val="Normalutanindragellerluft"/>
      </w:pPr>
      <w:r w:rsidRPr="000B147C">
        <w:t>Även om likställda villkor i arbetsmiljön</w:t>
      </w:r>
      <w:r w:rsidRPr="000B147C" w:rsidR="0066617E">
        <w:t xml:space="preserve">, </w:t>
      </w:r>
      <w:r w:rsidRPr="000B147C">
        <w:t xml:space="preserve">likställda </w:t>
      </w:r>
      <w:r w:rsidRPr="000B147C" w:rsidR="00984C93">
        <w:t>förutsättningar</w:t>
      </w:r>
      <w:r w:rsidRPr="000B147C">
        <w:t xml:space="preserve"> att kombinera familjebildning och arbete </w:t>
      </w:r>
      <w:r w:rsidRPr="000B147C" w:rsidR="0066617E">
        <w:t xml:space="preserve">samt likställd tillgång till psykiatrisk vård i ett tidigt skede </w:t>
      </w:r>
      <w:r w:rsidRPr="000B147C">
        <w:t>kan vara några faktorer som minskar skillnader</w:t>
      </w:r>
      <w:r w:rsidRPr="000B147C" w:rsidR="0060510C">
        <w:t>na</w:t>
      </w:r>
      <w:r w:rsidRPr="000B147C">
        <w:t xml:space="preserve"> i sjukskrivning </w:t>
      </w:r>
      <w:r w:rsidRPr="000B147C" w:rsidR="00984C93">
        <w:t>mellan</w:t>
      </w:r>
      <w:r w:rsidRPr="000B147C">
        <w:t xml:space="preserve"> män och kvinnor ska det naturligtvis också alltid </w:t>
      </w:r>
      <w:r w:rsidRPr="000B147C" w:rsidR="00984C93">
        <w:t>eftersträvas</w:t>
      </w:r>
      <w:r w:rsidRPr="000B147C">
        <w:t xml:space="preserve"> att inga osakliga skillnader ska göras i bedömning av arbetsförmåga och behov av sjukskrivning om</w:t>
      </w:r>
      <w:r w:rsidRPr="000B147C" w:rsidR="0066617E">
        <w:t xml:space="preserve"> det är ett faktum att</w:t>
      </w:r>
      <w:r w:rsidRPr="000B147C">
        <w:t xml:space="preserve"> en person</w:t>
      </w:r>
      <w:r w:rsidRPr="000B147C" w:rsidR="0060510C">
        <w:t xml:space="preserve"> har</w:t>
      </w:r>
      <w:r w:rsidRPr="000B147C">
        <w:t xml:space="preserve"> drabbats av psykisk eller fysisk ohälsa</w:t>
      </w:r>
      <w:r w:rsidRPr="000B147C" w:rsidR="0066617E">
        <w:t xml:space="preserve"> och behöver en sjukskrivning. </w:t>
      </w:r>
    </w:p>
    <w:p w:rsidRPr="000B147C" w:rsidR="0066617E" w:rsidP="000B147C" w:rsidRDefault="0066617E" w14:paraId="0F37951B" w14:textId="7DAD702B">
      <w:r w:rsidRPr="000B147C">
        <w:t xml:space="preserve">Därför anser vi att även </w:t>
      </w:r>
      <w:r w:rsidRPr="000B147C" w:rsidR="008C1E7F">
        <w:t>R</w:t>
      </w:r>
      <w:r w:rsidRPr="000B147C">
        <w:t>iksrevisionens</w:t>
      </w:r>
      <w:r w:rsidRPr="000B147C" w:rsidR="003B5366">
        <w:t xml:space="preserve"> rekommendation</w:t>
      </w:r>
      <w:r w:rsidRPr="000B147C">
        <w:t xml:space="preserve"> </w:t>
      </w:r>
      <w:r w:rsidRPr="000B147C" w:rsidR="003B5366">
        <w:t>till regeringen</w:t>
      </w:r>
      <w:r w:rsidRPr="000B147C" w:rsidR="00C854E3">
        <w:t xml:space="preserve"> som lyder:</w:t>
      </w:r>
      <w:r w:rsidRPr="000B147C" w:rsidR="0060510C">
        <w:t xml:space="preserve"> </w:t>
      </w:r>
      <w:r w:rsidRPr="000B147C" w:rsidR="003B5366">
        <w:t>”att tillsätta en utredning som ska komma med förslag på hur hälso- och sjukvården ska få incitament att minska utrymmet för osakliga könsskillnader i sjukfrånvaron, hur kvaliteten och enhetligheten i läkarintygen kan öka, och hur läkarnas kunskaper om patienternas arbetssituation ska kunna förbättras</w:t>
      </w:r>
      <w:r w:rsidRPr="000B147C" w:rsidR="00C854E3">
        <w:t>”</w:t>
      </w:r>
      <w:r w:rsidRPr="000B147C" w:rsidR="00871D28">
        <w:t xml:space="preserve"> </w:t>
      </w:r>
      <w:r w:rsidRPr="000B147C">
        <w:t xml:space="preserve">är intressant och något som regeringen utöver våra övriga förslag borde följa upp. </w:t>
      </w:r>
      <w:r w:rsidRPr="000B147C" w:rsidR="00A81B3F">
        <w:t xml:space="preserve">Vi anser inte att regeringens nuvarande åtgärder är tillräckliga. </w:t>
      </w:r>
    </w:p>
    <w:p w:rsidRPr="000B147C" w:rsidR="00BB6339" w:rsidP="000B147C" w:rsidRDefault="00A81B3F" w14:paraId="625FDD49" w14:textId="211B9484">
      <w:r w:rsidRPr="000B147C">
        <w:t xml:space="preserve">I </w:t>
      </w:r>
      <w:r w:rsidRPr="000B147C" w:rsidR="00BF48CB">
        <w:t>R</w:t>
      </w:r>
      <w:r w:rsidRPr="000B147C">
        <w:t xml:space="preserve">iksrevisionens rapport framkommer </w:t>
      </w:r>
      <w:r w:rsidRPr="000B147C" w:rsidR="007049F1">
        <w:t xml:space="preserve">det </w:t>
      </w:r>
      <w:r w:rsidRPr="000B147C">
        <w:t>att</w:t>
      </w:r>
      <w:r w:rsidRPr="000B147C" w:rsidR="007049F1">
        <w:t xml:space="preserve"> Försäkringskassan publicerade tre rapporter på temat om könsskillnader inom socialförsäkringen under 2015 </w:t>
      </w:r>
      <w:r w:rsidRPr="000B147C">
        <w:t xml:space="preserve">som en följd av arbetet med jämställdhetsintegrering. Där framkom att det i vissa fall förekom skillnader i bedömning för män och kvinnor även inom </w:t>
      </w:r>
      <w:r w:rsidRPr="000B147C" w:rsidR="00C854E3">
        <w:t>F</w:t>
      </w:r>
      <w:r w:rsidRPr="000B147C">
        <w:t xml:space="preserve">örsäkringskassan. Vi anser därför att en sådan utredning även bör komma med förslag på hur </w:t>
      </w:r>
      <w:r w:rsidRPr="000B147C" w:rsidR="00C854E3">
        <w:t>F</w:t>
      </w:r>
      <w:r w:rsidRPr="000B147C">
        <w:t>örsäkringskassan kan få incitament att minska utrymme</w:t>
      </w:r>
      <w:r w:rsidRPr="000B147C" w:rsidR="00C854E3">
        <w:t>t</w:t>
      </w:r>
      <w:r w:rsidRPr="000B147C">
        <w:t xml:space="preserve"> för osakliga könsskillnader i </w:t>
      </w:r>
      <w:r w:rsidRPr="000B147C" w:rsidR="00C854E3">
        <w:t xml:space="preserve">sin </w:t>
      </w:r>
      <w:r w:rsidRPr="000B147C">
        <w:t xml:space="preserve">bedömning av sjukskrivning och rätt till ersättning. </w:t>
      </w:r>
    </w:p>
    <w:sdt>
      <w:sdtPr>
        <w:alias w:val="CC_Underskrifter"/>
        <w:tag w:val="CC_Underskrifter"/>
        <w:id w:val="583496634"/>
        <w:lock w:val="sdtContentLocked"/>
        <w:placeholder>
          <w:docPart w:val="F9D1E64A6E944279B3297E2B02C76942"/>
        </w:placeholder>
      </w:sdtPr>
      <w:sdtEndPr/>
      <w:sdtContent>
        <w:p w:rsidR="007049F1" w:rsidP="006E1B09" w:rsidRDefault="007049F1" w14:paraId="12B9275E" w14:textId="77777777"/>
        <w:p w:rsidRPr="008E0FE2" w:rsidR="004801AC" w:rsidP="006E1B09" w:rsidRDefault="00C52723" w14:paraId="6427FF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Linda Lindberg (SD)</w:t>
            </w:r>
          </w:p>
        </w:tc>
      </w:tr>
    </w:tbl>
    <w:p w:rsidR="009265F0" w:rsidRDefault="009265F0" w14:paraId="241D1912" w14:textId="77777777"/>
    <w:sectPr w:rsidR="009265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42148" w14:textId="77777777" w:rsidR="00995D3D" w:rsidRDefault="00995D3D" w:rsidP="000C1CAD">
      <w:pPr>
        <w:spacing w:line="240" w:lineRule="auto"/>
      </w:pPr>
      <w:r>
        <w:separator/>
      </w:r>
    </w:p>
  </w:endnote>
  <w:endnote w:type="continuationSeparator" w:id="0">
    <w:p w14:paraId="2688E713" w14:textId="77777777" w:rsidR="00995D3D" w:rsidRDefault="00995D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1C5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17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942D" w14:textId="77777777" w:rsidR="00262EA3" w:rsidRPr="006E1B09" w:rsidRDefault="00262EA3" w:rsidP="006E1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D5FAC" w14:textId="77777777" w:rsidR="00995D3D" w:rsidRDefault="00995D3D" w:rsidP="000C1CAD">
      <w:pPr>
        <w:spacing w:line="240" w:lineRule="auto"/>
      </w:pPr>
      <w:r>
        <w:separator/>
      </w:r>
    </w:p>
  </w:footnote>
  <w:footnote w:type="continuationSeparator" w:id="0">
    <w:p w14:paraId="0B24AF72" w14:textId="77777777" w:rsidR="00995D3D" w:rsidRDefault="00995D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C21C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BFDF28" wp14:anchorId="7A5D4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2723" w14:paraId="0FEB99A9" w14:textId="77777777">
                          <w:pPr>
                            <w:jc w:val="right"/>
                          </w:pPr>
                          <w:sdt>
                            <w:sdtPr>
                              <w:alias w:val="CC_Noformat_Partikod"/>
                              <w:tag w:val="CC_Noformat_Partikod"/>
                              <w:id w:val="-53464382"/>
                              <w:placeholder>
                                <w:docPart w:val="5447D9304EB74F9A8EF3032F697C3DE3"/>
                              </w:placeholder>
                              <w:text/>
                            </w:sdtPr>
                            <w:sdtEndPr/>
                            <w:sdtContent>
                              <w:r w:rsidR="00CB1B85">
                                <w:t>SD</w:t>
                              </w:r>
                            </w:sdtContent>
                          </w:sdt>
                          <w:sdt>
                            <w:sdtPr>
                              <w:alias w:val="CC_Noformat_Partinummer"/>
                              <w:tag w:val="CC_Noformat_Partinummer"/>
                              <w:id w:val="-1709555926"/>
                              <w:placeholder>
                                <w:docPart w:val="0634E62969D147A0AD86DAF718D450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5D4F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2723" w14:paraId="0FEB99A9" w14:textId="77777777">
                    <w:pPr>
                      <w:jc w:val="right"/>
                    </w:pPr>
                    <w:sdt>
                      <w:sdtPr>
                        <w:alias w:val="CC_Noformat_Partikod"/>
                        <w:tag w:val="CC_Noformat_Partikod"/>
                        <w:id w:val="-53464382"/>
                        <w:placeholder>
                          <w:docPart w:val="5447D9304EB74F9A8EF3032F697C3DE3"/>
                        </w:placeholder>
                        <w:text/>
                      </w:sdtPr>
                      <w:sdtEndPr/>
                      <w:sdtContent>
                        <w:r w:rsidR="00CB1B85">
                          <w:t>SD</w:t>
                        </w:r>
                      </w:sdtContent>
                    </w:sdt>
                    <w:sdt>
                      <w:sdtPr>
                        <w:alias w:val="CC_Noformat_Partinummer"/>
                        <w:tag w:val="CC_Noformat_Partinummer"/>
                        <w:id w:val="-1709555926"/>
                        <w:placeholder>
                          <w:docPart w:val="0634E62969D147A0AD86DAF718D450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D38D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50229C" w14:textId="77777777">
    <w:pPr>
      <w:jc w:val="right"/>
    </w:pPr>
  </w:p>
  <w:p w:rsidR="00262EA3" w:rsidP="00776B74" w:rsidRDefault="00262EA3" w14:paraId="7A4C66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2723" w14:paraId="212D29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830F38" wp14:anchorId="23E0E3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2723" w14:paraId="5C97A3E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B1B85">
          <w:t>SD</w:t>
        </w:r>
      </w:sdtContent>
    </w:sdt>
    <w:sdt>
      <w:sdtPr>
        <w:alias w:val="CC_Noformat_Partinummer"/>
        <w:tag w:val="CC_Noformat_Partinummer"/>
        <w:id w:val="-2014525982"/>
        <w:lock w:val="contentLocked"/>
        <w:placeholder>
          <w:docPart w:val="5BAFC13CB0A24036838A9D9EE111206B"/>
        </w:placeholder>
        <w:showingPlcHdr/>
        <w:text/>
      </w:sdtPr>
      <w:sdtEndPr/>
      <w:sdtContent>
        <w:r w:rsidR="00821B36">
          <w:t xml:space="preserve"> </w:t>
        </w:r>
      </w:sdtContent>
    </w:sdt>
  </w:p>
  <w:p w:rsidRPr="008227B3" w:rsidR="00262EA3" w:rsidP="008227B3" w:rsidRDefault="00C52723" w14:paraId="4076CE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2723" w14:paraId="28D13D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FAE4F84723D4BEABD2F4C7C0144A339"/>
        </w:placeholder>
        <w:showingPlcHdr/>
        <w15:appearance w15:val="hidden"/>
        <w:text/>
      </w:sdtPr>
      <w:sdtEndPr>
        <w:rPr>
          <w:rStyle w:val="Rubrik1Char"/>
          <w:rFonts w:asciiTheme="majorHAnsi" w:hAnsiTheme="majorHAnsi"/>
          <w:sz w:val="38"/>
        </w:rPr>
      </w:sdtEndPr>
      <w:sdtContent>
        <w:r>
          <w:t>:3470</w:t>
        </w:r>
      </w:sdtContent>
    </w:sdt>
  </w:p>
  <w:p w:rsidR="00262EA3" w:rsidP="00E03A3D" w:rsidRDefault="00C52723" w14:paraId="7E3A52E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och Linda Lindberg (båda SD)</w:t>
        </w:r>
      </w:sdtContent>
    </w:sdt>
  </w:p>
  <w:sdt>
    <w:sdtPr>
      <w:alias w:val="CC_Noformat_Rubtext"/>
      <w:tag w:val="CC_Noformat_Rubtext"/>
      <w:id w:val="-218060500"/>
      <w:lock w:val="sdtLocked"/>
      <w:placeholder>
        <w:docPart w:val="EE8AC4DD7AB54BE883464FF3040D8C3E"/>
      </w:placeholder>
      <w:text/>
    </w:sdtPr>
    <w:sdtEndPr/>
    <w:sdtContent>
      <w:p w:rsidR="00262EA3" w:rsidP="00283E0F" w:rsidRDefault="0050009E" w14:paraId="1E8A45B3" w14:textId="77777777">
        <w:pPr>
          <w:pStyle w:val="FSHRub2"/>
        </w:pPr>
        <w:r>
          <w:t>med anledning av skr. 2019/20:50 Riksrevisionens rapport om jämställd sjukfrånvaro</w:t>
        </w:r>
      </w:p>
    </w:sdtContent>
  </w:sdt>
  <w:sdt>
    <w:sdtPr>
      <w:alias w:val="CC_Boilerplate_3"/>
      <w:tag w:val="CC_Boilerplate_3"/>
      <w:id w:val="1606463544"/>
      <w:lock w:val="sdtContentLocked"/>
      <w15:appearance w15:val="hidden"/>
      <w:text w:multiLine="1"/>
    </w:sdtPr>
    <w:sdtEndPr/>
    <w:sdtContent>
      <w:p w:rsidR="00262EA3" w:rsidP="00283E0F" w:rsidRDefault="00262EA3" w14:paraId="39A0B4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3E7ECBD8"/>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B1B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47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E7A"/>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3AF"/>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12B"/>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452"/>
    <w:rsid w:val="001839DB"/>
    <w:rsid w:val="00184516"/>
    <w:rsid w:val="0018464C"/>
    <w:rsid w:val="0018512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47"/>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806"/>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0E"/>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CA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8D5"/>
    <w:rsid w:val="00355B35"/>
    <w:rsid w:val="00355D8F"/>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7BB"/>
    <w:rsid w:val="003B5366"/>
    <w:rsid w:val="003B7796"/>
    <w:rsid w:val="003C06ED"/>
    <w:rsid w:val="003C0D8C"/>
    <w:rsid w:val="003C0E35"/>
    <w:rsid w:val="003C10FB"/>
    <w:rsid w:val="003C1239"/>
    <w:rsid w:val="003C1A2D"/>
    <w:rsid w:val="003C2383"/>
    <w:rsid w:val="003C267A"/>
    <w:rsid w:val="003C28AE"/>
    <w:rsid w:val="003C3343"/>
    <w:rsid w:val="003C4074"/>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CA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057"/>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2E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DF1"/>
    <w:rsid w:val="004F43F8"/>
    <w:rsid w:val="004F50AF"/>
    <w:rsid w:val="004F529B"/>
    <w:rsid w:val="004F5A7B"/>
    <w:rsid w:val="004F64AD"/>
    <w:rsid w:val="004F6B7F"/>
    <w:rsid w:val="004F7611"/>
    <w:rsid w:val="004F7752"/>
    <w:rsid w:val="0050009E"/>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659"/>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10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A3A"/>
    <w:rsid w:val="00630D6B"/>
    <w:rsid w:val="006313DD"/>
    <w:rsid w:val="0063154D"/>
    <w:rsid w:val="006315B4"/>
    <w:rsid w:val="00632057"/>
    <w:rsid w:val="0063287B"/>
    <w:rsid w:val="00633358"/>
    <w:rsid w:val="00633564"/>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17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09"/>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9F1"/>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2C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4F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77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7E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FE5"/>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D40"/>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D2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E7F"/>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26"/>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5F0"/>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C93"/>
    <w:rsid w:val="009855B9"/>
    <w:rsid w:val="00985A0F"/>
    <w:rsid w:val="00986368"/>
    <w:rsid w:val="00986688"/>
    <w:rsid w:val="009869DB"/>
    <w:rsid w:val="00987077"/>
    <w:rsid w:val="00987369"/>
    <w:rsid w:val="00987884"/>
    <w:rsid w:val="0099062D"/>
    <w:rsid w:val="0099089F"/>
    <w:rsid w:val="00990DD8"/>
    <w:rsid w:val="00991FA1"/>
    <w:rsid w:val="00992414"/>
    <w:rsid w:val="00992FAB"/>
    <w:rsid w:val="00994501"/>
    <w:rsid w:val="009949AE"/>
    <w:rsid w:val="00994A73"/>
    <w:rsid w:val="00995213"/>
    <w:rsid w:val="0099543C"/>
    <w:rsid w:val="00995820"/>
    <w:rsid w:val="00995D3D"/>
    <w:rsid w:val="00995DD1"/>
    <w:rsid w:val="00996C92"/>
    <w:rsid w:val="00997CB0"/>
    <w:rsid w:val="00997D26"/>
    <w:rsid w:val="009A0485"/>
    <w:rsid w:val="009A0876"/>
    <w:rsid w:val="009A095B"/>
    <w:rsid w:val="009A09DC"/>
    <w:rsid w:val="009A1F6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502"/>
    <w:rsid w:val="009C4A1F"/>
    <w:rsid w:val="009C5468"/>
    <w:rsid w:val="009C58BB"/>
    <w:rsid w:val="009C5B8D"/>
    <w:rsid w:val="009C6332"/>
    <w:rsid w:val="009C6E42"/>
    <w:rsid w:val="009C6FEF"/>
    <w:rsid w:val="009C71BD"/>
    <w:rsid w:val="009D06F3"/>
    <w:rsid w:val="009D0B29"/>
    <w:rsid w:val="009D111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4D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6A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3F"/>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56B"/>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35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D8"/>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0E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E12"/>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7D6"/>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8CB"/>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FAA"/>
    <w:rsid w:val="00C41A5D"/>
    <w:rsid w:val="00C42158"/>
    <w:rsid w:val="00C4288F"/>
    <w:rsid w:val="00C42BF7"/>
    <w:rsid w:val="00C433A3"/>
    <w:rsid w:val="00C43A7C"/>
    <w:rsid w:val="00C441FB"/>
    <w:rsid w:val="00C44FC0"/>
    <w:rsid w:val="00C4564E"/>
    <w:rsid w:val="00C45E40"/>
    <w:rsid w:val="00C463D5"/>
    <w:rsid w:val="00C51FE8"/>
    <w:rsid w:val="00C52723"/>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4E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B8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5F"/>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9B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20"/>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9DF"/>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3A1"/>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DA6"/>
    <w:rsid w:val="00E03E0C"/>
    <w:rsid w:val="00E0461C"/>
    <w:rsid w:val="00E0492C"/>
    <w:rsid w:val="00E04CC8"/>
    <w:rsid w:val="00E04D77"/>
    <w:rsid w:val="00E0611B"/>
    <w:rsid w:val="00E061D2"/>
    <w:rsid w:val="00E075EF"/>
    <w:rsid w:val="00E0766D"/>
    <w:rsid w:val="00E07723"/>
    <w:rsid w:val="00E0799A"/>
    <w:rsid w:val="00E07CAF"/>
    <w:rsid w:val="00E07E1C"/>
    <w:rsid w:val="00E10920"/>
    <w:rsid w:val="00E11A96"/>
    <w:rsid w:val="00E11E22"/>
    <w:rsid w:val="00E12743"/>
    <w:rsid w:val="00E13023"/>
    <w:rsid w:val="00E13381"/>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6F71"/>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3F8"/>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3D5"/>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B2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21B534"/>
  <w15:chartTrackingRefBased/>
  <w15:docId w15:val="{C96B279E-E0EE-45FC-AD15-FC6BD756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p45">
    <w:name w:val="p45"/>
    <w:basedOn w:val="Normal"/>
    <w:rsid w:val="003B536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192468">
      <w:bodyDiv w:val="1"/>
      <w:marLeft w:val="0"/>
      <w:marRight w:val="0"/>
      <w:marTop w:val="0"/>
      <w:marBottom w:val="0"/>
      <w:divBdr>
        <w:top w:val="none" w:sz="0" w:space="0" w:color="auto"/>
        <w:left w:val="none" w:sz="0" w:space="0" w:color="auto"/>
        <w:bottom w:val="none" w:sz="0" w:space="0" w:color="auto"/>
        <w:right w:val="none" w:sz="0" w:space="0" w:color="auto"/>
      </w:divBdr>
    </w:div>
    <w:div w:id="1538666585">
      <w:bodyDiv w:val="1"/>
      <w:marLeft w:val="0"/>
      <w:marRight w:val="0"/>
      <w:marTop w:val="0"/>
      <w:marBottom w:val="0"/>
      <w:divBdr>
        <w:top w:val="none" w:sz="0" w:space="0" w:color="auto"/>
        <w:left w:val="none" w:sz="0" w:space="0" w:color="auto"/>
        <w:bottom w:val="none" w:sz="0" w:space="0" w:color="auto"/>
        <w:right w:val="none" w:sz="0" w:space="0" w:color="auto"/>
      </w:divBdr>
      <w:divsChild>
        <w:div w:id="1866555378">
          <w:marLeft w:val="0"/>
          <w:marRight w:val="0"/>
          <w:marTop w:val="0"/>
          <w:marBottom w:val="0"/>
          <w:divBdr>
            <w:top w:val="none" w:sz="0" w:space="0" w:color="auto"/>
            <w:left w:val="none" w:sz="0" w:space="0" w:color="auto"/>
            <w:bottom w:val="none" w:sz="0" w:space="0" w:color="auto"/>
            <w:right w:val="none" w:sz="0" w:space="0" w:color="auto"/>
          </w:divBdr>
          <w:divsChild>
            <w:div w:id="1333488590">
              <w:marLeft w:val="0"/>
              <w:marRight w:val="0"/>
              <w:marTop w:val="0"/>
              <w:marBottom w:val="0"/>
              <w:divBdr>
                <w:top w:val="none" w:sz="0" w:space="0" w:color="auto"/>
                <w:left w:val="none" w:sz="0" w:space="0" w:color="auto"/>
                <w:bottom w:val="none" w:sz="0" w:space="0" w:color="auto"/>
                <w:right w:val="none" w:sz="0" w:space="0" w:color="auto"/>
              </w:divBdr>
              <w:divsChild>
                <w:div w:id="1063941637">
                  <w:marLeft w:val="0"/>
                  <w:marRight w:val="0"/>
                  <w:marTop w:val="0"/>
                  <w:marBottom w:val="0"/>
                  <w:divBdr>
                    <w:top w:val="none" w:sz="0" w:space="0" w:color="auto"/>
                    <w:left w:val="none" w:sz="0" w:space="0" w:color="auto"/>
                    <w:bottom w:val="none" w:sz="0" w:space="0" w:color="auto"/>
                    <w:right w:val="none" w:sz="0" w:space="0" w:color="auto"/>
                  </w:divBdr>
                  <w:divsChild>
                    <w:div w:id="1660579506">
                      <w:marLeft w:val="45"/>
                      <w:marRight w:val="45"/>
                      <w:marTop w:val="45"/>
                      <w:marBottom w:val="45"/>
                      <w:divBdr>
                        <w:top w:val="none" w:sz="0" w:space="0" w:color="auto"/>
                        <w:left w:val="none" w:sz="0" w:space="0" w:color="auto"/>
                        <w:bottom w:val="none" w:sz="0" w:space="0" w:color="auto"/>
                        <w:right w:val="none" w:sz="0" w:space="0" w:color="auto"/>
                      </w:divBdr>
                      <w:divsChild>
                        <w:div w:id="13804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0951E431854CCFB098CA9F7E3A2070"/>
        <w:category>
          <w:name w:val="Allmänt"/>
          <w:gallery w:val="placeholder"/>
        </w:category>
        <w:types>
          <w:type w:val="bbPlcHdr"/>
        </w:types>
        <w:behaviors>
          <w:behavior w:val="content"/>
        </w:behaviors>
        <w:guid w:val="{7F19012E-A339-489A-A545-29D6B5566837}"/>
      </w:docPartPr>
      <w:docPartBody>
        <w:p w:rsidR="00233FDD" w:rsidRDefault="004D58AA">
          <w:pPr>
            <w:pStyle w:val="320951E431854CCFB098CA9F7E3A2070"/>
          </w:pPr>
          <w:r w:rsidRPr="005A0A93">
            <w:rPr>
              <w:rStyle w:val="Platshllartext"/>
            </w:rPr>
            <w:t>Förslag till riksdagsbeslut</w:t>
          </w:r>
        </w:p>
      </w:docPartBody>
    </w:docPart>
    <w:docPart>
      <w:docPartPr>
        <w:name w:val="75B19C2FF1E64CDBBD0BDF1B9CEBBE12"/>
        <w:category>
          <w:name w:val="Allmänt"/>
          <w:gallery w:val="placeholder"/>
        </w:category>
        <w:types>
          <w:type w:val="bbPlcHdr"/>
        </w:types>
        <w:behaviors>
          <w:behavior w:val="content"/>
        </w:behaviors>
        <w:guid w:val="{1A65A439-1754-4592-8D0C-0AA4D4679AB5}"/>
      </w:docPartPr>
      <w:docPartBody>
        <w:p w:rsidR="00233FDD" w:rsidRDefault="004D58AA">
          <w:pPr>
            <w:pStyle w:val="75B19C2FF1E64CDBBD0BDF1B9CEBBE12"/>
          </w:pPr>
          <w:r w:rsidRPr="005A0A93">
            <w:rPr>
              <w:rStyle w:val="Platshllartext"/>
            </w:rPr>
            <w:t>Motivering</w:t>
          </w:r>
        </w:p>
      </w:docPartBody>
    </w:docPart>
    <w:docPart>
      <w:docPartPr>
        <w:name w:val="5447D9304EB74F9A8EF3032F697C3DE3"/>
        <w:category>
          <w:name w:val="Allmänt"/>
          <w:gallery w:val="placeholder"/>
        </w:category>
        <w:types>
          <w:type w:val="bbPlcHdr"/>
        </w:types>
        <w:behaviors>
          <w:behavior w:val="content"/>
        </w:behaviors>
        <w:guid w:val="{3BEFB821-7921-4EE1-BAA4-31A41FDAC96A}"/>
      </w:docPartPr>
      <w:docPartBody>
        <w:p w:rsidR="00233FDD" w:rsidRDefault="004D58AA">
          <w:pPr>
            <w:pStyle w:val="5447D9304EB74F9A8EF3032F697C3DE3"/>
          </w:pPr>
          <w:r>
            <w:rPr>
              <w:rStyle w:val="Platshllartext"/>
            </w:rPr>
            <w:t xml:space="preserve"> </w:t>
          </w:r>
        </w:p>
      </w:docPartBody>
    </w:docPart>
    <w:docPart>
      <w:docPartPr>
        <w:name w:val="0634E62969D147A0AD86DAF718D45074"/>
        <w:category>
          <w:name w:val="Allmänt"/>
          <w:gallery w:val="placeholder"/>
        </w:category>
        <w:types>
          <w:type w:val="bbPlcHdr"/>
        </w:types>
        <w:behaviors>
          <w:behavior w:val="content"/>
        </w:behaviors>
        <w:guid w:val="{FC604FAF-CD54-412A-87AB-0857C527094C}"/>
      </w:docPartPr>
      <w:docPartBody>
        <w:p w:rsidR="00233FDD" w:rsidRDefault="00C46C6D">
          <w:pPr>
            <w:pStyle w:val="0634E62969D147A0AD86DAF718D45074"/>
          </w:pPr>
          <w:r>
            <w:t xml:space="preserve"> </w:t>
          </w:r>
        </w:p>
      </w:docPartBody>
    </w:docPart>
    <w:docPart>
      <w:docPartPr>
        <w:name w:val="DefaultPlaceholder_-1854013440"/>
        <w:category>
          <w:name w:val="Allmänt"/>
          <w:gallery w:val="placeholder"/>
        </w:category>
        <w:types>
          <w:type w:val="bbPlcHdr"/>
        </w:types>
        <w:behaviors>
          <w:behavior w:val="content"/>
        </w:behaviors>
        <w:guid w:val="{7A131177-9A9D-45FB-AE68-DD930C1ADA05}"/>
      </w:docPartPr>
      <w:docPartBody>
        <w:p w:rsidR="00233FDD" w:rsidRDefault="00CF2CAC">
          <w:r w:rsidRPr="00DD565C">
            <w:rPr>
              <w:rStyle w:val="Platshllartext"/>
            </w:rPr>
            <w:t>Klicka eller tryck här för att ange text.</w:t>
          </w:r>
        </w:p>
      </w:docPartBody>
    </w:docPart>
    <w:docPart>
      <w:docPartPr>
        <w:name w:val="EE8AC4DD7AB54BE883464FF3040D8C3E"/>
        <w:category>
          <w:name w:val="Allmänt"/>
          <w:gallery w:val="placeholder"/>
        </w:category>
        <w:types>
          <w:type w:val="bbPlcHdr"/>
        </w:types>
        <w:behaviors>
          <w:behavior w:val="content"/>
        </w:behaviors>
        <w:guid w:val="{49654A36-694E-40A1-9E0A-969190C4763A}"/>
      </w:docPartPr>
      <w:docPartBody>
        <w:p w:rsidR="00233FDD" w:rsidRDefault="00CF2CAC">
          <w:r w:rsidRPr="00DD565C">
            <w:rPr>
              <w:rStyle w:val="Platshllartext"/>
            </w:rPr>
            <w:t>[ange din text här]</w:t>
          </w:r>
        </w:p>
      </w:docPartBody>
    </w:docPart>
    <w:docPart>
      <w:docPartPr>
        <w:name w:val="F9D1E64A6E944279B3297E2B02C76942"/>
        <w:category>
          <w:name w:val="Allmänt"/>
          <w:gallery w:val="placeholder"/>
        </w:category>
        <w:types>
          <w:type w:val="bbPlcHdr"/>
        </w:types>
        <w:behaviors>
          <w:behavior w:val="content"/>
        </w:behaviors>
        <w:guid w:val="{306EEDDE-3F19-4A89-AA20-1F20FF76AE66}"/>
      </w:docPartPr>
      <w:docPartBody>
        <w:p w:rsidR="00E6782F" w:rsidRDefault="00E6782F"/>
      </w:docPartBody>
    </w:docPart>
    <w:docPart>
      <w:docPartPr>
        <w:name w:val="5BAFC13CB0A24036838A9D9EE111206B"/>
        <w:category>
          <w:name w:val="Allmänt"/>
          <w:gallery w:val="placeholder"/>
        </w:category>
        <w:types>
          <w:type w:val="bbPlcHdr"/>
        </w:types>
        <w:behaviors>
          <w:behavior w:val="content"/>
        </w:behaviors>
        <w:guid w:val="{D8BABECE-0333-458E-8291-698BEFEA7220}"/>
      </w:docPartPr>
      <w:docPartBody>
        <w:p w:rsidR="003A76FC" w:rsidRDefault="00C46C6D">
          <w:r>
            <w:t xml:space="preserve"> </w:t>
          </w:r>
        </w:p>
      </w:docPartBody>
    </w:docPart>
    <w:docPart>
      <w:docPartPr>
        <w:name w:val="EFAE4F84723D4BEABD2F4C7C0144A339"/>
        <w:category>
          <w:name w:val="Allmänt"/>
          <w:gallery w:val="placeholder"/>
        </w:category>
        <w:types>
          <w:type w:val="bbPlcHdr"/>
        </w:types>
        <w:behaviors>
          <w:behavior w:val="content"/>
        </w:behaviors>
        <w:guid w:val="{48E1D91E-313B-44DA-831A-7C1B9887577E}"/>
      </w:docPartPr>
      <w:docPartBody>
        <w:p w:rsidR="003A76FC" w:rsidRDefault="00C46C6D">
          <w:r>
            <w:t>:3470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AC"/>
    <w:rsid w:val="00233FDD"/>
    <w:rsid w:val="003A76FC"/>
    <w:rsid w:val="00495E7F"/>
    <w:rsid w:val="004D58AA"/>
    <w:rsid w:val="005F3F4C"/>
    <w:rsid w:val="00690B91"/>
    <w:rsid w:val="00C46C6D"/>
    <w:rsid w:val="00CF2CAC"/>
    <w:rsid w:val="00CF3C68"/>
    <w:rsid w:val="00D47185"/>
    <w:rsid w:val="00E678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3C68"/>
    <w:rPr>
      <w:color w:val="F4B083" w:themeColor="accent2" w:themeTint="99"/>
    </w:rPr>
  </w:style>
  <w:style w:type="paragraph" w:customStyle="1" w:styleId="320951E431854CCFB098CA9F7E3A2070">
    <w:name w:val="320951E431854CCFB098CA9F7E3A2070"/>
  </w:style>
  <w:style w:type="paragraph" w:customStyle="1" w:styleId="7C5CC05B814C4A4FB9DF42B6045E0031">
    <w:name w:val="7C5CC05B814C4A4FB9DF42B6045E00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69832B503347C2A6226351D244AD3E">
    <w:name w:val="CD69832B503347C2A6226351D244AD3E"/>
  </w:style>
  <w:style w:type="paragraph" w:customStyle="1" w:styleId="75B19C2FF1E64CDBBD0BDF1B9CEBBE12">
    <w:name w:val="75B19C2FF1E64CDBBD0BDF1B9CEBBE12"/>
  </w:style>
  <w:style w:type="paragraph" w:customStyle="1" w:styleId="7A76F5CF3B064B04BA3B1A8A94469415">
    <w:name w:val="7A76F5CF3B064B04BA3B1A8A94469415"/>
  </w:style>
  <w:style w:type="paragraph" w:customStyle="1" w:styleId="4DD45B2BAE79412DB01A853C24FE4AB7">
    <w:name w:val="4DD45B2BAE79412DB01A853C24FE4AB7"/>
  </w:style>
  <w:style w:type="paragraph" w:customStyle="1" w:styleId="5447D9304EB74F9A8EF3032F697C3DE3">
    <w:name w:val="5447D9304EB74F9A8EF3032F697C3DE3"/>
  </w:style>
  <w:style w:type="paragraph" w:customStyle="1" w:styleId="0634E62969D147A0AD86DAF718D45074">
    <w:name w:val="0634E62969D147A0AD86DAF718D45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B5BFC-2115-429F-9CA0-C252C64F9037}"/>
</file>

<file path=customXml/itemProps2.xml><?xml version="1.0" encoding="utf-8"?>
<ds:datastoreItem xmlns:ds="http://schemas.openxmlformats.org/officeDocument/2006/customXml" ds:itemID="{85B4F6C3-9E4C-4977-A78D-DDF7FF225354}"/>
</file>

<file path=customXml/itemProps3.xml><?xml version="1.0" encoding="utf-8"?>
<ds:datastoreItem xmlns:ds="http://schemas.openxmlformats.org/officeDocument/2006/customXml" ds:itemID="{A9F72BEC-01E2-48C7-8CB0-6BF8C525D9AE}"/>
</file>

<file path=docProps/app.xml><?xml version="1.0" encoding="utf-8"?>
<Properties xmlns="http://schemas.openxmlformats.org/officeDocument/2006/extended-properties" xmlns:vt="http://schemas.openxmlformats.org/officeDocument/2006/docPropsVTypes">
  <Template>Normal</Template>
  <TotalTime>33</TotalTime>
  <Pages>3</Pages>
  <Words>1229</Words>
  <Characters>7166</Characters>
  <Application>Microsoft Office Word</Application>
  <DocSecurity>0</DocSecurity>
  <Lines>108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2019 20 50 Riksrevisionens rapport om jämställd sjukfrånvaro</vt:lpstr>
      <vt:lpstr>
      </vt:lpstr>
    </vt:vector>
  </TitlesOfParts>
  <Company>Sveriges riksdag</Company>
  <LinksUpToDate>false</LinksUpToDate>
  <CharactersWithSpaces>8377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