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4E08" w:rsidRPr="00531C7A" w:rsidRDefault="004F4E08" w:rsidP="009A61C9">
      <w:pPr>
        <w:pStyle w:val="Hemstlrubrik"/>
      </w:pPr>
      <w:r w:rsidRPr="00531C7A">
        <w:t>Förslag till riksdagsbeslut</w:t>
      </w:r>
    </w:p>
    <w:p w:rsidR="006B7CDC" w:rsidRPr="00531C7A" w:rsidRDefault="006B7CDC">
      <w:pPr>
        <w:pStyle w:val="Hemstlatt"/>
        <w:ind w:left="0"/>
      </w:pPr>
      <w:r w:rsidRPr="00531C7A">
        <w:t>Riksdagen begär att regeringen återkommer till rik</w:t>
      </w:r>
      <w:r w:rsidRPr="00531C7A">
        <w:t>s</w:t>
      </w:r>
      <w:r w:rsidRPr="00531C7A">
        <w:t>dagen med förslag till skärpt lagstiftning för att förhindra att kommunala bolag bedriver näringsverksamhet utan särskilt lagstöd för de</w:t>
      </w:r>
      <w:r w:rsidRPr="00531C7A">
        <w:t>t</w:t>
      </w:r>
      <w:r w:rsidRPr="00531C7A">
        <w:t>ta.</w:t>
      </w:r>
    </w:p>
    <w:p w:rsidR="004F4E08" w:rsidRPr="00531C7A" w:rsidRDefault="004F4E08" w:rsidP="004F4E08">
      <w:pPr>
        <w:pStyle w:val="Rubrik1"/>
      </w:pPr>
      <w:r w:rsidRPr="00531C7A">
        <w:t>Motivering</w:t>
      </w:r>
    </w:p>
    <w:p w:rsidR="004F4E08" w:rsidRPr="00531C7A" w:rsidRDefault="004F4E08" w:rsidP="004F4E08">
      <w:r w:rsidRPr="00531C7A">
        <w:t>Under 1990-talet har tillväxten av kommunala bolag varit hög och vidgats till att omfatta alltmer av de gamla verksamhetsfälten. Med detta följer också att alltfler exempel uppdagas där kommunala bolag utifrån sin unika roll får unika konkurrensfördelar gentemot andra företag. Inte sällan följer att dessa företag i sin iver att utvecklas också söker sig till nya marknader och erbjuder olika mervärden till sitt ursprungliga uppdrag.</w:t>
      </w:r>
    </w:p>
    <w:p w:rsidR="004F4E08" w:rsidRPr="00531C7A" w:rsidRDefault="004F4E08" w:rsidP="004F4E08">
      <w:pPr>
        <w:pStyle w:val="Normaltindrag"/>
      </w:pPr>
      <w:r w:rsidRPr="00531C7A">
        <w:t>För företag som redan finns på den marknad som kommunala bolag trän</w:t>
      </w:r>
      <w:r w:rsidRPr="00531C7A">
        <w:t>g</w:t>
      </w:r>
      <w:r w:rsidRPr="00531C7A">
        <w:t>er in på leder detta till helt orimliga konkurrensvillkor. Om inte besluten är fattade i fullmäktige utan inom det berörda bolagets hägn finns inte heller möjlighet att pröva om intrånget är kompetensvidrigt eller ger snedvridande konkurrensvillkor.</w:t>
      </w:r>
    </w:p>
    <w:p w:rsidR="004F4E08" w:rsidRPr="00531C7A" w:rsidRDefault="004F4E08" w:rsidP="004F4E08">
      <w:pPr>
        <w:pStyle w:val="Normaltindrag"/>
      </w:pPr>
      <w:r w:rsidRPr="00531C7A">
        <w:t>Konkurrensverket fann i sin analys av konkurrensen i Sverige under 1990-talet att kommuner, landsting och deras företag samt statliga myndigheter under 1990-talet i ökad utsträckning börjat bedriva näringsverksamhet på sådana områden där det redan fanns företag. I rapporten gjordes en geno</w:t>
      </w:r>
      <w:r w:rsidRPr="00531C7A">
        <w:t>m</w:t>
      </w:r>
      <w:r w:rsidRPr="00531C7A">
        <w:t>gång av klagomålsärenden på området. Vidare analyseras de problem som var förknippade med att tillämpa konkurrenslagen i fall av underprissättning och subventioner och svårigheterna att få rättelse med stöd av kommunallagen.</w:t>
      </w:r>
    </w:p>
    <w:p w:rsidR="004F4E08" w:rsidRPr="00531C7A" w:rsidRDefault="004F4E08" w:rsidP="004F4E08">
      <w:pPr>
        <w:pStyle w:val="Normaltindrag"/>
      </w:pPr>
      <w:r w:rsidRPr="00531C7A">
        <w:t xml:space="preserve">Konkurrensverket konstaterar i rapporten att när offentliga aktörer som har myndighets- eller tillsynsuppgifter på ett område bedriver näringsverksamhet </w:t>
      </w:r>
      <w:r w:rsidRPr="00531C7A">
        <w:lastRenderedPageBreak/>
        <w:t>på samma eller ett närliggande område i konkurrens med andra företag up</w:t>
      </w:r>
      <w:r w:rsidRPr="00531C7A">
        <w:t>p</w:t>
      </w:r>
      <w:r w:rsidRPr="00531C7A">
        <w:t>kommer minst tre problem från konkurrenssynpunkt.</w:t>
      </w:r>
    </w:p>
    <w:p w:rsidR="004F4E08" w:rsidRPr="00531C7A" w:rsidRDefault="004F4E08" w:rsidP="004F4E08">
      <w:pPr>
        <w:pStyle w:val="Normaltindrag"/>
      </w:pPr>
      <w:r w:rsidRPr="00531C7A">
        <w:t>För det första kan man inte på ett tillfredsställande sätt garantera att my</w:t>
      </w:r>
      <w:r w:rsidRPr="00531C7A">
        <w:t>n</w:t>
      </w:r>
      <w:r w:rsidRPr="00531C7A">
        <w:t>dighetens beslut som rör berörda företag inte påverkas av att dessa kan vara konkurrenter till myndigheten.</w:t>
      </w:r>
    </w:p>
    <w:p w:rsidR="004F4E08" w:rsidRPr="00531C7A" w:rsidRDefault="004F4E08" w:rsidP="004F4E08">
      <w:pPr>
        <w:pStyle w:val="Normaltindrag"/>
      </w:pPr>
      <w:r w:rsidRPr="00531C7A">
        <w:t>För det andra gäller att myndigheten via sin myndighetsroll får en försäl</w:t>
      </w:r>
      <w:r w:rsidRPr="00531C7A">
        <w:t>j</w:t>
      </w:r>
      <w:r w:rsidRPr="00531C7A">
        <w:t>ningskanal till presumtiva kunder</w:t>
      </w:r>
      <w:r w:rsidR="009A61C9" w:rsidRPr="00531C7A">
        <w:t>,</w:t>
      </w:r>
      <w:r w:rsidRPr="00531C7A">
        <w:t xml:space="preserve"> vilket ger en klar fördel framför konku</w:t>
      </w:r>
      <w:r w:rsidRPr="00531C7A">
        <w:t>r</w:t>
      </w:r>
      <w:r w:rsidRPr="00531C7A">
        <w:t>renterna.</w:t>
      </w:r>
    </w:p>
    <w:p w:rsidR="004F4E08" w:rsidRPr="00531C7A" w:rsidRDefault="004F4E08" w:rsidP="004F4E08">
      <w:pPr>
        <w:pStyle w:val="Normaltindrag"/>
      </w:pPr>
      <w:r w:rsidRPr="00531C7A">
        <w:t>För det tredje finns risken att myndigheter som driver såväl myndighet</w:t>
      </w:r>
      <w:r w:rsidRPr="00531C7A">
        <w:t>s</w:t>
      </w:r>
      <w:r w:rsidRPr="00531C7A">
        <w:t>uppgifter som affärsverksamhet subventionerar den senare verksamheten med stöd av skattemedel eller avgifter som finansierar myndighetsuppgifterna.</w:t>
      </w:r>
    </w:p>
    <w:p w:rsidR="004F4E08" w:rsidRPr="00531C7A" w:rsidRDefault="004F4E08" w:rsidP="004F4E08">
      <w:pPr>
        <w:pStyle w:val="Normaltindrag"/>
      </w:pPr>
      <w:r w:rsidRPr="00531C7A">
        <w:t>Risken är uppenbar att den kommunala bolagstillväxten blir ett direkt hi</w:t>
      </w:r>
      <w:r w:rsidRPr="00531C7A">
        <w:t>n</w:t>
      </w:r>
      <w:r w:rsidRPr="00531C7A">
        <w:t>der för en utveckling av tjänstesektorn och det lokala näringslivet. I stället för att främja tillväxt, nyföretagande och utveckling känner alltfler företagare att de inte orkar stånga sin panna blodig mot de kommunala bolagen. Många har prövat och finner att det nästan helt saknas redskap för de privata företagen att hävda sin rätt. Om den kommunala bolagsexpansionen inte åtgärdas måste kravet bli att via lagstiftning hindra kommunala bolag.</w:t>
      </w:r>
    </w:p>
    <w:p w:rsidR="004F4E08" w:rsidRPr="00531C7A" w:rsidRDefault="004F4E08" w:rsidP="004F4E08">
      <w:pPr>
        <w:pStyle w:val="Normaltindrag"/>
      </w:pPr>
      <w:r w:rsidRPr="00531C7A">
        <w:t>Mot denna bakgrund är det angeläget att regeringen skyndsamt lägger fram förslag till skärpt lagstiftning utifrån det underlag som bl.a. Konkurrensverket tagit fram. Denna lagstiftning måste klargöra gränserna för vilka slag av nä</w:t>
      </w:r>
      <w:r w:rsidRPr="00531C7A">
        <w:t>r</w:t>
      </w:r>
      <w:r w:rsidRPr="00531C7A">
        <w:t>ingsverksamheter som kan bedrivas av statliga myndigheter, kommuner och landsting på konkurrensmarknader. En inriktning bör vara att dessa offentliga aktörer inte skall bedriva näringsverksamhet på sådana varu- och tjänsteo</w:t>
      </w:r>
      <w:r w:rsidRPr="00531C7A">
        <w:t>m</w:t>
      </w:r>
      <w:r w:rsidRPr="00531C7A">
        <w:t>råden där det finns en fungerande konkurrens.</w:t>
      </w:r>
    </w:p>
    <w:p w:rsidR="004F4E08" w:rsidRPr="00531C7A" w:rsidRDefault="004F4E08" w:rsidP="004F4E08">
      <w:pPr>
        <w:pStyle w:val="Normaltindrag"/>
      </w:pPr>
      <w:r w:rsidRPr="00531C7A">
        <w:t>Inför kraftfulla regler för offentlig verksamhet som bedrivs på konkurrens</w:t>
      </w:r>
      <w:r w:rsidRPr="00531C7A">
        <w:softHyphen/>
        <w:t>marknader med innebörd att det inte får ges direkta skattebidrag eller olika former av indirekta subventioner (kommunal borgen, förmånliga hyresvillkor etc.) som snedvrider konkurrensen.</w:t>
      </w:r>
    </w:p>
    <w:p w:rsidR="004F4E08" w:rsidRPr="00531C7A" w:rsidRDefault="004F4E08" w:rsidP="004F4E08">
      <w:pPr>
        <w:pStyle w:val="Normaltindrag"/>
      </w:pPr>
      <w:r w:rsidRPr="00531C7A">
        <w:t>Utvidga möjligheterna enligt kommunallagen att överklaga ett kommunalt beslut till samtliga berörda företag när beslutet avser att kommunala enheter skall driva näringsverksamhet på en konkurrensmarknad eller att stöd skall utgå till enskilt företag. Detta måste kunna gälla även beslut inom kommunala bolag.</w:t>
      </w:r>
    </w:p>
    <w:p w:rsidR="004F4E08" w:rsidRPr="00531C7A" w:rsidRDefault="004F4E08" w:rsidP="004F4E08">
      <w:pPr>
        <w:pStyle w:val="Normaltindrag"/>
      </w:pPr>
      <w:r w:rsidRPr="00531C7A">
        <w:t>Kommunallagen reglerar idag hur kommuner och landsting får bedriva sin verksamhet. De måste ha ett allmänt intresse och här sägs också tydligt att dessa inte ska</w:t>
      </w:r>
      <w:r w:rsidR="009A61C9" w:rsidRPr="00531C7A">
        <w:t>ll</w:t>
      </w:r>
      <w:r w:rsidRPr="00531C7A">
        <w:t xml:space="preserve"> handhas enbart av staten, en annan kommun eller ett annat landsting, eller någon annan. Här behövs en precisering av utrymmet för att förhindra en osund konkurrens. Istället för att reglera innehållet i det själ</w:t>
      </w:r>
      <w:r w:rsidRPr="00531C7A">
        <w:t>v</w:t>
      </w:r>
      <w:r w:rsidRPr="00531C7A">
        <w:t>styrda rummet, bör lagstiftningen tydliggöra gränserna mot den privata mar</w:t>
      </w:r>
      <w:r w:rsidRPr="00531C7A">
        <w:t>k</w:t>
      </w:r>
      <w:r w:rsidRPr="00531C7A">
        <w:t>naden. Jag anser att regeringen måste återkomma med förslag till riksdagen i enlighet härmed.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1C7A">
        <w:trPr>
          <w:cantSplit/>
        </w:trPr>
        <w:tc>
          <w:tcPr>
            <w:tcW w:w="3046" w:type="dxa"/>
          </w:tcPr>
          <w:p w:rsidR="006B7CDC" w:rsidRPr="00531C7A" w:rsidRDefault="006B7CDC">
            <w:pPr>
              <w:pStyle w:val="UnderskriftDatum"/>
              <w:spacing w:before="240"/>
            </w:pPr>
            <w:r w:rsidRPr="00531C7A">
              <w:t>Stockholm den 26 september 2007</w:t>
            </w:r>
          </w:p>
        </w:tc>
        <w:tc>
          <w:tcPr>
            <w:tcW w:w="3047" w:type="dxa"/>
          </w:tcPr>
          <w:p w:rsidR="006B7CDC" w:rsidRPr="00531C7A" w:rsidRDefault="006B7CDC">
            <w:pPr>
              <w:pStyle w:val="Underskrifter"/>
              <w:spacing w:before="240"/>
            </w:pPr>
          </w:p>
        </w:tc>
      </w:tr>
      <w:tr w:rsidR="00000000" w:rsidRPr="00531C7A">
        <w:trPr>
          <w:cantSplit/>
        </w:trPr>
        <w:tc>
          <w:tcPr>
            <w:tcW w:w="3046" w:type="dxa"/>
          </w:tcPr>
          <w:p w:rsidR="006B7CDC" w:rsidRPr="00531C7A" w:rsidRDefault="006B7CDC">
            <w:pPr>
              <w:pStyle w:val="Underskrifter"/>
            </w:pPr>
            <w:r w:rsidRPr="00531C7A">
              <w:t>Kerstin Lundgren (c)</w:t>
            </w:r>
          </w:p>
        </w:tc>
        <w:tc>
          <w:tcPr>
            <w:tcW w:w="3046" w:type="dxa"/>
          </w:tcPr>
          <w:p w:rsidR="006B7CDC" w:rsidRPr="00531C7A" w:rsidRDefault="006B7CDC">
            <w:pPr>
              <w:pStyle w:val="Underskrifter"/>
            </w:pPr>
          </w:p>
        </w:tc>
      </w:tr>
    </w:tbl>
    <w:p w:rsidR="004F4E08" w:rsidRPr="00531C7A" w:rsidRDefault="004F4E08" w:rsidP="009A61C9">
      <w:pPr>
        <w:pStyle w:val="Normaltindrag"/>
      </w:pPr>
    </w:p>
    <w:sectPr w:rsidR="004F4E08" w:rsidRPr="00531C7A" w:rsidSect="009A61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CDC" w:rsidRPr="00531C7A" w:rsidRDefault="006B7CDC">
      <w:r w:rsidRPr="00531C7A">
        <w:separator/>
      </w:r>
    </w:p>
  </w:endnote>
  <w:endnote w:type="continuationSeparator" w:id="0">
    <w:p w:rsidR="006B7CDC" w:rsidRPr="00531C7A" w:rsidRDefault="006B7CDC">
      <w:r w:rsidRPr="00531C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01" w:rsidRPr="00531C7A" w:rsidRDefault="00531C7A" w:rsidP="009A61C9">
    <w:pPr>
      <w:pStyle w:val="Sidfot"/>
    </w:pPr>
    <w:r w:rsidRPr="00531C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87023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C9" w:rsidRDefault="006B7CDC">
                          <w:pPr>
                            <w:pStyle w:val="NormalS5sidnrV"/>
                          </w:pPr>
                          <w:r>
                            <w:fldChar w:fldCharType="begin"/>
                          </w:r>
                          <w:r w:rsidR="009A61C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61C9" w:rsidRDefault="006B7CDC">
                    <w:pPr>
                      <w:pStyle w:val="NormalS5sidnrV"/>
                    </w:pPr>
                    <w:r>
                      <w:fldChar w:fldCharType="begin"/>
                    </w:r>
                    <w:r w:rsidR="009A61C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01" w:rsidRPr="00531C7A" w:rsidRDefault="00531C7A" w:rsidP="009A61C9">
    <w:pPr>
      <w:pStyle w:val="Sidfot"/>
    </w:pPr>
    <w:r w:rsidRPr="00531C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001442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C9" w:rsidRDefault="006B7CDC">
                          <w:pPr>
                            <w:pStyle w:val="NormalS5sidnrH"/>
                            <w:ind w:right="0"/>
                          </w:pPr>
                          <w:r>
                            <w:fldChar w:fldCharType="begin"/>
                          </w:r>
                          <w:r w:rsidR="009A61C9">
                            <w:instrText xml:space="preserve"> PAGE *\charformat</w:instrText>
                          </w:r>
                          <w:r>
                            <w:fldChar w:fldCharType="separate"/>
                          </w:r>
                          <w:r w:rsidR="009A61C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61C9" w:rsidRDefault="006B7CDC">
                    <w:pPr>
                      <w:pStyle w:val="NormalS5sidnrH"/>
                      <w:ind w:right="0"/>
                    </w:pPr>
                    <w:r>
                      <w:fldChar w:fldCharType="begin"/>
                    </w:r>
                    <w:r w:rsidR="009A61C9">
                      <w:instrText xml:space="preserve"> PAGE *\charformat</w:instrText>
                    </w:r>
                    <w:r>
                      <w:fldChar w:fldCharType="separate"/>
                    </w:r>
                    <w:r w:rsidR="009A61C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01" w:rsidRPr="00531C7A" w:rsidRDefault="00531C7A" w:rsidP="009A61C9">
    <w:pPr>
      <w:pStyle w:val="Sidfot"/>
    </w:pPr>
    <w:r w:rsidRPr="00531C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19959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C9" w:rsidRDefault="006B7CDC">
                          <w:pPr>
                            <w:pStyle w:val="NormalS5sidnrH"/>
                            <w:ind w:right="0"/>
                          </w:pPr>
                          <w:r>
                            <w:fldChar w:fldCharType="begin"/>
                          </w:r>
                          <w:r w:rsidR="009A61C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61C9" w:rsidRDefault="006B7CDC">
                    <w:pPr>
                      <w:pStyle w:val="NormalS5sidnrH"/>
                      <w:ind w:right="0"/>
                    </w:pPr>
                    <w:r>
                      <w:fldChar w:fldCharType="begin"/>
                    </w:r>
                    <w:r w:rsidR="009A61C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CDC" w:rsidRPr="00531C7A" w:rsidRDefault="006B7CDC">
      <w:r w:rsidRPr="00531C7A">
        <w:separator/>
      </w:r>
    </w:p>
  </w:footnote>
  <w:footnote w:type="continuationSeparator" w:id="0">
    <w:p w:rsidR="006B7CDC" w:rsidRPr="00531C7A" w:rsidRDefault="006B7CDC">
      <w:r w:rsidRPr="00531C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01" w:rsidRPr="00531C7A" w:rsidRDefault="00531C7A" w:rsidP="009A61C9">
    <w:pPr>
      <w:pStyle w:val="Sidhuvud"/>
    </w:pPr>
    <w:r w:rsidRPr="00531C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21400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C9" w:rsidRDefault="006B7CDC">
                          <w:pPr>
                            <w:pStyle w:val="KantRubrikS5V"/>
                          </w:pPr>
                          <w:r>
                            <w:fldChar w:fldCharType="begin"/>
                          </w:r>
                          <w:r w:rsidR="009A61C9">
                            <w:instrText xml:space="preserve"> DOCPROPERTY "YearUser" *\charformat </w:instrText>
                          </w:r>
                          <w:r>
                            <w:fldChar w:fldCharType="separate"/>
                          </w:r>
                          <w:r w:rsidR="009A61C9">
                            <w:t>2007/08</w:t>
                          </w:r>
                          <w:r>
                            <w:fldChar w:fldCharType="end"/>
                          </w:r>
                          <w:r w:rsidR="009A61C9">
                            <w:t>:</w:t>
                          </w:r>
                          <w:r>
                            <w:fldChar w:fldCharType="begin"/>
                          </w:r>
                          <w:r w:rsidR="009A61C9">
                            <w:instrText xml:space="preserve"> DOCPROPERTY "Motionsnummer" *\charformat </w:instrText>
                          </w:r>
                          <w:r>
                            <w:fldChar w:fldCharType="separate"/>
                          </w:r>
                          <w:r w:rsidR="009A61C9">
                            <w:t>K222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61C9" w:rsidRDefault="006B7CDC">
                    <w:pPr>
                      <w:pStyle w:val="KantRubrikS5V"/>
                    </w:pPr>
                    <w:r>
                      <w:fldChar w:fldCharType="begin"/>
                    </w:r>
                    <w:r w:rsidR="009A61C9">
                      <w:instrText xml:space="preserve"> DOCPROPERTY "YearUser" *\charformat </w:instrText>
                    </w:r>
                    <w:r>
                      <w:fldChar w:fldCharType="separate"/>
                    </w:r>
                    <w:r w:rsidR="009A61C9">
                      <w:t>2007/08</w:t>
                    </w:r>
                    <w:r>
                      <w:fldChar w:fldCharType="end"/>
                    </w:r>
                    <w:r w:rsidR="009A61C9">
                      <w:t>:</w:t>
                    </w:r>
                    <w:r>
                      <w:fldChar w:fldCharType="begin"/>
                    </w:r>
                    <w:r w:rsidR="009A61C9">
                      <w:instrText xml:space="preserve"> DOCPROPERTY "Motionsnummer" *\charformat </w:instrText>
                    </w:r>
                    <w:r>
                      <w:fldChar w:fldCharType="separate"/>
                    </w:r>
                    <w:r w:rsidR="009A61C9">
                      <w:t>K222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01" w:rsidRPr="00531C7A" w:rsidRDefault="00531C7A" w:rsidP="009A61C9">
    <w:pPr>
      <w:pStyle w:val="Sidhuvud"/>
    </w:pPr>
    <w:r w:rsidRPr="00531C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24088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C9" w:rsidRDefault="006B7CDC">
                          <w:pPr>
                            <w:pStyle w:val="KantRubrikS5H"/>
                            <w:ind w:right="0"/>
                          </w:pPr>
                          <w:r>
                            <w:fldChar w:fldCharType="begin"/>
                          </w:r>
                          <w:r w:rsidR="009A61C9">
                            <w:instrText xml:space="preserve"> DOCPROPERTY "YearUser" *\charformat </w:instrText>
                          </w:r>
                          <w:r>
                            <w:fldChar w:fldCharType="separate"/>
                          </w:r>
                          <w:r w:rsidR="009A61C9">
                            <w:t>2007/08</w:t>
                          </w:r>
                          <w:r>
                            <w:fldChar w:fldCharType="end"/>
                          </w:r>
                          <w:r w:rsidR="009A61C9">
                            <w:t>:</w:t>
                          </w:r>
                          <w:r>
                            <w:fldChar w:fldCharType="begin"/>
                          </w:r>
                          <w:r w:rsidR="009A61C9">
                            <w:instrText xml:space="preserve"> DOCPROPERTY "Motionsnummer" *\charformat </w:instrText>
                          </w:r>
                          <w:r>
                            <w:fldChar w:fldCharType="separate"/>
                          </w:r>
                          <w:r w:rsidR="009A61C9">
                            <w:t>K222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61C9" w:rsidRDefault="006B7CDC">
                    <w:pPr>
                      <w:pStyle w:val="KantRubrikS5H"/>
                      <w:ind w:right="0"/>
                    </w:pPr>
                    <w:r>
                      <w:fldChar w:fldCharType="begin"/>
                    </w:r>
                    <w:r w:rsidR="009A61C9">
                      <w:instrText xml:space="preserve"> DOCPROPERTY "YearUser" *\charformat </w:instrText>
                    </w:r>
                    <w:r>
                      <w:fldChar w:fldCharType="separate"/>
                    </w:r>
                    <w:r w:rsidR="009A61C9">
                      <w:t>2007/08</w:t>
                    </w:r>
                    <w:r>
                      <w:fldChar w:fldCharType="end"/>
                    </w:r>
                    <w:r w:rsidR="009A61C9">
                      <w:t>:</w:t>
                    </w:r>
                    <w:r>
                      <w:fldChar w:fldCharType="begin"/>
                    </w:r>
                    <w:r w:rsidR="009A61C9">
                      <w:instrText xml:space="preserve"> DOCPROPERTY "Motionsnummer" *\charformat </w:instrText>
                    </w:r>
                    <w:r>
                      <w:fldChar w:fldCharType="separate"/>
                    </w:r>
                    <w:r w:rsidR="009A61C9">
                      <w:t>K222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CDC" w:rsidRPr="00531C7A" w:rsidRDefault="006B7CDC">
    <w:pPr>
      <w:pStyle w:val="FSHNormal"/>
      <w:tabs>
        <w:tab w:val="right" w:pos="5840"/>
      </w:tabs>
    </w:pPr>
    <w:r w:rsidRPr="00531C7A">
      <w:br/>
    </w:r>
    <w:r w:rsidRPr="00531C7A">
      <w:fldChar w:fldCharType="begin" w:fldLock="1"/>
    </w:r>
    <w:r w:rsidRPr="00531C7A">
      <w:instrText xml:space="preserve"> DOCPROPERTY</w:instrText>
    </w:r>
    <w:r w:rsidRPr="00531C7A">
      <w:rPr>
        <w:sz w:val="18"/>
      </w:rPr>
      <w:instrText xml:space="preserve"> "YearUser" *\charformat </w:instrText>
    </w:r>
    <w:r w:rsidRPr="00531C7A">
      <w:fldChar w:fldCharType="separate"/>
    </w:r>
    <w:r w:rsidRPr="00531C7A">
      <w:t>2007/08</w:t>
    </w:r>
    <w:r w:rsidRPr="00531C7A">
      <w:fldChar w:fldCharType="end"/>
    </w:r>
    <w:r w:rsidRPr="00531C7A">
      <w:t xml:space="preserve"> </w:t>
    </w:r>
    <w:r w:rsidRPr="00531C7A">
      <w:tab/>
      <w:t xml:space="preserve">mnr: </w:t>
    </w:r>
    <w:r w:rsidRPr="00531C7A">
      <w:fldChar w:fldCharType="begin" w:fldLock="1"/>
    </w:r>
    <w:r w:rsidRPr="00531C7A">
      <w:instrText xml:space="preserve"> DOCPROPERTY</w:instrText>
    </w:r>
    <w:r w:rsidRPr="00531C7A">
      <w:rPr>
        <w:sz w:val="18"/>
      </w:rPr>
      <w:instrText xml:space="preserve"> "Motionsnummer" *\charformat </w:instrText>
    </w:r>
    <w:r w:rsidRPr="00531C7A">
      <w:fldChar w:fldCharType="separate"/>
    </w:r>
    <w:r w:rsidRPr="00531C7A">
      <w:t>K222</w:t>
    </w:r>
    <w:r w:rsidRPr="00531C7A">
      <w:fldChar w:fldCharType="end"/>
    </w:r>
    <w:r w:rsidRPr="00531C7A">
      <w:br/>
    </w:r>
    <w:r w:rsidRPr="00531C7A">
      <w:fldChar w:fldCharType="begin" w:fldLock="1"/>
    </w:r>
    <w:r w:rsidRPr="00531C7A">
      <w:instrText xml:space="preserve"> DOCPROPERTY</w:instrText>
    </w:r>
    <w:r w:rsidRPr="00531C7A">
      <w:rPr>
        <w:sz w:val="18"/>
      </w:rPr>
      <w:instrText xml:space="preserve"> "Samling" *\charformat </w:instrText>
    </w:r>
    <w:r w:rsidRPr="00531C7A">
      <w:fldChar w:fldCharType="end"/>
    </w:r>
    <w:r w:rsidRPr="00531C7A">
      <w:tab/>
      <w:t xml:space="preserve">pnr: </w:t>
    </w:r>
    <w:r w:rsidRPr="00531C7A">
      <w:fldChar w:fldCharType="begin" w:fldLock="1"/>
    </w:r>
    <w:r w:rsidRPr="00531C7A">
      <w:instrText xml:space="preserve"> DOCPROPERTY</w:instrText>
    </w:r>
    <w:r w:rsidRPr="00531C7A">
      <w:rPr>
        <w:sz w:val="18"/>
      </w:rPr>
      <w:instrText xml:space="preserve"> "Partinummer" *\charformat </w:instrText>
    </w:r>
    <w:r w:rsidRPr="00531C7A">
      <w:fldChar w:fldCharType="separate"/>
    </w:r>
    <w:r w:rsidRPr="00531C7A">
      <w:t>c421</w:t>
    </w:r>
    <w:r w:rsidRPr="00531C7A">
      <w:fldChar w:fldCharType="end"/>
    </w:r>
  </w:p>
  <w:p w:rsidR="006B7CDC" w:rsidRPr="00531C7A" w:rsidRDefault="006B7CDC">
    <w:pPr>
      <w:pStyle w:val="FSHRub1"/>
    </w:pPr>
    <w:r w:rsidRPr="00531C7A">
      <w:t>Motion till riksdagen</w:t>
    </w:r>
    <w:r w:rsidRPr="00531C7A">
      <w:br/>
    </w:r>
    <w:r w:rsidRPr="00531C7A">
      <w:fldChar w:fldCharType="begin" w:fldLock="1"/>
    </w:r>
    <w:r w:rsidRPr="00531C7A">
      <w:instrText xml:space="preserve"> DOCPROPERTY "YearUser" *\charformat </w:instrText>
    </w:r>
    <w:r w:rsidRPr="00531C7A">
      <w:fldChar w:fldCharType="separate"/>
    </w:r>
    <w:r w:rsidRPr="00531C7A">
      <w:t>2007/08</w:t>
    </w:r>
    <w:r w:rsidRPr="00531C7A">
      <w:fldChar w:fldCharType="end"/>
    </w:r>
    <w:r w:rsidRPr="00531C7A">
      <w:t>:</w:t>
    </w:r>
    <w:r w:rsidRPr="00531C7A">
      <w:fldChar w:fldCharType="begin" w:fldLock="1"/>
    </w:r>
    <w:r w:rsidRPr="00531C7A">
      <w:instrText xml:space="preserve"> DOCPROPERTY "Motionsnummer" *\charformat </w:instrText>
    </w:r>
    <w:r w:rsidRPr="00531C7A">
      <w:fldChar w:fldCharType="separate"/>
    </w:r>
    <w:r w:rsidRPr="00531C7A">
      <w:t>K222</w:t>
    </w:r>
    <w:r w:rsidRPr="00531C7A">
      <w:fldChar w:fldCharType="end"/>
    </w:r>
  </w:p>
  <w:p w:rsidR="006B7CDC" w:rsidRPr="00531C7A" w:rsidRDefault="006B7CDC">
    <w:pPr>
      <w:pStyle w:val="FSHNormalS5"/>
    </w:pPr>
    <w:r w:rsidRPr="00531C7A">
      <w:fldChar w:fldCharType="begin" w:fldLock="1"/>
    </w:r>
    <w:r w:rsidRPr="00531C7A">
      <w:instrText xml:space="preserve"> DOCPROPERTY "MotionarText" *\charformat </w:instrText>
    </w:r>
    <w:r w:rsidRPr="00531C7A">
      <w:fldChar w:fldCharType="separate"/>
    </w:r>
    <w:r w:rsidRPr="00531C7A">
      <w:t>av Kerstin Lundgren (c)</w:t>
    </w:r>
    <w:r w:rsidRPr="00531C7A">
      <w:fldChar w:fldCharType="end"/>
    </w:r>
    <w:r w:rsidRPr="00531C7A">
      <w:br/>
    </w:r>
    <w:r w:rsidRPr="00531C7A">
      <w:fldChar w:fldCharType="begin" w:fldLock="1"/>
    </w:r>
    <w:r w:rsidRPr="00531C7A">
      <w:instrText xml:space="preserve"> DOCPROPERTY "SvarFrasKort" *\charformat </w:instrText>
    </w:r>
    <w:r w:rsidRPr="00531C7A">
      <w:fldChar w:fldCharType="end"/>
    </w:r>
  </w:p>
  <w:p w:rsidR="006B7CDC" w:rsidRPr="00531C7A" w:rsidRDefault="006B7CDC">
    <w:pPr>
      <w:pStyle w:val="FSHTitel"/>
    </w:pPr>
    <w:r w:rsidRPr="00531C7A">
      <w:fldChar w:fldCharType="begin" w:fldLock="1"/>
    </w:r>
    <w:r w:rsidRPr="00531C7A">
      <w:instrText xml:space="preserve"> DOCPROPERTY</w:instrText>
    </w:r>
    <w:r w:rsidRPr="00531C7A">
      <w:rPr>
        <w:sz w:val="18"/>
      </w:rPr>
      <w:instrText xml:space="preserve"> "RubrikSvar" *\charformat </w:instrText>
    </w:r>
    <w:r w:rsidRPr="00531C7A">
      <w:fldChar w:fldCharType="separate"/>
    </w:r>
    <w:r w:rsidRPr="00531C7A">
      <w:t>Skärpta regler för kommunal näringsverksamhet</w:t>
    </w:r>
    <w:r w:rsidRPr="00531C7A">
      <w:fldChar w:fldCharType="end"/>
    </w:r>
  </w:p>
  <w:p w:rsidR="006B7CDC" w:rsidRPr="00531C7A" w:rsidRDefault="006B7CDC">
    <w:pPr>
      <w:pStyle w:val="Normal00"/>
    </w:pPr>
  </w:p>
  <w:p w:rsidR="009A61C9" w:rsidRPr="00531C7A" w:rsidRDefault="009A61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0550541">
    <w:abstractNumId w:val="8"/>
  </w:num>
  <w:num w:numId="2" w16cid:durableId="1046565574">
    <w:abstractNumId w:val="9"/>
  </w:num>
  <w:num w:numId="3" w16cid:durableId="1118180242">
    <w:abstractNumId w:val="8"/>
  </w:num>
  <w:num w:numId="4" w16cid:durableId="141122402">
    <w:abstractNumId w:val="9"/>
  </w:num>
  <w:num w:numId="5" w16cid:durableId="441194708">
    <w:abstractNumId w:val="13"/>
  </w:num>
  <w:num w:numId="6" w16cid:durableId="763576406">
    <w:abstractNumId w:val="10"/>
  </w:num>
  <w:num w:numId="7" w16cid:durableId="1674186234">
    <w:abstractNumId w:val="11"/>
  </w:num>
  <w:num w:numId="8" w16cid:durableId="1951039046">
    <w:abstractNumId w:val="12"/>
  </w:num>
  <w:num w:numId="9" w16cid:durableId="447701135">
    <w:abstractNumId w:val="8"/>
  </w:num>
  <w:num w:numId="10" w16cid:durableId="519244318">
    <w:abstractNumId w:val="3"/>
  </w:num>
  <w:num w:numId="11" w16cid:durableId="1412005031">
    <w:abstractNumId w:val="2"/>
  </w:num>
  <w:num w:numId="12" w16cid:durableId="1550532454">
    <w:abstractNumId w:val="1"/>
  </w:num>
  <w:num w:numId="13" w16cid:durableId="1726022835">
    <w:abstractNumId w:val="0"/>
  </w:num>
  <w:num w:numId="14" w16cid:durableId="61948652">
    <w:abstractNumId w:val="9"/>
  </w:num>
  <w:num w:numId="15" w16cid:durableId="307634489">
    <w:abstractNumId w:val="7"/>
  </w:num>
  <w:num w:numId="16" w16cid:durableId="1388838972">
    <w:abstractNumId w:val="6"/>
  </w:num>
  <w:num w:numId="17" w16cid:durableId="447746487">
    <w:abstractNumId w:val="5"/>
  </w:num>
  <w:num w:numId="18" w16cid:durableId="972518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258CD9F3-AB93-4DC3-B3F4-DE2861918629}"/>
  </w:docVars>
  <w:rsids>
    <w:rsidRoot w:val="00531C7A"/>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C5FAA"/>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E08C5"/>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4F4E08"/>
    <w:rsid w:val="005000F2"/>
    <w:rsid w:val="005057B1"/>
    <w:rsid w:val="00531020"/>
    <w:rsid w:val="00531C7A"/>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B7CDC"/>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81001"/>
    <w:rsid w:val="009A4377"/>
    <w:rsid w:val="009A6043"/>
    <w:rsid w:val="009A61C9"/>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604A68-227F-4479-AF46-6C421A05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F4E08"/>
    <w:pPr>
      <w:spacing w:before="125" w:line="250" w:lineRule="atLeast"/>
      <w:jc w:val="both"/>
    </w:pPr>
    <w:rPr>
      <w:sz w:val="19"/>
      <w:lang w:val="sv-SE" w:eastAsia="sv-SE"/>
    </w:rPr>
  </w:style>
  <w:style w:type="paragraph" w:styleId="Rubrik1">
    <w:name w:val="heading 1"/>
    <w:basedOn w:val="Normal"/>
    <w:next w:val="Normal"/>
    <w:link w:val="Rubrik1Char"/>
    <w:qFormat/>
    <w:rsid w:val="004F4E0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4F4E08"/>
    <w:pPr>
      <w:spacing w:before="500" w:line="250" w:lineRule="exact"/>
      <w:outlineLvl w:val="1"/>
    </w:pPr>
    <w:rPr>
      <w:sz w:val="27"/>
    </w:rPr>
  </w:style>
  <w:style w:type="paragraph" w:styleId="Rubrik3">
    <w:name w:val="heading 3"/>
    <w:aliases w:val="Mellanrubrik"/>
    <w:basedOn w:val="Rubrik2"/>
    <w:next w:val="Normal"/>
    <w:link w:val="Rubrik3Char"/>
    <w:qFormat/>
    <w:rsid w:val="004F4E08"/>
    <w:pPr>
      <w:spacing w:before="250" w:after="0"/>
      <w:outlineLvl w:val="2"/>
    </w:pPr>
    <w:rPr>
      <w:b/>
      <w:sz w:val="21"/>
    </w:rPr>
  </w:style>
  <w:style w:type="paragraph" w:styleId="Rubrik4">
    <w:name w:val="heading 4"/>
    <w:aliases w:val="KursivRubrik"/>
    <w:basedOn w:val="Rubrik3"/>
    <w:next w:val="Normal"/>
    <w:link w:val="Rubrik4Char"/>
    <w:qFormat/>
    <w:rsid w:val="004F4E08"/>
    <w:pPr>
      <w:outlineLvl w:val="3"/>
    </w:pPr>
    <w:rPr>
      <w:b w:val="0"/>
      <w:i/>
    </w:rPr>
  </w:style>
  <w:style w:type="paragraph" w:styleId="Rubrik5">
    <w:name w:val="heading 5"/>
    <w:aliases w:val="PackadFetRubrik,PackadKursivRubrik"/>
    <w:basedOn w:val="Rubrik4"/>
    <w:next w:val="Normal"/>
    <w:link w:val="Rubrik5Char"/>
    <w:qFormat/>
    <w:rsid w:val="004F4E08"/>
    <w:pPr>
      <w:spacing w:before="125"/>
      <w:outlineLvl w:val="4"/>
    </w:pPr>
    <w:rPr>
      <w:i w:val="0"/>
      <w:sz w:val="19"/>
    </w:rPr>
  </w:style>
  <w:style w:type="paragraph" w:styleId="Rubrik6">
    <w:name w:val="heading 6"/>
    <w:basedOn w:val="Rubrik5"/>
    <w:next w:val="Normal"/>
    <w:link w:val="Rubrik6Char"/>
    <w:qFormat/>
    <w:rsid w:val="004F4E08"/>
    <w:pPr>
      <w:spacing w:before="50" w:line="200" w:lineRule="exact"/>
      <w:outlineLvl w:val="5"/>
    </w:pPr>
    <w:rPr>
      <w:caps/>
      <w:sz w:val="14"/>
    </w:rPr>
  </w:style>
  <w:style w:type="paragraph" w:styleId="Rubrik7">
    <w:name w:val="heading 7"/>
    <w:basedOn w:val="Rubrik6"/>
    <w:next w:val="Normal"/>
    <w:link w:val="Rubrik7Char"/>
    <w:qFormat/>
    <w:rsid w:val="004F4E08"/>
    <w:pPr>
      <w:spacing w:before="0"/>
      <w:outlineLvl w:val="6"/>
    </w:pPr>
  </w:style>
  <w:style w:type="paragraph" w:styleId="Rubrik8">
    <w:name w:val="heading 8"/>
    <w:basedOn w:val="Rubrik7"/>
    <w:next w:val="Normal"/>
    <w:link w:val="Rubrik8Char"/>
    <w:qFormat/>
    <w:rsid w:val="004F4E08"/>
    <w:pPr>
      <w:outlineLvl w:val="7"/>
    </w:pPr>
  </w:style>
  <w:style w:type="paragraph" w:styleId="Rubrik9">
    <w:name w:val="heading 9"/>
    <w:basedOn w:val="Rubrik8"/>
    <w:next w:val="Normal"/>
    <w:link w:val="Rubrik9Char"/>
    <w:qFormat/>
    <w:rsid w:val="004F4E0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4F4E08"/>
    <w:rPr>
      <w:sz w:val="32"/>
      <w:lang w:val="sv-SE" w:eastAsia="sv-SE" w:bidi="ar-SA"/>
    </w:rPr>
  </w:style>
  <w:style w:type="character" w:customStyle="1" w:styleId="Rubrik2Char">
    <w:name w:val="Rubrik 2 Char"/>
    <w:aliases w:val="Beslutrubrik Char"/>
    <w:basedOn w:val="Standardstycketeckensnitt"/>
    <w:link w:val="Rubrik2"/>
    <w:semiHidden/>
    <w:locked/>
    <w:rsid w:val="004F4E08"/>
    <w:rPr>
      <w:sz w:val="27"/>
      <w:lang w:val="sv-SE" w:eastAsia="sv-SE" w:bidi="ar-SA"/>
    </w:rPr>
  </w:style>
  <w:style w:type="character" w:customStyle="1" w:styleId="Rubrik3Char">
    <w:name w:val="Rubrik 3 Char"/>
    <w:aliases w:val="Mellanrubrik Char"/>
    <w:basedOn w:val="Standardstycketeckensnitt"/>
    <w:link w:val="Rubrik3"/>
    <w:semiHidden/>
    <w:locked/>
    <w:rsid w:val="004F4E08"/>
    <w:rPr>
      <w:b/>
      <w:sz w:val="21"/>
      <w:lang w:val="sv-SE" w:eastAsia="sv-SE" w:bidi="ar-SA"/>
    </w:rPr>
  </w:style>
  <w:style w:type="character" w:customStyle="1" w:styleId="Rubrik4Char">
    <w:name w:val="Rubrik 4 Char"/>
    <w:aliases w:val="KursivRubrik Char"/>
    <w:basedOn w:val="Standardstycketeckensnitt"/>
    <w:link w:val="Rubrik4"/>
    <w:semiHidden/>
    <w:locked/>
    <w:rsid w:val="004F4E0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4F4E08"/>
    <w:rPr>
      <w:sz w:val="19"/>
      <w:lang w:val="sv-SE" w:eastAsia="sv-SE" w:bidi="ar-SA"/>
    </w:rPr>
  </w:style>
  <w:style w:type="character" w:customStyle="1" w:styleId="Rubrik6Char">
    <w:name w:val="Rubrik 6 Char"/>
    <w:basedOn w:val="Standardstycketeckensnitt"/>
    <w:link w:val="Rubrik6"/>
    <w:semiHidden/>
    <w:locked/>
    <w:rsid w:val="004F4E08"/>
    <w:rPr>
      <w:caps/>
      <w:sz w:val="14"/>
      <w:lang w:val="sv-SE" w:eastAsia="sv-SE" w:bidi="ar-SA"/>
    </w:rPr>
  </w:style>
  <w:style w:type="character" w:customStyle="1" w:styleId="Rubrik7Char">
    <w:name w:val="Rubrik 7 Char"/>
    <w:basedOn w:val="Standardstycketeckensnitt"/>
    <w:link w:val="Rubrik7"/>
    <w:semiHidden/>
    <w:locked/>
    <w:rsid w:val="004F4E08"/>
    <w:rPr>
      <w:caps/>
      <w:sz w:val="14"/>
      <w:lang w:val="sv-SE" w:eastAsia="sv-SE" w:bidi="ar-SA"/>
    </w:rPr>
  </w:style>
  <w:style w:type="character" w:customStyle="1" w:styleId="Rubrik8Char">
    <w:name w:val="Rubrik 8 Char"/>
    <w:basedOn w:val="Standardstycketeckensnitt"/>
    <w:link w:val="Rubrik8"/>
    <w:semiHidden/>
    <w:locked/>
    <w:rsid w:val="004F4E08"/>
    <w:rPr>
      <w:caps/>
      <w:sz w:val="14"/>
      <w:lang w:val="sv-SE" w:eastAsia="sv-SE" w:bidi="ar-SA"/>
    </w:rPr>
  </w:style>
  <w:style w:type="character" w:customStyle="1" w:styleId="Rubrik9Char">
    <w:name w:val="Rubrik 9 Char"/>
    <w:basedOn w:val="Standardstycketeckensnitt"/>
    <w:link w:val="Rubrik9"/>
    <w:semiHidden/>
    <w:locked/>
    <w:rsid w:val="004F4E08"/>
    <w:rPr>
      <w:caps/>
      <w:sz w:val="14"/>
      <w:lang w:val="sv-SE" w:eastAsia="sv-SE" w:bidi="ar-SA"/>
    </w:rPr>
  </w:style>
  <w:style w:type="paragraph" w:styleId="Normaltindrag">
    <w:name w:val="Normal Indent"/>
    <w:aliases w:val="Normal_indrag,Normal Indrag"/>
    <w:basedOn w:val="Normal"/>
    <w:rsid w:val="004F4E08"/>
    <w:pPr>
      <w:spacing w:before="0"/>
      <w:ind w:firstLine="227"/>
    </w:pPr>
  </w:style>
  <w:style w:type="paragraph" w:styleId="Citat">
    <w:name w:val="Quote"/>
    <w:basedOn w:val="Normal"/>
    <w:next w:val="Normal"/>
    <w:qFormat/>
    <w:rsid w:val="004F4E08"/>
    <w:pPr>
      <w:spacing w:line="200" w:lineRule="exact"/>
      <w:ind w:left="340"/>
    </w:pPr>
  </w:style>
  <w:style w:type="paragraph" w:customStyle="1" w:styleId="Citatindrag">
    <w:name w:val="Citat_indrag"/>
    <w:aliases w:val="Packad"/>
    <w:basedOn w:val="Citat"/>
    <w:rsid w:val="004F4E08"/>
    <w:pPr>
      <w:spacing w:before="0"/>
      <w:ind w:firstLine="227"/>
    </w:pPr>
  </w:style>
  <w:style w:type="paragraph" w:customStyle="1" w:styleId="FSHNormal">
    <w:name w:val="FSH_Normal"/>
    <w:semiHidden/>
    <w:rsid w:val="004F4E0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F4E08"/>
    <w:pPr>
      <w:spacing w:line="240" w:lineRule="auto"/>
    </w:pPr>
  </w:style>
  <w:style w:type="paragraph" w:customStyle="1" w:styleId="FSHNormalS5">
    <w:name w:val="FSH_NormalS5"/>
    <w:basedOn w:val="FSHNormal"/>
    <w:next w:val="FSHNormal"/>
    <w:semiHidden/>
    <w:rsid w:val="004F4E08"/>
    <w:pPr>
      <w:keepNext/>
      <w:keepLines/>
      <w:widowControl/>
      <w:spacing w:before="230" w:after="520" w:line="250" w:lineRule="exact"/>
    </w:pPr>
    <w:rPr>
      <w:b/>
      <w:sz w:val="27"/>
    </w:rPr>
  </w:style>
  <w:style w:type="paragraph" w:customStyle="1" w:styleId="FSHNormL">
    <w:name w:val="FSH_NormLÖ"/>
    <w:basedOn w:val="FSHNormal"/>
    <w:next w:val="FSHNormal"/>
    <w:semiHidden/>
    <w:rsid w:val="004F4E08"/>
    <w:pPr>
      <w:pBdr>
        <w:top w:val="single" w:sz="12" w:space="1" w:color="auto"/>
      </w:pBdr>
    </w:pPr>
  </w:style>
  <w:style w:type="paragraph" w:customStyle="1" w:styleId="FSHRub1">
    <w:name w:val="FSH_Rub1"/>
    <w:aliases w:val="Rubrik1_S5,Huvudrubrik"/>
    <w:basedOn w:val="FSHNormal"/>
    <w:next w:val="FSHNormal"/>
    <w:semiHidden/>
    <w:rsid w:val="004F4E0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F4E08"/>
    <w:pPr>
      <w:spacing w:before="240" w:after="80" w:line="360" w:lineRule="exact"/>
    </w:pPr>
    <w:rPr>
      <w:sz w:val="36"/>
    </w:rPr>
  </w:style>
  <w:style w:type="paragraph" w:customStyle="1" w:styleId="FSHTitel">
    <w:name w:val="FSH_Titel"/>
    <w:aliases w:val="Dokumentrubrik"/>
    <w:basedOn w:val="FSHRub1"/>
    <w:next w:val="FSHNormal"/>
    <w:semiHidden/>
    <w:rsid w:val="004F4E08"/>
    <w:pPr>
      <w:pBdr>
        <w:bottom w:val="single" w:sz="4" w:space="3" w:color="auto"/>
      </w:pBdr>
      <w:spacing w:before="0" w:after="80" w:line="400" w:lineRule="exact"/>
    </w:pPr>
    <w:rPr>
      <w:sz w:val="40"/>
    </w:rPr>
  </w:style>
  <w:style w:type="paragraph" w:customStyle="1" w:styleId="Hemstlrubrik">
    <w:name w:val="Hemstl_rubrik"/>
    <w:basedOn w:val="Rubrik1"/>
    <w:next w:val="Normal"/>
    <w:rsid w:val="004F4E08"/>
    <w:pPr>
      <w:spacing w:after="250"/>
    </w:pPr>
  </w:style>
  <w:style w:type="paragraph" w:customStyle="1" w:styleId="Autokorrigering">
    <w:name w:val="Autokorrigering"/>
    <w:rsid w:val="004F4E08"/>
    <w:rPr>
      <w:sz w:val="24"/>
      <w:szCs w:val="24"/>
      <w:lang w:val="sv-SE" w:eastAsia="sv-SE"/>
    </w:rPr>
  </w:style>
  <w:style w:type="paragraph" w:customStyle="1" w:styleId="Yrkandehnv">
    <w:name w:val="Yrkandehänv"/>
    <w:rsid w:val="004F4E08"/>
    <w:pPr>
      <w:keepNext/>
      <w:keepLines/>
      <w:suppressAutoHyphens/>
    </w:pPr>
    <w:rPr>
      <w:noProof/>
      <w:sz w:val="16"/>
      <w:lang w:val="sv-SE" w:eastAsia="sv-SE"/>
    </w:rPr>
  </w:style>
  <w:style w:type="paragraph" w:customStyle="1" w:styleId="KantRubrikS5H">
    <w:name w:val="KantRubrikS5H"/>
    <w:semiHidden/>
    <w:rsid w:val="004F4E0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F4E08"/>
    <w:pPr>
      <w:spacing w:line="200" w:lineRule="exact"/>
    </w:pPr>
  </w:style>
  <w:style w:type="paragraph" w:customStyle="1" w:styleId="KantRubrikS5V">
    <w:name w:val="KantRubrikS5V"/>
    <w:basedOn w:val="KantRubrikS5H"/>
    <w:semiHidden/>
    <w:rsid w:val="004F4E08"/>
    <w:pPr>
      <w:tabs>
        <w:tab w:val="right" w:pos="1814"/>
        <w:tab w:val="left" w:pos="1899"/>
      </w:tabs>
      <w:ind w:right="0"/>
      <w:jc w:val="left"/>
    </w:pPr>
  </w:style>
  <w:style w:type="paragraph" w:customStyle="1" w:styleId="KantRubrikS5Vrad2">
    <w:name w:val="KantRubrikS5Vrad2"/>
    <w:basedOn w:val="KantRubrikS5V"/>
    <w:semiHidden/>
    <w:rsid w:val="004F4E08"/>
    <w:pPr>
      <w:tabs>
        <w:tab w:val="clear" w:pos="1814"/>
        <w:tab w:val="clear" w:pos="1899"/>
        <w:tab w:val="right" w:pos="1418"/>
        <w:tab w:val="left" w:pos="1503"/>
      </w:tabs>
    </w:pPr>
  </w:style>
  <w:style w:type="paragraph" w:customStyle="1" w:styleId="Lagtext">
    <w:name w:val="Lagtext"/>
    <w:basedOn w:val="Lagtextrubrik"/>
    <w:next w:val="Lagtextindrag"/>
    <w:rsid w:val="004F4E08"/>
    <w:pPr>
      <w:spacing w:before="0"/>
    </w:pPr>
    <w:rPr>
      <w:sz w:val="19"/>
    </w:rPr>
  </w:style>
  <w:style w:type="paragraph" w:customStyle="1" w:styleId="Lagtextrubrik">
    <w:name w:val="Lagtext_rubrik"/>
    <w:basedOn w:val="Normal"/>
    <w:next w:val="Normal"/>
    <w:rsid w:val="004F4E08"/>
    <w:pPr>
      <w:suppressAutoHyphens/>
      <w:spacing w:line="220" w:lineRule="exact"/>
    </w:pPr>
    <w:rPr>
      <w:i/>
      <w:sz w:val="21"/>
    </w:rPr>
  </w:style>
  <w:style w:type="paragraph" w:customStyle="1" w:styleId="Lagtextindrag">
    <w:name w:val="Lagtext_indrag"/>
    <w:basedOn w:val="Lagtext"/>
    <w:rsid w:val="004F4E08"/>
    <w:pPr>
      <w:ind w:firstLine="170"/>
    </w:pPr>
  </w:style>
  <w:style w:type="paragraph" w:customStyle="1" w:styleId="NormalA4fot">
    <w:name w:val="Normal_A4fot"/>
    <w:basedOn w:val="Normal"/>
    <w:semiHidden/>
    <w:rsid w:val="004F4E08"/>
    <w:pPr>
      <w:spacing w:before="240" w:line="240" w:lineRule="auto"/>
      <w:jc w:val="center"/>
    </w:pPr>
  </w:style>
  <w:style w:type="paragraph" w:customStyle="1" w:styleId="NormalA4sidnr">
    <w:name w:val="Normal_A4sidnr"/>
    <w:basedOn w:val="Normal"/>
    <w:semiHidden/>
    <w:rsid w:val="004F4E08"/>
    <w:pPr>
      <w:spacing w:after="240"/>
      <w:jc w:val="center"/>
    </w:pPr>
  </w:style>
  <w:style w:type="paragraph" w:customStyle="1" w:styleId="NormalS5sidnrH">
    <w:name w:val="Normal_S5sidnrH"/>
    <w:basedOn w:val="Normal"/>
    <w:semiHidden/>
    <w:rsid w:val="004F4E08"/>
    <w:pPr>
      <w:spacing w:before="0" w:line="240" w:lineRule="auto"/>
      <w:ind w:right="57"/>
      <w:jc w:val="right"/>
    </w:pPr>
  </w:style>
  <w:style w:type="paragraph" w:customStyle="1" w:styleId="NormalS5sidnrV">
    <w:name w:val="Normal_S5sidnrV"/>
    <w:basedOn w:val="NormalS5sidnrH"/>
    <w:semiHidden/>
    <w:rsid w:val="004F4E08"/>
    <w:pPr>
      <w:tabs>
        <w:tab w:val="right" w:pos="1814"/>
        <w:tab w:val="left" w:pos="1899"/>
      </w:tabs>
      <w:ind w:right="0"/>
      <w:jc w:val="left"/>
    </w:pPr>
  </w:style>
  <w:style w:type="paragraph" w:customStyle="1" w:styleId="Normal00">
    <w:name w:val="Normal00"/>
    <w:basedOn w:val="Normal"/>
    <w:semiHidden/>
    <w:rsid w:val="004F4E08"/>
    <w:pPr>
      <w:spacing w:before="0" w:line="240" w:lineRule="auto"/>
      <w:jc w:val="left"/>
    </w:pPr>
  </w:style>
  <w:style w:type="paragraph" w:customStyle="1" w:styleId="PunktlistaBomb">
    <w:name w:val="Punktlista_Bomb"/>
    <w:aliases w:val="Bomb"/>
    <w:basedOn w:val="Normal"/>
    <w:rsid w:val="004F4E08"/>
    <w:pPr>
      <w:numPr>
        <w:numId w:val="6"/>
      </w:numPr>
    </w:pPr>
  </w:style>
  <w:style w:type="paragraph" w:customStyle="1" w:styleId="PunktlistaNummer">
    <w:name w:val="Punktlista_Nummer"/>
    <w:aliases w:val="Nummerlista"/>
    <w:basedOn w:val="Normal"/>
    <w:rsid w:val="004F4E08"/>
    <w:pPr>
      <w:numPr>
        <w:numId w:val="7"/>
      </w:numPr>
    </w:pPr>
  </w:style>
  <w:style w:type="paragraph" w:customStyle="1" w:styleId="PunktlistaTankstreck">
    <w:name w:val="Punktlista_Tankstreck"/>
    <w:aliases w:val="Tankstreck"/>
    <w:basedOn w:val="Normal"/>
    <w:rsid w:val="004F4E08"/>
    <w:pPr>
      <w:numPr>
        <w:numId w:val="8"/>
      </w:numPr>
    </w:pPr>
  </w:style>
  <w:style w:type="paragraph" w:customStyle="1" w:styleId="RubrikSammanf">
    <w:name w:val="RubrikSammanf"/>
    <w:basedOn w:val="Rubrik1"/>
    <w:next w:val="Normal"/>
    <w:rsid w:val="004F4E08"/>
  </w:style>
  <w:style w:type="paragraph" w:customStyle="1" w:styleId="RubrikInnehllsf">
    <w:name w:val="RubrikInnehållsf"/>
    <w:basedOn w:val="RubrikSammanf"/>
    <w:next w:val="Normal"/>
    <w:rsid w:val="004F4E08"/>
  </w:style>
  <w:style w:type="paragraph" w:customStyle="1" w:styleId="Tabellochbildrubrik">
    <w:name w:val="Tabell och bildrubrik"/>
    <w:basedOn w:val="Normal"/>
    <w:next w:val="Normal"/>
    <w:rsid w:val="004F4E08"/>
    <w:pPr>
      <w:suppressAutoHyphens/>
      <w:spacing w:before="300" w:line="200" w:lineRule="exact"/>
      <w:jc w:val="left"/>
    </w:pPr>
    <w:rPr>
      <w:caps/>
      <w:sz w:val="14"/>
    </w:rPr>
  </w:style>
  <w:style w:type="paragraph" w:customStyle="1" w:styleId="Underskrifter">
    <w:name w:val="Underskrifter"/>
    <w:basedOn w:val="Normal"/>
    <w:rsid w:val="004F4E08"/>
    <w:pPr>
      <w:keepNext/>
      <w:keepLines/>
      <w:suppressAutoHyphens/>
      <w:spacing w:before="0" w:after="40" w:line="250" w:lineRule="exact"/>
    </w:pPr>
    <w:rPr>
      <w:i/>
    </w:rPr>
  </w:style>
  <w:style w:type="paragraph" w:customStyle="1" w:styleId="UnderskriftDatum">
    <w:name w:val="UnderskriftDatum"/>
    <w:basedOn w:val="Underskrifter"/>
    <w:next w:val="Underskrifter"/>
    <w:rsid w:val="004F4E08"/>
    <w:pPr>
      <w:spacing w:before="250" w:after="125"/>
    </w:pPr>
    <w:rPr>
      <w:i w:val="0"/>
    </w:rPr>
  </w:style>
  <w:style w:type="paragraph" w:styleId="Sidhuvud">
    <w:name w:val="header"/>
    <w:basedOn w:val="Normal"/>
    <w:link w:val="SidhuvudChar"/>
    <w:semiHidden/>
    <w:rsid w:val="004F4E08"/>
    <w:pPr>
      <w:tabs>
        <w:tab w:val="center" w:pos="4536"/>
        <w:tab w:val="right" w:pos="9072"/>
      </w:tabs>
    </w:pPr>
  </w:style>
  <w:style w:type="character" w:customStyle="1" w:styleId="SidhuvudChar">
    <w:name w:val="Sidhuvud Char"/>
    <w:basedOn w:val="Standardstycketeckensnitt"/>
    <w:link w:val="Sidhuvud"/>
    <w:semiHidden/>
    <w:locked/>
    <w:rsid w:val="004F4E08"/>
    <w:rPr>
      <w:sz w:val="24"/>
      <w:lang w:val="sv-SE" w:eastAsia="sv-SE" w:bidi="ar-SA"/>
    </w:rPr>
  </w:style>
  <w:style w:type="paragraph" w:styleId="Sidfot">
    <w:name w:val="footer"/>
    <w:basedOn w:val="Normal"/>
    <w:link w:val="SidfotChar"/>
    <w:semiHidden/>
    <w:rsid w:val="004F4E08"/>
    <w:pPr>
      <w:tabs>
        <w:tab w:val="center" w:pos="4536"/>
        <w:tab w:val="right" w:pos="9072"/>
      </w:tabs>
    </w:pPr>
  </w:style>
  <w:style w:type="character" w:customStyle="1" w:styleId="SidfotChar">
    <w:name w:val="Sidfot Char"/>
    <w:basedOn w:val="Standardstycketeckensnitt"/>
    <w:link w:val="Sidfot"/>
    <w:semiHidden/>
    <w:locked/>
    <w:rsid w:val="004F4E08"/>
    <w:rPr>
      <w:sz w:val="24"/>
      <w:lang w:val="sv-SE" w:eastAsia="sv-SE" w:bidi="ar-SA"/>
    </w:rPr>
  </w:style>
  <w:style w:type="paragraph" w:styleId="Innehll1">
    <w:name w:val="toc 1"/>
    <w:basedOn w:val="Normal"/>
    <w:next w:val="Innehll2"/>
    <w:semiHidden/>
    <w:rsid w:val="004F4E08"/>
    <w:pPr>
      <w:tabs>
        <w:tab w:val="right" w:leader="dot" w:pos="5953"/>
      </w:tabs>
      <w:suppressAutoHyphens/>
      <w:spacing w:before="0"/>
      <w:ind w:right="567"/>
      <w:jc w:val="left"/>
    </w:pPr>
  </w:style>
  <w:style w:type="paragraph" w:styleId="Innehll2">
    <w:name w:val="toc 2"/>
    <w:basedOn w:val="Innehll1"/>
    <w:next w:val="Innehll3"/>
    <w:semiHidden/>
    <w:rsid w:val="004F4E08"/>
    <w:pPr>
      <w:ind w:left="284"/>
    </w:pPr>
  </w:style>
  <w:style w:type="paragraph" w:styleId="Innehll3">
    <w:name w:val="toc 3"/>
    <w:basedOn w:val="Innehll2"/>
    <w:next w:val="Innehll4"/>
    <w:semiHidden/>
    <w:rsid w:val="004F4E08"/>
    <w:pPr>
      <w:ind w:left="567"/>
    </w:pPr>
  </w:style>
  <w:style w:type="paragraph" w:styleId="Innehll4">
    <w:name w:val="toc 4"/>
    <w:basedOn w:val="Innehll3"/>
    <w:next w:val="Normal"/>
    <w:semiHidden/>
    <w:rsid w:val="004F4E08"/>
  </w:style>
  <w:style w:type="paragraph" w:customStyle="1" w:styleId="Hemstlatt">
    <w:name w:val="Hemstl_att"/>
    <w:aliases w:val="HemstPunkt,HemstPunktFlera,HemställansPunkt,Förslagstext"/>
    <w:basedOn w:val="Normal"/>
    <w:next w:val="Normal"/>
    <w:rsid w:val="004F4E08"/>
    <w:pPr>
      <w:keepLines/>
      <w:spacing w:before="0"/>
      <w:ind w:left="340"/>
    </w:pPr>
  </w:style>
  <w:style w:type="paragraph" w:styleId="Datum">
    <w:name w:val="Date"/>
    <w:basedOn w:val="Normal"/>
    <w:next w:val="Normal"/>
    <w:link w:val="DatumChar"/>
    <w:semiHidden/>
    <w:rsid w:val="004F4E08"/>
  </w:style>
  <w:style w:type="character" w:customStyle="1" w:styleId="DatumChar">
    <w:name w:val="Datum Char"/>
    <w:basedOn w:val="Standardstycketeckensnitt"/>
    <w:link w:val="Datum"/>
    <w:semiHidden/>
    <w:locked/>
    <w:rsid w:val="004F4E08"/>
    <w:rPr>
      <w:sz w:val="24"/>
      <w:lang w:val="sv-SE" w:eastAsia="sv-SE" w:bidi="ar-SA"/>
    </w:rPr>
  </w:style>
  <w:style w:type="character" w:styleId="Hyperlnk">
    <w:name w:val="Hyperlink"/>
    <w:basedOn w:val="Standardstycketeckensnitt"/>
    <w:semiHidden/>
    <w:rsid w:val="004F4E08"/>
    <w:rPr>
      <w:rFonts w:cs="Times New Roman"/>
      <w:color w:val="0000FF"/>
      <w:u w:val="single"/>
    </w:rPr>
  </w:style>
  <w:style w:type="paragraph" w:styleId="Indragetstycke">
    <w:name w:val="Block Text"/>
    <w:basedOn w:val="Normal"/>
    <w:semiHidden/>
    <w:rsid w:val="004F4E08"/>
    <w:pPr>
      <w:spacing w:after="120"/>
      <w:ind w:left="1440" w:right="1440"/>
    </w:pPr>
  </w:style>
  <w:style w:type="paragraph" w:styleId="Innehll5">
    <w:name w:val="toc 5"/>
    <w:basedOn w:val="Innehll4"/>
    <w:next w:val="Normal"/>
    <w:semiHidden/>
    <w:rsid w:val="004F4E08"/>
  </w:style>
  <w:style w:type="paragraph" w:styleId="Lista">
    <w:name w:val="List"/>
    <w:basedOn w:val="Normal"/>
    <w:semiHidden/>
    <w:rsid w:val="004F4E08"/>
    <w:pPr>
      <w:ind w:left="283" w:hanging="283"/>
    </w:pPr>
  </w:style>
  <w:style w:type="paragraph" w:styleId="Normalwebb">
    <w:name w:val="Normal (Web)"/>
    <w:basedOn w:val="Normal"/>
    <w:semiHidden/>
    <w:rsid w:val="004F4E08"/>
    <w:rPr>
      <w:szCs w:val="24"/>
    </w:rPr>
  </w:style>
  <w:style w:type="paragraph" w:styleId="Numreradlista">
    <w:name w:val="List Number"/>
    <w:basedOn w:val="Normal"/>
    <w:semiHidden/>
    <w:rsid w:val="004F4E08"/>
    <w:pPr>
      <w:tabs>
        <w:tab w:val="num" w:pos="360"/>
      </w:tabs>
      <w:ind w:left="360" w:hanging="360"/>
    </w:pPr>
  </w:style>
  <w:style w:type="paragraph" w:styleId="Punktlista">
    <w:name w:val="List Bullet"/>
    <w:basedOn w:val="Normal"/>
    <w:semiHidden/>
    <w:rsid w:val="004F4E08"/>
    <w:pPr>
      <w:tabs>
        <w:tab w:val="num" w:pos="1209"/>
      </w:tabs>
      <w:ind w:left="360" w:hanging="360"/>
    </w:pPr>
  </w:style>
  <w:style w:type="character" w:styleId="Radnummer">
    <w:name w:val="line number"/>
    <w:basedOn w:val="Standardstycketeckensnitt"/>
    <w:semiHidden/>
    <w:rsid w:val="004F4E08"/>
    <w:rPr>
      <w:rFonts w:cs="Times New Roman"/>
    </w:rPr>
  </w:style>
  <w:style w:type="character" w:styleId="Sidnummer">
    <w:name w:val="page number"/>
    <w:basedOn w:val="Standardstycketeckensnitt"/>
    <w:semiHidden/>
    <w:rsid w:val="004F4E08"/>
    <w:rPr>
      <w:rFonts w:cs="Times New Roman"/>
    </w:rPr>
  </w:style>
  <w:style w:type="paragraph" w:styleId="Signatur">
    <w:name w:val="Signature"/>
    <w:basedOn w:val="Normal"/>
    <w:link w:val="SignaturChar"/>
    <w:semiHidden/>
    <w:rsid w:val="004F4E08"/>
    <w:pPr>
      <w:ind w:left="4252"/>
    </w:pPr>
  </w:style>
  <w:style w:type="character" w:customStyle="1" w:styleId="SignaturChar">
    <w:name w:val="Signatur Char"/>
    <w:basedOn w:val="Standardstycketeckensnitt"/>
    <w:link w:val="Signatur"/>
    <w:semiHidden/>
    <w:locked/>
    <w:rsid w:val="004F4E08"/>
    <w:rPr>
      <w:sz w:val="24"/>
      <w:lang w:val="sv-SE" w:eastAsia="sv-SE" w:bidi="ar-SA"/>
    </w:rPr>
  </w:style>
  <w:style w:type="paragraph" w:styleId="Underrubrik">
    <w:name w:val="Subtitle"/>
    <w:basedOn w:val="Normal"/>
    <w:link w:val="UnderrubrikChar"/>
    <w:qFormat/>
    <w:rsid w:val="004F4E08"/>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4F4E08"/>
    <w:rPr>
      <w:rFonts w:ascii="Arial" w:hAnsi="Arial" w:cs="Arial"/>
      <w:sz w:val="24"/>
      <w:szCs w:val="24"/>
      <w:lang w:val="sv-SE" w:eastAsia="sv-SE" w:bidi="ar-SA"/>
    </w:rPr>
  </w:style>
  <w:style w:type="paragraph" w:customStyle="1" w:styleId="normal0">
    <w:name w:val="normal"/>
    <w:basedOn w:val="Normal"/>
    <w:rsid w:val="004F4E08"/>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63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3900</Characters>
  <Application>Microsoft Office Word</Application>
  <DocSecurity>4</DocSecurity>
  <Lines>72</Lines>
  <Paragraphs>19</Paragraphs>
  <ScaleCrop>false</ScaleCrop>
  <HeadingPairs>
    <vt:vector size="2" baseType="variant">
      <vt:variant>
        <vt:lpstr>Rubrik</vt:lpstr>
      </vt:variant>
      <vt:variant>
        <vt:i4>1</vt:i4>
      </vt:variant>
    </vt:vector>
  </HeadingPairs>
  <TitlesOfParts>
    <vt:vector size="1" baseType="lpstr">
      <vt:lpstr>c421</vt:lpstr>
    </vt:vector>
  </TitlesOfParts>
  <Company>Riksdagen</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c421</dc:title>
  <dc:subject>c421</dc:subject>
  <dc:creator>Riksdagen</dc:creator>
  <cp:keywords>Riksdagen</cp:keywords>
  <dc:description>TKG-ktrl, MSMQ4mb, PersReg-Distribution mm</dc:description>
  <cp:lastModifiedBy>Lars Brink</cp:lastModifiedBy>
  <cp:revision>2</cp:revision>
  <cp:lastPrinted>2007-10-06T09:31:00Z</cp:lastPrinted>
  <dcterms:created xsi:type="dcterms:W3CDTF">2025-12-17T06:04:00Z</dcterms:created>
  <dcterms:modified xsi:type="dcterms:W3CDTF">2025-12-17T06:04:00Z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Skärpta regler för kommunal näringsverksamhet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Skärpta regler för kommunal näringsverksamhet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20072008000000000099000004210069</vt:lpwstr>
  </property>
  <property fmtid="{D5CDD505-2E9C-101B-9397-08002B2CF9AE}" pid="47" name="datum">
    <vt:lpwstr>070926</vt:lpwstr>
  </property>
  <property fmtid="{D5CDD505-2E9C-101B-9397-08002B2CF9AE}" pid="48" name="avsändar-e-post">
    <vt:lpwstr>maud.klerby@riksdagen.se</vt:lpwstr>
  </property>
  <property fmtid="{D5CDD505-2E9C-101B-9397-08002B2CF9AE}" pid="49" name="id">
    <vt:lpwstr>20072008000000000099000004210069</vt:lpwstr>
  </property>
  <property fmtid="{D5CDD505-2E9C-101B-9397-08002B2CF9AE}" pid="50" name="nummer">
    <vt:lpwstr>222</vt:lpwstr>
  </property>
  <property fmtid="{D5CDD505-2E9C-101B-9397-08002B2CF9AE}" pid="51" name="utskottsbeteckning">
    <vt:lpwstr>K</vt:lpwstr>
  </property>
  <property fmtid="{D5CDD505-2E9C-101B-9397-08002B2CF9AE}" pid="52" name="GlobalUID">
    <vt:lpwstr>{8A35028F-344D-4B77-82B8-A0B328A08300}</vt:lpwstr>
  </property>
  <property fmtid="{D5CDD505-2E9C-101B-9397-08002B2CF9AE}" pid="53" name="Överföringar">
    <vt:i4>0</vt:i4>
  </property>
  <property fmtid="{D5CDD505-2E9C-101B-9397-08002B2CF9AE}" pid="54" name="Checksum">
    <vt:lpwstr>*0009491496644*</vt:lpwstr>
  </property>
  <property fmtid="{D5CDD505-2E9C-101B-9397-08002B2CF9AE}" pid="55" name="skuggnummer">
    <vt:lpwstr>244</vt:lpwstr>
  </property>
  <property fmtid="{D5CDD505-2E9C-101B-9397-08002B2CF9AE}" pid="56" name="urixVersion">
    <vt:lpwstr>3.2.0.9</vt:lpwstr>
  </property>
  <property fmtid="{D5CDD505-2E9C-101B-9397-08002B2CF9AE}" pid="57" name="urixOrigin">
    <vt:lpwstr>071016 19:59:05.472</vt:lpwstr>
  </property>
  <property fmtid="{D5CDD505-2E9C-101B-9397-08002B2CF9AE}" pid="58" name="urixGuid">
    <vt:lpwstr>{8D13F123-A7E2-4198-AB17-C855E4BFE745}</vt:lpwstr>
  </property>
</Properties>
</file>