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A03F1" w:rsidRPr="00E3303A" w:rsidTr="006A03F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A03F1" w:rsidRPr="00E3303A" w:rsidRDefault="005347C6" w:rsidP="006A03F1">
            <w:pPr>
              <w:pStyle w:val="RSKRbeteckning"/>
              <w:spacing w:before="240"/>
            </w:pPr>
            <w:r w:rsidRPr="00E3303A">
              <w:t>Riksdagsskrivelse</w:t>
            </w:r>
          </w:p>
          <w:p w:rsidR="006A03F1" w:rsidRPr="00E3303A" w:rsidRDefault="005347C6" w:rsidP="006A03F1">
            <w:pPr>
              <w:pStyle w:val="RSKRbeteckning"/>
            </w:pPr>
            <w:r w:rsidRPr="00E3303A">
              <w:t>2009/10</w:t>
            </w:r>
            <w:r w:rsidR="006A03F1" w:rsidRPr="00E3303A">
              <w:t>:</w:t>
            </w:r>
            <w:r w:rsidRPr="00E3303A">
              <w:t>256</w:t>
            </w:r>
          </w:p>
        </w:tc>
        <w:tc>
          <w:tcPr>
            <w:tcW w:w="1134" w:type="dxa"/>
          </w:tcPr>
          <w:p w:rsidR="006A03F1" w:rsidRPr="00E3303A" w:rsidRDefault="00E3303A" w:rsidP="006A03F1">
            <w:pPr>
              <w:jc w:val="right"/>
            </w:pPr>
            <w:r w:rsidRPr="00E3303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3F1" w:rsidRPr="00E3303A" w:rsidTr="006A03F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A03F1" w:rsidRPr="00E3303A" w:rsidRDefault="006A03F1">
            <w:pPr>
              <w:rPr>
                <w:sz w:val="10"/>
              </w:rPr>
            </w:pPr>
          </w:p>
        </w:tc>
      </w:tr>
    </w:tbl>
    <w:p w:rsidR="006A03F1" w:rsidRPr="00E3303A" w:rsidRDefault="006A03F1"/>
    <w:p w:rsidR="006A03F1" w:rsidRPr="00E3303A" w:rsidRDefault="005347C6" w:rsidP="006A03F1">
      <w:pPr>
        <w:pStyle w:val="Mottagare1"/>
      </w:pPr>
      <w:r w:rsidRPr="00E3303A">
        <w:t>Regeringen</w:t>
      </w:r>
    </w:p>
    <w:p w:rsidR="006A03F1" w:rsidRPr="00E3303A" w:rsidRDefault="005347C6" w:rsidP="006A03F1">
      <w:pPr>
        <w:pStyle w:val="Mottagare2"/>
      </w:pPr>
      <w:r w:rsidRPr="00E3303A">
        <w:t>Finansdepartementet</w:t>
      </w:r>
    </w:p>
    <w:p w:rsidR="006A03F1" w:rsidRPr="00E3303A" w:rsidRDefault="006A03F1" w:rsidP="006A03F1">
      <w:r w:rsidRPr="00E3303A">
        <w:t xml:space="preserve">Med överlämnande av </w:t>
      </w:r>
      <w:r w:rsidR="005347C6" w:rsidRPr="00E3303A">
        <w:t>skatteutskottet</w:t>
      </w:r>
      <w:r w:rsidRPr="00E3303A">
        <w:t xml:space="preserve">s betänkande </w:t>
      </w:r>
      <w:r w:rsidR="005347C6" w:rsidRPr="00E3303A">
        <w:t>2009/10</w:t>
      </w:r>
      <w:r w:rsidRPr="00E3303A">
        <w:t>:</w:t>
      </w:r>
      <w:r w:rsidR="005347C6" w:rsidRPr="00E3303A">
        <w:t>SkU34</w:t>
      </w:r>
      <w:r w:rsidRPr="00E3303A">
        <w:t xml:space="preserve"> </w:t>
      </w:r>
      <w:r w:rsidR="005347C6" w:rsidRPr="00E3303A">
        <w:t>Bättre skattemässiga förutsättningar för biogas samt för landansluten el till fartyg i hamn</w:t>
      </w:r>
      <w:r w:rsidRPr="00E3303A">
        <w:t xml:space="preserve"> får jag anmäla att riksdagen denna dag bifallit utskottets förslag till riksdagsbeslut.</w:t>
      </w:r>
    </w:p>
    <w:p w:rsidR="006A03F1" w:rsidRPr="00E3303A" w:rsidRDefault="006A03F1" w:rsidP="006A03F1">
      <w:pPr>
        <w:pStyle w:val="Stockholm"/>
      </w:pPr>
      <w:r w:rsidRPr="00E3303A">
        <w:t xml:space="preserve">Stockholm </w:t>
      </w:r>
      <w:r w:rsidR="005347C6" w:rsidRPr="00E3303A">
        <w:t>den 5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03F1" w:rsidRPr="00E3303A" w:rsidTr="006A03F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A03F1" w:rsidRPr="00E3303A" w:rsidRDefault="005347C6" w:rsidP="006A03F1">
            <w:pPr>
              <w:pStyle w:val="AvsTalman"/>
            </w:pPr>
            <w:r w:rsidRPr="00E3303A">
              <w:t>Liselott Hagberg</w:t>
            </w:r>
          </w:p>
        </w:tc>
        <w:tc>
          <w:tcPr>
            <w:tcW w:w="3628" w:type="dxa"/>
          </w:tcPr>
          <w:p w:rsidR="006A03F1" w:rsidRPr="00E3303A" w:rsidRDefault="005347C6" w:rsidP="006A03F1">
            <w:pPr>
              <w:pStyle w:val="AvsTjnsteman"/>
            </w:pPr>
            <w:r w:rsidRPr="00E3303A">
              <w:t>Per Persson</w:t>
            </w:r>
          </w:p>
        </w:tc>
      </w:tr>
    </w:tbl>
    <w:p w:rsidR="00D85057" w:rsidRPr="00E3303A" w:rsidRDefault="00D85057" w:rsidP="006A03F1"/>
    <w:sectPr w:rsidR="00D85057" w:rsidRPr="00E3303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F1"/>
    <w:rsid w:val="0009098F"/>
    <w:rsid w:val="000C2D8D"/>
    <w:rsid w:val="001667BD"/>
    <w:rsid w:val="001C0C19"/>
    <w:rsid w:val="001C2855"/>
    <w:rsid w:val="00224A43"/>
    <w:rsid w:val="00243D3C"/>
    <w:rsid w:val="00244660"/>
    <w:rsid w:val="0026798D"/>
    <w:rsid w:val="003B33A0"/>
    <w:rsid w:val="004A0681"/>
    <w:rsid w:val="004C4FD0"/>
    <w:rsid w:val="004F1358"/>
    <w:rsid w:val="00503547"/>
    <w:rsid w:val="00510D48"/>
    <w:rsid w:val="005347C6"/>
    <w:rsid w:val="005422B3"/>
    <w:rsid w:val="005F2290"/>
    <w:rsid w:val="00621003"/>
    <w:rsid w:val="00662397"/>
    <w:rsid w:val="006668C5"/>
    <w:rsid w:val="006A03F1"/>
    <w:rsid w:val="007D2903"/>
    <w:rsid w:val="00852286"/>
    <w:rsid w:val="00860608"/>
    <w:rsid w:val="008D022D"/>
    <w:rsid w:val="009417EF"/>
    <w:rsid w:val="009D56B5"/>
    <w:rsid w:val="009F0EC7"/>
    <w:rsid w:val="00A16D59"/>
    <w:rsid w:val="00AC3A6D"/>
    <w:rsid w:val="00BB222A"/>
    <w:rsid w:val="00BB66ED"/>
    <w:rsid w:val="00BF5FDD"/>
    <w:rsid w:val="00C1040E"/>
    <w:rsid w:val="00C72B82"/>
    <w:rsid w:val="00CC5EC2"/>
    <w:rsid w:val="00D644E9"/>
    <w:rsid w:val="00D85057"/>
    <w:rsid w:val="00DC0766"/>
    <w:rsid w:val="00E3303A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0096DC7-01B2-4AD2-AB1E-376918F6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320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2010-05-05T13:34:00Z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256</vt:lpwstr>
  </property>
  <property fmtid="{D5CDD505-2E9C-101B-9397-08002B2CF9AE}" pid="6" name="Datum">
    <vt:lpwstr>2010-05-05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34</vt:lpwstr>
  </property>
  <property fmtid="{D5CDD505-2E9C-101B-9397-08002B2CF9AE}" pid="17" name="RefRubrik">
    <vt:lpwstr>Bättre skattemässiga förutsättningar för biogas samt för landansluten el till fartyg i hamn</vt:lpwstr>
  </property>
  <property fmtid="{D5CDD505-2E9C-101B-9397-08002B2CF9AE}" pid="18" name="Talman">
    <vt:lpwstr>Liselott Hagberg</vt:lpwstr>
  </property>
  <property fmtid="{D5CDD505-2E9C-101B-9397-08002B2CF9AE}" pid="19" name="Tjänsteman">
    <vt:lpwstr>Per Persson</vt:lpwstr>
  </property>
  <property fmtid="{D5CDD505-2E9C-101B-9397-08002B2CF9AE}" pid="20" name="DatumIText">
    <vt:lpwstr>den 5 maj 2010</vt:lpwstr>
  </property>
</Properties>
</file>