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A22FF2">
        <w:tblPrEx>
          <w:tblCellMar>
            <w:top w:w="0" w:type="dxa"/>
            <w:bottom w:w="0" w:type="dxa"/>
          </w:tblCellMar>
        </w:tblPrEx>
        <w:tc>
          <w:tcPr>
            <w:tcW w:w="2268" w:type="dxa"/>
          </w:tcPr>
          <w:p w:rsidR="0087724E" w:rsidRPr="00A22FF2" w:rsidRDefault="0087724E">
            <w:pPr>
              <w:framePr w:w="4400" w:h="1644" w:wrap="notBeside" w:vAnchor="page" w:hAnchor="page" w:x="6573" w:y="721"/>
              <w:rPr>
                <w:rFonts w:ascii="TradeGothic" w:hAnsi="TradeGothic"/>
                <w:i/>
                <w:sz w:val="18"/>
              </w:rPr>
            </w:pPr>
          </w:p>
        </w:tc>
        <w:tc>
          <w:tcPr>
            <w:tcW w:w="2347" w:type="dxa"/>
            <w:gridSpan w:val="2"/>
          </w:tcPr>
          <w:p w:rsidR="0087724E" w:rsidRPr="00A22FF2" w:rsidRDefault="0087724E">
            <w:pPr>
              <w:framePr w:w="4400" w:h="1644" w:wrap="notBeside" w:vAnchor="page" w:hAnchor="page" w:x="6573" w:y="721"/>
              <w:rPr>
                <w:rFonts w:ascii="TradeGothic" w:hAnsi="TradeGothic"/>
                <w:i/>
                <w:sz w:val="18"/>
              </w:rPr>
            </w:pPr>
          </w:p>
        </w:tc>
      </w:tr>
      <w:tr w:rsidR="0087724E" w:rsidRPr="00A22FF2">
        <w:tblPrEx>
          <w:tblCellMar>
            <w:top w:w="0" w:type="dxa"/>
            <w:bottom w:w="0" w:type="dxa"/>
          </w:tblCellMar>
        </w:tblPrEx>
        <w:trPr>
          <w:cantSplit/>
        </w:trPr>
        <w:tc>
          <w:tcPr>
            <w:tcW w:w="4615" w:type="dxa"/>
            <w:gridSpan w:val="3"/>
          </w:tcPr>
          <w:p w:rsidR="0087724E" w:rsidRPr="00A22FF2" w:rsidRDefault="0087724E">
            <w:pPr>
              <w:framePr w:w="4400" w:h="1644" w:wrap="notBeside" w:vAnchor="page" w:hAnchor="page" w:x="6573" w:y="721"/>
              <w:rPr>
                <w:rFonts w:ascii="TradeGothic" w:hAnsi="TradeGothic"/>
                <w:b/>
                <w:sz w:val="22"/>
              </w:rPr>
            </w:pPr>
            <w:r w:rsidRPr="00A22FF2">
              <w:rPr>
                <w:rFonts w:ascii="TradeGothic" w:hAnsi="TradeGothic"/>
                <w:b/>
                <w:sz w:val="22"/>
              </w:rPr>
              <w:t>PM Till riksdagen</w:t>
            </w:r>
          </w:p>
        </w:tc>
      </w:tr>
      <w:tr w:rsidR="0087724E" w:rsidRPr="00A22FF2">
        <w:tblPrEx>
          <w:tblCellMar>
            <w:top w:w="0" w:type="dxa"/>
            <w:bottom w:w="0" w:type="dxa"/>
          </w:tblCellMar>
        </w:tblPrEx>
        <w:tc>
          <w:tcPr>
            <w:tcW w:w="3402" w:type="dxa"/>
            <w:gridSpan w:val="2"/>
          </w:tcPr>
          <w:p w:rsidR="0087724E" w:rsidRPr="00A22FF2" w:rsidRDefault="0087724E">
            <w:pPr>
              <w:framePr w:w="4400" w:h="1644" w:wrap="notBeside" w:vAnchor="page" w:hAnchor="page" w:x="6573" w:y="721"/>
            </w:pPr>
          </w:p>
        </w:tc>
        <w:tc>
          <w:tcPr>
            <w:tcW w:w="1213" w:type="dxa"/>
          </w:tcPr>
          <w:p w:rsidR="0087724E" w:rsidRPr="00A22FF2" w:rsidRDefault="0087724E">
            <w:pPr>
              <w:framePr w:w="4400" w:h="1644" w:wrap="notBeside" w:vAnchor="page" w:hAnchor="page" w:x="6573" w:y="721"/>
            </w:pPr>
          </w:p>
        </w:tc>
      </w:tr>
      <w:tr w:rsidR="0087724E" w:rsidRPr="00A22FF2">
        <w:tblPrEx>
          <w:tblCellMar>
            <w:top w:w="0" w:type="dxa"/>
            <w:bottom w:w="0" w:type="dxa"/>
          </w:tblCellMar>
        </w:tblPrEx>
        <w:tc>
          <w:tcPr>
            <w:tcW w:w="2268" w:type="dxa"/>
          </w:tcPr>
          <w:p w:rsidR="0087724E" w:rsidRPr="00A22FF2" w:rsidRDefault="00734AB9">
            <w:pPr>
              <w:framePr w:w="4400" w:h="1644" w:wrap="notBeside" w:vAnchor="page" w:hAnchor="page" w:x="6573" w:y="721"/>
            </w:pPr>
            <w:r w:rsidRPr="00A22FF2">
              <w:t>200</w:t>
            </w:r>
            <w:r w:rsidR="00C6600C" w:rsidRPr="00A22FF2">
              <w:t>9-0</w:t>
            </w:r>
            <w:r w:rsidR="008B3EF4" w:rsidRPr="00A22FF2">
              <w:t>5-14</w:t>
            </w:r>
          </w:p>
        </w:tc>
        <w:tc>
          <w:tcPr>
            <w:tcW w:w="2347" w:type="dxa"/>
            <w:gridSpan w:val="2"/>
          </w:tcPr>
          <w:p w:rsidR="0087724E" w:rsidRPr="00A22FF2" w:rsidRDefault="0087724E">
            <w:pPr>
              <w:framePr w:w="4400" w:h="1644" w:wrap="notBeside" w:vAnchor="page" w:hAnchor="page" w:x="6573" w:y="721"/>
            </w:pPr>
          </w:p>
        </w:tc>
      </w:tr>
      <w:tr w:rsidR="0087724E" w:rsidRPr="00A22FF2">
        <w:tblPrEx>
          <w:tblCellMar>
            <w:top w:w="0" w:type="dxa"/>
            <w:bottom w:w="0" w:type="dxa"/>
          </w:tblCellMar>
        </w:tblPrEx>
        <w:tc>
          <w:tcPr>
            <w:tcW w:w="2268" w:type="dxa"/>
          </w:tcPr>
          <w:p w:rsidR="0087724E" w:rsidRPr="00A22FF2" w:rsidRDefault="0087724E">
            <w:pPr>
              <w:framePr w:w="4400" w:h="1644" w:wrap="notBeside" w:vAnchor="page" w:hAnchor="page" w:x="6573" w:y="721"/>
            </w:pPr>
          </w:p>
        </w:tc>
        <w:tc>
          <w:tcPr>
            <w:tcW w:w="2347" w:type="dxa"/>
            <w:gridSpan w:val="2"/>
          </w:tcPr>
          <w:p w:rsidR="0087724E" w:rsidRPr="00A22FF2"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A22FF2">
        <w:tblPrEx>
          <w:tblCellMar>
            <w:top w:w="0" w:type="dxa"/>
            <w:bottom w:w="0" w:type="dxa"/>
          </w:tblCellMar>
        </w:tblPrEx>
        <w:trPr>
          <w:trHeight w:val="284"/>
        </w:trPr>
        <w:tc>
          <w:tcPr>
            <w:tcW w:w="4911" w:type="dxa"/>
          </w:tcPr>
          <w:p w:rsidR="0087724E" w:rsidRPr="00A22FF2" w:rsidRDefault="00734AB9">
            <w:pPr>
              <w:pStyle w:val="Avsndare"/>
              <w:framePr w:h="2483" w:wrap="notBeside" w:x="1504"/>
              <w:rPr>
                <w:b/>
                <w:i w:val="0"/>
                <w:sz w:val="22"/>
              </w:rPr>
            </w:pPr>
            <w:r w:rsidRPr="00A22FF2">
              <w:rPr>
                <w:b/>
                <w:i w:val="0"/>
                <w:sz w:val="22"/>
              </w:rPr>
              <w:t>Utbildningsdepartementet</w:t>
            </w: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r w:rsidRPr="00A22FF2">
              <w:rPr>
                <w:bCs/>
                <w:iCs/>
              </w:rPr>
              <w:t>Forskningspolitiska enheten</w:t>
            </w:r>
          </w:p>
          <w:p w:rsidR="0087724E" w:rsidRPr="00A22FF2" w:rsidRDefault="00734AB9">
            <w:pPr>
              <w:pStyle w:val="Avsndare"/>
              <w:framePr w:h="2483" w:wrap="notBeside" w:x="1504"/>
              <w:rPr>
                <w:bCs/>
                <w:iCs/>
              </w:rPr>
            </w:pPr>
            <w:r w:rsidRPr="00A22FF2">
              <w:rPr>
                <w:bCs/>
                <w:iCs/>
              </w:rPr>
              <w:t>Olof Sandberg</w:t>
            </w:r>
          </w:p>
          <w:p w:rsidR="0087724E" w:rsidRPr="00A22FF2" w:rsidRDefault="0087724E">
            <w:pPr>
              <w:pStyle w:val="Avsndare"/>
              <w:framePr w:h="2483" w:wrap="notBeside" w:x="1504"/>
              <w:rPr>
                <w:bCs/>
                <w:iCs/>
              </w:rPr>
            </w:pP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p>
        </w:tc>
      </w:tr>
      <w:tr w:rsidR="0087724E" w:rsidRPr="00A22FF2">
        <w:tblPrEx>
          <w:tblCellMar>
            <w:top w:w="0" w:type="dxa"/>
            <w:bottom w:w="0" w:type="dxa"/>
          </w:tblCellMar>
        </w:tblPrEx>
        <w:trPr>
          <w:trHeight w:val="284"/>
        </w:trPr>
        <w:tc>
          <w:tcPr>
            <w:tcW w:w="4911" w:type="dxa"/>
          </w:tcPr>
          <w:p w:rsidR="0087724E" w:rsidRPr="00A22FF2" w:rsidRDefault="0087724E">
            <w:pPr>
              <w:pStyle w:val="Avsndare"/>
              <w:framePr w:h="2483" w:wrap="notBeside" w:x="1504"/>
              <w:rPr>
                <w:bCs/>
                <w:iCs/>
              </w:rPr>
            </w:pPr>
          </w:p>
        </w:tc>
      </w:tr>
    </w:tbl>
    <w:p w:rsidR="0087724E" w:rsidRPr="00A22FF2" w:rsidRDefault="0087724E">
      <w:pPr>
        <w:framePr w:w="4400" w:h="2523" w:wrap="notBeside" w:vAnchor="page" w:hAnchor="page" w:x="6453" w:y="2445"/>
        <w:ind w:left="142"/>
        <w:rPr>
          <w:b/>
        </w:rPr>
      </w:pPr>
    </w:p>
    <w:p w:rsidR="00823B4E" w:rsidRPr="00A22FF2" w:rsidRDefault="007E22DB">
      <w:pPr>
        <w:pStyle w:val="RKrubrik"/>
      </w:pPr>
      <w:bookmarkStart w:id="0" w:name="bRubrik"/>
      <w:bookmarkEnd w:id="0"/>
      <w:r w:rsidRPr="00A22FF2">
        <w:t>D</w:t>
      </w:r>
      <w:r w:rsidR="00306603" w:rsidRPr="00A22FF2">
        <w:t>p</w:t>
      </w:r>
      <w:r w:rsidRPr="00A22FF2">
        <w:t xml:space="preserve">. </w:t>
      </w:r>
      <w:r w:rsidR="00306603" w:rsidRPr="00A22FF2">
        <w:t>10</w:t>
      </w:r>
      <w:r w:rsidRPr="00A22FF2">
        <w:t xml:space="preserve"> </w:t>
      </w:r>
      <w:r w:rsidR="00733E6C" w:rsidRPr="00A22FF2">
        <w:t>Utvärdering och konsekvensa</w:t>
      </w:r>
      <w:r w:rsidRPr="00A22FF2">
        <w:t xml:space="preserve">nalys av europeiska program för </w:t>
      </w:r>
      <w:r w:rsidR="00733E6C" w:rsidRPr="00A22FF2">
        <w:t>forskning</w:t>
      </w:r>
    </w:p>
    <w:p w:rsidR="0087724E" w:rsidRPr="00A22FF2" w:rsidRDefault="0087724E">
      <w:pPr>
        <w:pStyle w:val="RKrubrik"/>
      </w:pPr>
      <w:r w:rsidRPr="00A22FF2">
        <w:t>Dokumentbeteckning</w:t>
      </w:r>
    </w:p>
    <w:p w:rsidR="00765ECF" w:rsidRPr="00A22FF2" w:rsidRDefault="00306603" w:rsidP="00765ECF">
      <w:pPr>
        <w:pStyle w:val="RKnormal"/>
      </w:pPr>
      <w:r w:rsidRPr="00A22FF2">
        <w:t>9615</w:t>
      </w:r>
      <w:r w:rsidR="00FE64DC" w:rsidRPr="00A22FF2">
        <w:t>/09</w:t>
      </w:r>
      <w:r w:rsidR="00822D4D" w:rsidRPr="00A22FF2">
        <w:t xml:space="preserve"> RECH </w:t>
      </w:r>
      <w:r w:rsidRPr="00A22FF2">
        <w:t>140</w:t>
      </w:r>
    </w:p>
    <w:p w:rsidR="0087724E" w:rsidRPr="00A22FF2" w:rsidRDefault="00FE64DC" w:rsidP="00765ECF">
      <w:pPr>
        <w:pStyle w:val="RKrubrik"/>
      </w:pPr>
      <w:r w:rsidRPr="00A22FF2">
        <w:t xml:space="preserve">I </w:t>
      </w:r>
      <w:r w:rsidR="0087724E" w:rsidRPr="00A22FF2">
        <w:t>Förslaget</w:t>
      </w:r>
    </w:p>
    <w:p w:rsidR="0062247F" w:rsidRPr="00A22FF2" w:rsidRDefault="0062247F" w:rsidP="0062247F">
      <w:pPr>
        <w:pStyle w:val="RKnormal"/>
      </w:pPr>
    </w:p>
    <w:p w:rsidR="0062247F" w:rsidRPr="00A22FF2" w:rsidRDefault="0087724E" w:rsidP="00B65797">
      <w:pPr>
        <w:pStyle w:val="RKrubrik"/>
        <w:spacing w:before="0" w:after="0"/>
      </w:pPr>
      <w:r w:rsidRPr="00A22FF2">
        <w:t>1. Innehåll</w:t>
      </w:r>
    </w:p>
    <w:p w:rsidR="00306603" w:rsidRPr="00A22FF2" w:rsidRDefault="00306603" w:rsidP="00306603">
      <w:pPr>
        <w:pStyle w:val="RKnormal"/>
        <w:spacing w:line="240" w:lineRule="auto"/>
      </w:pPr>
      <w:r w:rsidRPr="00A22FF2">
        <w:t xml:space="preserve">Utvärdering av forskning, och då särskilt EU:s ramprogram för forskning, är en prioritet för det tjeckiska ordförandeskapet. En konferens på temat ordnades i Prag 24-25 februari. </w:t>
      </w:r>
    </w:p>
    <w:p w:rsidR="00306603" w:rsidRPr="00A22FF2" w:rsidRDefault="00306603" w:rsidP="00306603">
      <w:pPr>
        <w:pStyle w:val="RKnormal"/>
        <w:spacing w:line="240" w:lineRule="auto"/>
      </w:pPr>
      <w:r w:rsidRPr="00A22FF2">
        <w:t>En del i utvärderingsarbetet är utvärderingen av 6e. Kommissionen har låtit en panel av oberoende experter genomföra en utvärdering.. Utvärderingsrapporten har ett antal rekommendationer och konstateranden. Expertgruppen konstaterar med oro en nedåtgående trend för det industriella deltagandet. Man föreslår bl.a. att innan förslag till kommande ramprogram presenteras bör kommissionen genomföra en analys av och tydligare dokumentera skälen för att ha ett ramprogam för forskning och innovation. Vidare understryker man behovet av kraftigt förbättrade administrativa procedurer. Expertgruppen föreslår vidare att interimsutvärderingen av det sjunde ramprogrammet särskilt ska beakta förenkling av procedurer, genusfrågan samt det låga industriella deltagandet.</w:t>
      </w:r>
    </w:p>
    <w:p w:rsidR="00306603" w:rsidRPr="00A22FF2" w:rsidRDefault="00306603" w:rsidP="00306603">
      <w:pPr>
        <w:pStyle w:val="RKnormal"/>
        <w:spacing w:line="240" w:lineRule="auto"/>
      </w:pPr>
      <w:r w:rsidRPr="00A22FF2">
        <w:t>I slutsatserna betonar ordförandeskapet bl.a. betydelsen av att effektutvärderingar regelmässigt görs av EU:s forskningsprogram.</w:t>
      </w:r>
    </w:p>
    <w:p w:rsidR="00B65797" w:rsidRPr="00A22FF2" w:rsidRDefault="00B65797" w:rsidP="00B65797">
      <w:pPr>
        <w:pStyle w:val="RKrubrik"/>
        <w:spacing w:before="0" w:after="0"/>
        <w:rPr>
          <w:rFonts w:ascii="OrigGarmnd BT" w:hAnsi="OrigGarmnd BT"/>
          <w:b w:val="0"/>
          <w:sz w:val="24"/>
        </w:rPr>
      </w:pPr>
    </w:p>
    <w:p w:rsidR="0087724E" w:rsidRPr="00A22FF2" w:rsidRDefault="0087724E" w:rsidP="00B65797">
      <w:pPr>
        <w:pStyle w:val="RKrubrik"/>
        <w:spacing w:before="0" w:after="0"/>
      </w:pPr>
      <w:r w:rsidRPr="00A22FF2">
        <w:t>II Ståndpunkter</w:t>
      </w:r>
    </w:p>
    <w:p w:rsidR="0087724E" w:rsidRPr="00A22FF2" w:rsidRDefault="0087724E">
      <w:pPr>
        <w:pStyle w:val="RKrubrik"/>
      </w:pPr>
      <w:r w:rsidRPr="00A22FF2">
        <w:t>1. Svensk ståndpunkt</w:t>
      </w:r>
    </w:p>
    <w:p w:rsidR="006C5F7D" w:rsidRPr="00A22FF2" w:rsidRDefault="0010230B" w:rsidP="00765ECF">
      <w:pPr>
        <w:pStyle w:val="RKnormal"/>
      </w:pPr>
      <w:r w:rsidRPr="00A22FF2">
        <w:t xml:space="preserve">Regeringen </w:t>
      </w:r>
      <w:r w:rsidR="00B65797" w:rsidRPr="00A22FF2">
        <w:t xml:space="preserve">anser att kvalitet på forskning bör ha högsta prioritet. Detta avspeglas också i regeringens forskningsproposition där olika </w:t>
      </w:r>
      <w:r w:rsidR="00B65797" w:rsidRPr="00A22FF2">
        <w:lastRenderedPageBreak/>
        <w:t>typer av kvalitetskriterier för forskningsfinansiering införs. I det sammanhanget är utvärdering och särskilt effektutvärdering värdefull. I</w:t>
      </w:r>
      <w:r w:rsidR="006C5F7D" w:rsidRPr="00A22FF2">
        <w:t xml:space="preserve"> takt med att EU:s ramprogram ökar i volym blir det mer angeläget att en effektutvärdering av detta görs. </w:t>
      </w:r>
      <w:r w:rsidR="00B65797" w:rsidRPr="00A22FF2">
        <w:t>Regeringen gav 2007 Vinnova i uppdrag att</w:t>
      </w:r>
      <w:r w:rsidR="006C5F7D" w:rsidRPr="00A22FF2">
        <w:t>, tillsammans med andra forskningsfinansiärer</w:t>
      </w:r>
      <w:r w:rsidR="00926367" w:rsidRPr="00A22FF2">
        <w:t>,</w:t>
      </w:r>
      <w:r w:rsidR="006C5F7D" w:rsidRPr="00A22FF2">
        <w:t xml:space="preserve"> göra en sådan utvärdering ur ett svenskt perspektiv.</w:t>
      </w:r>
    </w:p>
    <w:p w:rsidR="006C5F7D" w:rsidRPr="00A22FF2" w:rsidRDefault="006C5F7D" w:rsidP="00765ECF">
      <w:pPr>
        <w:pStyle w:val="RKnormal"/>
      </w:pPr>
    </w:p>
    <w:p w:rsidR="0087724E" w:rsidRPr="00A22FF2" w:rsidRDefault="00306603" w:rsidP="00765ECF">
      <w:pPr>
        <w:pStyle w:val="RKnormal"/>
      </w:pPr>
      <w:r w:rsidRPr="00A22FF2">
        <w:t>Regeringen bör ge stöd till ordförandeskapets slutsatser.</w:t>
      </w:r>
      <w:r w:rsidR="00765ECF" w:rsidRPr="00A22FF2">
        <w:t xml:space="preserve"> </w:t>
      </w:r>
    </w:p>
    <w:sectPr w:rsidR="0087724E" w:rsidRPr="00A22FF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EF4" w:rsidRPr="00A22FF2" w:rsidRDefault="008B3EF4">
      <w:r w:rsidRPr="00A22FF2">
        <w:separator/>
      </w:r>
    </w:p>
  </w:endnote>
  <w:endnote w:type="continuationSeparator" w:id="0">
    <w:p w:rsidR="008B3EF4" w:rsidRPr="00A22FF2" w:rsidRDefault="008B3EF4">
      <w:r w:rsidRPr="00A22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EF4" w:rsidRPr="00A22FF2" w:rsidRDefault="008B3EF4">
      <w:r w:rsidRPr="00A22FF2">
        <w:separator/>
      </w:r>
    </w:p>
  </w:footnote>
  <w:footnote w:type="continuationSeparator" w:id="0">
    <w:p w:rsidR="008B3EF4" w:rsidRPr="00A22FF2" w:rsidRDefault="008B3EF4">
      <w:r w:rsidRPr="00A22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F4" w:rsidRPr="00A22FF2" w:rsidRDefault="008B3EF4">
    <w:pPr>
      <w:pStyle w:val="Sidhuvud"/>
      <w:framePr w:wrap="around" w:vAnchor="text" w:hAnchor="margin" w:xAlign="right" w:y="1"/>
      <w:rPr>
        <w:rStyle w:val="Sidnummer"/>
      </w:rPr>
    </w:pPr>
    <w:r w:rsidRPr="00A22FF2">
      <w:rPr>
        <w:rStyle w:val="Sidnummer"/>
      </w:rPr>
      <w:fldChar w:fldCharType="begin" w:fldLock="1"/>
    </w:r>
    <w:r w:rsidRPr="00A22FF2">
      <w:rPr>
        <w:rStyle w:val="Sidnummer"/>
      </w:rPr>
      <w:instrText xml:space="preserve">PAGE  </w:instrText>
    </w:r>
    <w:r w:rsidRPr="00A22FF2">
      <w:rPr>
        <w:rStyle w:val="Sidnummer"/>
      </w:rPr>
      <w:fldChar w:fldCharType="separate"/>
    </w:r>
    <w:r w:rsidR="007E22DB" w:rsidRPr="00A22FF2">
      <w:rPr>
        <w:rStyle w:val="Sidnummer"/>
      </w:rPr>
      <w:t>2</w:t>
    </w:r>
    <w:r w:rsidRPr="00A22FF2">
      <w:rPr>
        <w:rStyle w:val="Sidnummer"/>
      </w:rPr>
      <w:fldChar w:fldCharType="end"/>
    </w:r>
  </w:p>
  <w:p w:rsidR="008B3EF4" w:rsidRPr="00A22FF2" w:rsidRDefault="008B3EF4">
    <w:pPr>
      <w:pStyle w:val="Sidhuvud"/>
      <w:ind w:right="360"/>
    </w:pPr>
  </w:p>
  <w:p w:rsidR="008B3EF4" w:rsidRPr="00A22FF2" w:rsidRDefault="008B3EF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F4" w:rsidRPr="00A22FF2" w:rsidRDefault="008B3EF4">
    <w:pPr>
      <w:pStyle w:val="Sidhuvud"/>
      <w:framePr w:wrap="around" w:vAnchor="text" w:hAnchor="margin" w:xAlign="right" w:y="1"/>
      <w:rPr>
        <w:rStyle w:val="Sidnummer"/>
      </w:rPr>
    </w:pPr>
    <w:r w:rsidRPr="00A22FF2">
      <w:rPr>
        <w:rStyle w:val="Sidnummer"/>
      </w:rPr>
      <w:fldChar w:fldCharType="begin" w:fldLock="1"/>
    </w:r>
    <w:r w:rsidRPr="00A22FF2">
      <w:rPr>
        <w:rStyle w:val="Sidnummer"/>
      </w:rPr>
      <w:instrText xml:space="preserve">PAGE  </w:instrText>
    </w:r>
    <w:r w:rsidRPr="00A22FF2">
      <w:rPr>
        <w:rStyle w:val="Sidnummer"/>
      </w:rPr>
      <w:fldChar w:fldCharType="separate"/>
    </w:r>
    <w:r w:rsidRPr="00A22FF2">
      <w:rPr>
        <w:rStyle w:val="Sidnummer"/>
      </w:rPr>
      <w:t>3</w:t>
    </w:r>
    <w:r w:rsidRPr="00A22FF2">
      <w:rPr>
        <w:rStyle w:val="Sidnummer"/>
      </w:rPr>
      <w:fldChar w:fldCharType="end"/>
    </w:r>
  </w:p>
  <w:p w:rsidR="008B3EF4" w:rsidRPr="00A22FF2" w:rsidRDefault="008B3EF4">
    <w:pPr>
      <w:pStyle w:val="Sidhuvud"/>
      <w:ind w:right="360"/>
    </w:pPr>
  </w:p>
  <w:p w:rsidR="008B3EF4" w:rsidRPr="00A22FF2" w:rsidRDefault="008B3EF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F4" w:rsidRPr="00A22FF2" w:rsidRDefault="00A22FF2">
    <w:pPr>
      <w:framePr w:w="2948" w:h="1321" w:hRule="exact" w:wrap="notBeside" w:vAnchor="page" w:hAnchor="page" w:x="1362" w:y="653"/>
    </w:pPr>
    <w:r w:rsidRPr="00A22FF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B3EF4" w:rsidRPr="00A22FF2" w:rsidRDefault="008B3EF4">
    <w:pPr>
      <w:pStyle w:val="RKrubrik"/>
      <w:keepNext w:val="0"/>
      <w:tabs>
        <w:tab w:val="clear" w:pos="1134"/>
        <w:tab w:val="clear" w:pos="2835"/>
      </w:tabs>
      <w:spacing w:before="0" w:after="0" w:line="320" w:lineRule="atLeast"/>
      <w:rPr>
        <w:bCs/>
      </w:rPr>
    </w:pPr>
  </w:p>
  <w:p w:rsidR="008B3EF4" w:rsidRPr="00A22FF2" w:rsidRDefault="008B3EF4">
    <w:pPr>
      <w:rPr>
        <w:rFonts w:ascii="TradeGothic" w:hAnsi="TradeGothic"/>
        <w:b/>
        <w:bCs/>
        <w:spacing w:val="12"/>
        <w:sz w:val="22"/>
      </w:rPr>
    </w:pPr>
  </w:p>
  <w:p w:rsidR="008B3EF4" w:rsidRPr="00A22FF2" w:rsidRDefault="008B3EF4">
    <w:pPr>
      <w:pStyle w:val="RKrubrik"/>
      <w:keepNext w:val="0"/>
      <w:tabs>
        <w:tab w:val="clear" w:pos="1134"/>
        <w:tab w:val="clear" w:pos="2835"/>
      </w:tabs>
      <w:spacing w:before="0" w:after="0" w:line="320" w:lineRule="atLeast"/>
      <w:rPr>
        <w:bCs/>
      </w:rPr>
    </w:pPr>
  </w:p>
  <w:p w:rsidR="008B3EF4" w:rsidRPr="00A22FF2" w:rsidRDefault="008B3EF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753E7"/>
    <w:rsid w:val="000C25DE"/>
    <w:rsid w:val="0010230B"/>
    <w:rsid w:val="001256F2"/>
    <w:rsid w:val="001422F6"/>
    <w:rsid w:val="00162C24"/>
    <w:rsid w:val="001E0F11"/>
    <w:rsid w:val="00216E33"/>
    <w:rsid w:val="002B0EE3"/>
    <w:rsid w:val="00306603"/>
    <w:rsid w:val="003811E7"/>
    <w:rsid w:val="003E6068"/>
    <w:rsid w:val="0040071A"/>
    <w:rsid w:val="00583FBA"/>
    <w:rsid w:val="005B71E4"/>
    <w:rsid w:val="0062247F"/>
    <w:rsid w:val="006C5F7D"/>
    <w:rsid w:val="006F70A7"/>
    <w:rsid w:val="00733E6C"/>
    <w:rsid w:val="00734AB9"/>
    <w:rsid w:val="00765ECF"/>
    <w:rsid w:val="00777A9F"/>
    <w:rsid w:val="007E22DB"/>
    <w:rsid w:val="00822D4D"/>
    <w:rsid w:val="00823B4E"/>
    <w:rsid w:val="0087724E"/>
    <w:rsid w:val="00890E9D"/>
    <w:rsid w:val="00894531"/>
    <w:rsid w:val="008B3EF4"/>
    <w:rsid w:val="008E03F0"/>
    <w:rsid w:val="00926367"/>
    <w:rsid w:val="009D287F"/>
    <w:rsid w:val="009D449C"/>
    <w:rsid w:val="00A22FF2"/>
    <w:rsid w:val="00A26ABA"/>
    <w:rsid w:val="00A96131"/>
    <w:rsid w:val="00B65797"/>
    <w:rsid w:val="00C46AC9"/>
    <w:rsid w:val="00C6600C"/>
    <w:rsid w:val="00CB40C1"/>
    <w:rsid w:val="00CC349E"/>
    <w:rsid w:val="00D93001"/>
    <w:rsid w:val="00F4027B"/>
    <w:rsid w:val="00F57277"/>
    <w:rsid w:val="00FA36DF"/>
    <w:rsid w:val="00FE64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77049D-B077-4C6D-B0EB-58BB7CF2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250</Words>
  <Characters>1706</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2009-02-19T10:59:00Z</cp:lastPrinted>
  <dcterms:created xsi:type="dcterms:W3CDTF">2025-12-17T19:30:00Z</dcterms:created>
  <dcterms:modified xsi:type="dcterms:W3CDTF">2025-12-17T19:30:00Z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Ljubljana disk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