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047" w:rsidRPr="004A7047" w:rsidRDefault="004A7047">
      <w:pPr>
        <w:pStyle w:val="Hemstlrubrik"/>
      </w:pPr>
      <w:r w:rsidRPr="004A7047">
        <w:t>Förslag till riksdagsbeslut</w:t>
      </w:r>
    </w:p>
    <w:p w:rsidR="004A7047" w:rsidRPr="004A7047" w:rsidRDefault="004A7047">
      <w:pPr>
        <w:pStyle w:val="Hemstlatt"/>
        <w:ind w:left="0"/>
      </w:pPr>
      <w:r w:rsidRPr="004A7047">
        <w:t>Riksdagen tillkännager för regeringen som sin mening vad som anförs i motionen om att regelverket kring lokalt småskaligt prod</w:t>
      </w:r>
      <w:r w:rsidRPr="004A7047">
        <w:t>u</w:t>
      </w:r>
      <w:r w:rsidRPr="004A7047">
        <w:t>cerad el bör ses över för att gynna lokal energiprodu</w:t>
      </w:r>
      <w:r w:rsidRPr="004A7047">
        <w:t>k</w:t>
      </w:r>
      <w:r w:rsidRPr="004A7047">
        <w:t>tion.</w:t>
      </w:r>
    </w:p>
    <w:p w:rsidR="004A7047" w:rsidRPr="004A7047" w:rsidRDefault="004A7047">
      <w:pPr>
        <w:pStyle w:val="Rubrik1"/>
      </w:pPr>
      <w:r w:rsidRPr="004A7047">
        <w:t>Motivering</w:t>
      </w:r>
    </w:p>
    <w:p w:rsidR="004A7047" w:rsidRPr="004A7047" w:rsidRDefault="004A7047">
      <w:r w:rsidRPr="004A7047">
        <w:t>Regeringen vill främja alternativa energikällor och lokal energiproduktion. I dag är det mycket krångligt för en enskild person att starta en liten anläggning för produktion av exempelvis vattenkraft eller solkraft. Man får inte själv använda den elenergi som produceras, utan måste leverera ut denna på nätet, och sedan köpa tillbaka energi på vanligt sätt med full energibeskattning. Detta motverkar enskilda initiativ.</w:t>
      </w:r>
    </w:p>
    <w:p w:rsidR="004A7047" w:rsidRPr="004A7047" w:rsidRDefault="004A7047">
      <w:pPr>
        <w:pStyle w:val="Normaltindrag"/>
      </w:pPr>
      <w:r w:rsidRPr="004A7047">
        <w:t>Ett system där privatpersoner och företag kunde utnyttja egenproducerad elenergi direkt, utan skattebelastning, skulle stimulera uppbyggnaden av små enheter. Detta skulle också kunna vara ett sätt att stimulera framväxten av små anläggningar som idag stimuleras ekonomiskt med skattemedel på annat sätt.</w:t>
      </w:r>
    </w:p>
    <w:p w:rsidR="004A7047" w:rsidRPr="004A7047" w:rsidRDefault="004A7047">
      <w:pPr>
        <w:pStyle w:val="Normaltindrag"/>
      </w:pPr>
      <w:r w:rsidRPr="004A7047">
        <w:t>Ett alternativ vore att elenergin precis som idag levereras ut på nätet, men att man då detta sker kan räkna av den levererade elen mot den el man fö</w:t>
      </w:r>
      <w:r w:rsidRPr="004A7047">
        <w:t>r</w:t>
      </w:r>
      <w:r w:rsidRPr="004A7047">
        <w:t xml:space="preserve">brukat enligt sin elmätare, dvs. att man skulle ha elmätare som även kan ”gå baklänges”. Man skulle då bara betala och beskattas för den elenergi som man nettoköper från nätet.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7047">
        <w:trPr>
          <w:cantSplit/>
        </w:trPr>
        <w:tc>
          <w:tcPr>
            <w:tcW w:w="3046" w:type="dxa"/>
          </w:tcPr>
          <w:p w:rsidR="004A7047" w:rsidRPr="004A7047" w:rsidRDefault="004A7047">
            <w:pPr>
              <w:pStyle w:val="UnderskriftDatum"/>
              <w:spacing w:before="240"/>
            </w:pPr>
            <w:r w:rsidRPr="004A7047">
              <w:t>Stockholm den 19 september 2008</w:t>
            </w:r>
          </w:p>
        </w:tc>
        <w:tc>
          <w:tcPr>
            <w:tcW w:w="3047" w:type="dxa"/>
          </w:tcPr>
          <w:p w:rsidR="004A7047" w:rsidRPr="004A7047" w:rsidRDefault="004A7047">
            <w:pPr>
              <w:pStyle w:val="Underskrifter"/>
              <w:spacing w:before="240"/>
            </w:pPr>
          </w:p>
        </w:tc>
      </w:tr>
      <w:tr w:rsidR="00000000" w:rsidRPr="004A7047">
        <w:trPr>
          <w:cantSplit/>
        </w:trPr>
        <w:tc>
          <w:tcPr>
            <w:tcW w:w="3046" w:type="dxa"/>
          </w:tcPr>
          <w:p w:rsidR="004A7047" w:rsidRPr="004A7047" w:rsidRDefault="004A7047">
            <w:pPr>
              <w:pStyle w:val="Underskrifter"/>
            </w:pPr>
            <w:r w:rsidRPr="004A7047">
              <w:t>Jan Ericson (m)</w:t>
            </w:r>
          </w:p>
        </w:tc>
        <w:tc>
          <w:tcPr>
            <w:tcW w:w="3046" w:type="dxa"/>
          </w:tcPr>
          <w:p w:rsidR="004A7047" w:rsidRPr="004A7047" w:rsidRDefault="004A7047">
            <w:pPr>
              <w:pStyle w:val="Underskrifter"/>
            </w:pPr>
          </w:p>
        </w:tc>
      </w:tr>
    </w:tbl>
    <w:p w:rsidR="004A7047" w:rsidRPr="004A7047" w:rsidRDefault="004A7047">
      <w:pPr>
        <w:pStyle w:val="Normaltindrag"/>
      </w:pPr>
    </w:p>
    <w:sectPr w:rsidR="00000000" w:rsidRPr="004A7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047" w:rsidRPr="004A7047" w:rsidRDefault="004A7047">
      <w:r w:rsidRPr="004A7047">
        <w:separator/>
      </w:r>
    </w:p>
  </w:endnote>
  <w:endnote w:type="continuationSeparator" w:id="0">
    <w:p w:rsidR="004A7047" w:rsidRPr="004A7047" w:rsidRDefault="004A7047">
      <w:r w:rsidRPr="004A7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047" w:rsidRPr="004A7047" w:rsidRDefault="004A7047">
    <w:pPr>
      <w:pStyle w:val="Sidfot"/>
    </w:pPr>
    <w:r w:rsidRPr="004A7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381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047" w:rsidRDefault="004A70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7047" w:rsidRDefault="004A70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047" w:rsidRPr="004A7047" w:rsidRDefault="004A7047">
    <w:pPr>
      <w:pStyle w:val="Sidfot"/>
    </w:pPr>
    <w:r w:rsidRPr="004A7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346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047" w:rsidRDefault="004A7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7047" w:rsidRDefault="004A7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047" w:rsidRPr="004A7047" w:rsidRDefault="004A7047">
    <w:pPr>
      <w:pStyle w:val="Sidfot"/>
    </w:pPr>
    <w:r w:rsidRPr="004A7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468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047" w:rsidRDefault="004A7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7047" w:rsidRDefault="004A7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047" w:rsidRPr="004A7047" w:rsidRDefault="004A7047">
      <w:r w:rsidRPr="004A7047">
        <w:separator/>
      </w:r>
    </w:p>
  </w:footnote>
  <w:footnote w:type="continuationSeparator" w:id="0">
    <w:p w:rsidR="004A7047" w:rsidRPr="004A7047" w:rsidRDefault="004A7047">
      <w:r w:rsidRPr="004A7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047" w:rsidRPr="004A7047" w:rsidRDefault="004A7047">
    <w:pPr>
      <w:pStyle w:val="Sidhuvud"/>
    </w:pPr>
    <w:r w:rsidRPr="004A7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472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047" w:rsidRDefault="004A70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7047" w:rsidRDefault="004A70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047" w:rsidRPr="004A7047" w:rsidRDefault="004A7047">
    <w:pPr>
      <w:pStyle w:val="Sidhuvud"/>
    </w:pPr>
    <w:r w:rsidRPr="004A7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566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047" w:rsidRDefault="004A70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7047" w:rsidRDefault="004A70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047" w:rsidRPr="004A7047" w:rsidRDefault="004A7047">
    <w:pPr>
      <w:pStyle w:val="FSHNormal"/>
      <w:tabs>
        <w:tab w:val="right" w:pos="5840"/>
      </w:tabs>
    </w:pPr>
    <w:r w:rsidRPr="004A7047">
      <w:br/>
    </w:r>
    <w:r w:rsidRPr="004A7047">
      <w:fldChar w:fldCharType="begin" w:fldLock="1"/>
    </w:r>
    <w:r w:rsidRPr="004A7047">
      <w:instrText xml:space="preserve"> DOCPROPERTY</w:instrText>
    </w:r>
    <w:r w:rsidRPr="004A7047">
      <w:rPr>
        <w:sz w:val="18"/>
      </w:rPr>
      <w:instrText xml:space="preserve"> "YearUser" *\charformat </w:instrText>
    </w:r>
    <w:r w:rsidRPr="004A7047">
      <w:fldChar w:fldCharType="separate"/>
    </w:r>
    <w:r w:rsidRPr="004A7047">
      <w:t>2008/09</w:t>
    </w:r>
    <w:r w:rsidRPr="004A7047">
      <w:fldChar w:fldCharType="end"/>
    </w:r>
    <w:r w:rsidRPr="004A7047">
      <w:t xml:space="preserve"> </w:t>
    </w:r>
    <w:r w:rsidRPr="004A7047">
      <w:tab/>
      <w:t xml:space="preserve">mnr: </w:t>
    </w:r>
    <w:r w:rsidRPr="004A7047">
      <w:fldChar w:fldCharType="begin" w:fldLock="1"/>
    </w:r>
    <w:r w:rsidRPr="004A7047">
      <w:instrText xml:space="preserve"> DOCPROPERTY</w:instrText>
    </w:r>
    <w:r w:rsidRPr="004A7047">
      <w:rPr>
        <w:sz w:val="18"/>
      </w:rPr>
      <w:instrText xml:space="preserve"> "Motionsnummer" *\charformat </w:instrText>
    </w:r>
    <w:r w:rsidRPr="004A7047">
      <w:fldChar w:fldCharType="separate"/>
    </w:r>
    <w:r w:rsidRPr="004A7047">
      <w:t>N241</w:t>
    </w:r>
    <w:r w:rsidRPr="004A7047">
      <w:fldChar w:fldCharType="end"/>
    </w:r>
    <w:r w:rsidRPr="004A7047">
      <w:br/>
    </w:r>
    <w:r w:rsidRPr="004A7047">
      <w:fldChar w:fldCharType="begin" w:fldLock="1"/>
    </w:r>
    <w:r w:rsidRPr="004A7047">
      <w:instrText xml:space="preserve"> DOCPROPERTY</w:instrText>
    </w:r>
    <w:r w:rsidRPr="004A7047">
      <w:rPr>
        <w:sz w:val="18"/>
      </w:rPr>
      <w:instrText xml:space="preserve"> "Samling" *\charformat </w:instrText>
    </w:r>
    <w:r w:rsidRPr="004A7047">
      <w:fldChar w:fldCharType="end"/>
    </w:r>
    <w:r w:rsidRPr="004A7047">
      <w:tab/>
      <w:t xml:space="preserve">pnr: </w:t>
    </w:r>
    <w:r w:rsidRPr="004A7047">
      <w:fldChar w:fldCharType="begin" w:fldLock="1"/>
    </w:r>
    <w:r w:rsidRPr="004A7047">
      <w:instrText xml:space="preserve"> DOCPROPERTY</w:instrText>
    </w:r>
    <w:r w:rsidRPr="004A7047">
      <w:rPr>
        <w:sz w:val="18"/>
      </w:rPr>
      <w:instrText xml:space="preserve"> "Partinummer" *\charformat </w:instrText>
    </w:r>
    <w:r w:rsidRPr="004A7047">
      <w:fldChar w:fldCharType="separate"/>
    </w:r>
    <w:r w:rsidRPr="004A7047">
      <w:t>m1108</w:t>
    </w:r>
    <w:r w:rsidRPr="004A7047">
      <w:fldChar w:fldCharType="end"/>
    </w:r>
  </w:p>
  <w:p w:rsidR="004A7047" w:rsidRPr="004A7047" w:rsidRDefault="004A7047">
    <w:pPr>
      <w:pStyle w:val="FSHRub1"/>
    </w:pPr>
    <w:r w:rsidRPr="004A7047">
      <w:t>Motion till riksdagen</w:t>
    </w:r>
    <w:r w:rsidRPr="004A7047">
      <w:br/>
    </w:r>
    <w:r w:rsidRPr="004A7047">
      <w:fldChar w:fldCharType="begin" w:fldLock="1"/>
    </w:r>
    <w:r w:rsidRPr="004A7047">
      <w:instrText xml:space="preserve"> DOCPROPERTY "YearUser" *\charformat </w:instrText>
    </w:r>
    <w:r w:rsidRPr="004A7047">
      <w:fldChar w:fldCharType="separate"/>
    </w:r>
    <w:r w:rsidRPr="004A7047">
      <w:t>2008/09</w:t>
    </w:r>
    <w:r w:rsidRPr="004A7047">
      <w:fldChar w:fldCharType="end"/>
    </w:r>
    <w:r w:rsidRPr="004A7047">
      <w:t>:</w:t>
    </w:r>
    <w:r w:rsidRPr="004A7047">
      <w:fldChar w:fldCharType="begin" w:fldLock="1"/>
    </w:r>
    <w:r w:rsidRPr="004A7047">
      <w:instrText xml:space="preserve"> DOCPROPERTY "Motionsnummer" *\charformat </w:instrText>
    </w:r>
    <w:r w:rsidRPr="004A7047">
      <w:fldChar w:fldCharType="separate"/>
    </w:r>
    <w:r w:rsidRPr="004A7047">
      <w:t>N241</w:t>
    </w:r>
    <w:r w:rsidRPr="004A7047">
      <w:fldChar w:fldCharType="end"/>
    </w:r>
  </w:p>
  <w:p w:rsidR="004A7047" w:rsidRPr="004A7047" w:rsidRDefault="004A7047">
    <w:pPr>
      <w:pStyle w:val="FSHNormalS5"/>
    </w:pPr>
    <w:r w:rsidRPr="004A7047">
      <w:fldChar w:fldCharType="begin" w:fldLock="1"/>
    </w:r>
    <w:r w:rsidRPr="004A7047">
      <w:instrText xml:space="preserve"> DOCPROPERTY "MotionarText" *\charformat </w:instrText>
    </w:r>
    <w:r w:rsidRPr="004A7047">
      <w:fldChar w:fldCharType="separate"/>
    </w:r>
    <w:r w:rsidRPr="004A7047">
      <w:t>av Jan Ericson (m)</w:t>
    </w:r>
    <w:r w:rsidRPr="004A7047">
      <w:fldChar w:fldCharType="end"/>
    </w:r>
    <w:r w:rsidRPr="004A7047">
      <w:br/>
    </w:r>
    <w:r w:rsidRPr="004A7047">
      <w:fldChar w:fldCharType="begin" w:fldLock="1"/>
    </w:r>
    <w:r w:rsidRPr="004A7047">
      <w:instrText xml:space="preserve"> DOCPROPERTY "SvarFrasKort" *\charformat </w:instrText>
    </w:r>
    <w:r w:rsidRPr="004A7047">
      <w:fldChar w:fldCharType="end"/>
    </w:r>
  </w:p>
  <w:p w:rsidR="004A7047" w:rsidRPr="004A7047" w:rsidRDefault="004A7047">
    <w:pPr>
      <w:pStyle w:val="FSHTitel"/>
    </w:pPr>
    <w:r w:rsidRPr="004A7047">
      <w:fldChar w:fldCharType="begin" w:fldLock="1"/>
    </w:r>
    <w:r w:rsidRPr="004A7047">
      <w:instrText xml:space="preserve"> DOCPROPERTY</w:instrText>
    </w:r>
    <w:r w:rsidRPr="004A7047">
      <w:rPr>
        <w:sz w:val="18"/>
      </w:rPr>
      <w:instrText xml:space="preserve"> "RubrikSvar" *\charformat </w:instrText>
    </w:r>
    <w:r w:rsidRPr="004A7047">
      <w:fldChar w:fldCharType="separate"/>
    </w:r>
    <w:r w:rsidRPr="004A7047">
      <w:t>Förbättrade möjligheter för småskalig elproduktion</w:t>
    </w:r>
    <w:r w:rsidRPr="004A7047">
      <w:fldChar w:fldCharType="end"/>
    </w:r>
  </w:p>
  <w:p w:rsidR="004A7047" w:rsidRPr="004A7047" w:rsidRDefault="004A7047">
    <w:pPr>
      <w:pStyle w:val="Normal00"/>
    </w:pPr>
  </w:p>
  <w:p w:rsidR="004A7047" w:rsidRPr="004A7047" w:rsidRDefault="004A7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0114003">
    <w:abstractNumId w:val="8"/>
  </w:num>
  <w:num w:numId="2" w16cid:durableId="1142771682">
    <w:abstractNumId w:val="9"/>
  </w:num>
  <w:num w:numId="3" w16cid:durableId="1181238859">
    <w:abstractNumId w:val="8"/>
  </w:num>
  <w:num w:numId="4" w16cid:durableId="1853687785">
    <w:abstractNumId w:val="9"/>
  </w:num>
  <w:num w:numId="5" w16cid:durableId="632298439">
    <w:abstractNumId w:val="13"/>
  </w:num>
  <w:num w:numId="6" w16cid:durableId="1632639016">
    <w:abstractNumId w:val="10"/>
  </w:num>
  <w:num w:numId="7" w16cid:durableId="1707749613">
    <w:abstractNumId w:val="11"/>
  </w:num>
  <w:num w:numId="8" w16cid:durableId="976299155">
    <w:abstractNumId w:val="12"/>
  </w:num>
  <w:num w:numId="9" w16cid:durableId="1359626392">
    <w:abstractNumId w:val="8"/>
  </w:num>
  <w:num w:numId="10" w16cid:durableId="1172329684">
    <w:abstractNumId w:val="3"/>
  </w:num>
  <w:num w:numId="11" w16cid:durableId="86535405">
    <w:abstractNumId w:val="2"/>
  </w:num>
  <w:num w:numId="12" w16cid:durableId="90318048">
    <w:abstractNumId w:val="1"/>
  </w:num>
  <w:num w:numId="13" w16cid:durableId="1715888967">
    <w:abstractNumId w:val="0"/>
  </w:num>
  <w:num w:numId="14" w16cid:durableId="1600866194">
    <w:abstractNumId w:val="9"/>
  </w:num>
  <w:num w:numId="15" w16cid:durableId="11032468">
    <w:abstractNumId w:val="7"/>
  </w:num>
  <w:num w:numId="16" w16cid:durableId="40517560">
    <w:abstractNumId w:val="6"/>
  </w:num>
  <w:num w:numId="17" w16cid:durableId="1051920909">
    <w:abstractNumId w:val="5"/>
  </w:num>
  <w:num w:numId="18" w16cid:durableId="1086612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1358FA"/>
    <w:rsid w:val="001358FA"/>
    <w:rsid w:val="004A70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C5F4DA5-ADF0-4620-AC46-C6A47A41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1132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m1108</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m1108</dc:title>
  <dc:subject>m1108</dc:subject>
  <dc:creator>Riksdagen</dc:creator>
  <cp:keywords>Riksdagen</cp:keywords>
  <dc:description>TKG-ktrl, MSMQ4mb, PersReg-Distribution mm b-&gt;ny fplogga</dc:description>
  <cp:lastModifiedBy>Lars Brink</cp:lastModifiedBy>
  <cp:revision>2</cp:revision>
  <cp:lastPrinted>2008-12-04T10:42:00Z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Förbättrade möjligheter för småskalig elproduktion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möjligheter för småskalig elproduktion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20082009000000000109000011080069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20082009000000000109000011080069</vt:lpwstr>
  </property>
  <property fmtid="{D5CDD505-2E9C-101B-9397-08002B2CF9AE}" pid="50" name="nummer">
    <vt:lpwstr>241</vt:lpwstr>
  </property>
  <property fmtid="{D5CDD505-2E9C-101B-9397-08002B2CF9AE}" pid="51" name="utskottsbeteckning">
    <vt:lpwstr>N</vt:lpwstr>
  </property>
  <property fmtid="{D5CDD505-2E9C-101B-9397-08002B2CF9AE}" pid="52" name="GlobalUID">
    <vt:lpwstr>{A9D8EC4E-6BC1-4C5E-AFF6-2EFB49507554}</vt:lpwstr>
  </property>
  <property fmtid="{D5CDD505-2E9C-101B-9397-08002B2CF9AE}" pid="53" name="Överföringar">
    <vt:i4>0</vt:i4>
  </property>
  <property fmtid="{D5CDD505-2E9C-101B-9397-08002B2CF9AE}" pid="54" name="Checksum">
    <vt:lpwstr>*1011417294127*</vt:lpwstr>
  </property>
  <property fmtid="{D5CDD505-2E9C-101B-9397-08002B2CF9AE}" pid="55" name="skuggnummer">
    <vt:lpwstr>734</vt:lpwstr>
  </property>
  <property fmtid="{D5CDD505-2E9C-101B-9397-08002B2CF9AE}" pid="56" name="urixVersion">
    <vt:lpwstr>3.2.0.8</vt:lpwstr>
  </property>
  <property fmtid="{D5CDD505-2E9C-101B-9397-08002B2CF9AE}" pid="57" name="urixOrigin">
    <vt:lpwstr>090402 13:13:02.649</vt:lpwstr>
  </property>
  <property fmtid="{D5CDD505-2E9C-101B-9397-08002B2CF9AE}" pid="58" name="urixGuid">
    <vt:lpwstr>{9301F592-F7CB-454C-A867-E9A3A5D9A497}</vt:lpwstr>
  </property>
</Properties>
</file>