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CDC520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8B44C7">
              <w:rPr>
                <w:b/>
                <w:lang w:eastAsia="en-US"/>
              </w:rPr>
              <w:t>29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3D408F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8B44C7">
              <w:rPr>
                <w:lang w:eastAsia="en-US"/>
              </w:rPr>
              <w:t>03-06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403FE7D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B44C7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A52B07">
              <w:rPr>
                <w:color w:val="000000" w:themeColor="text1"/>
                <w:lang w:eastAsia="en-US"/>
              </w:rPr>
              <w:t>10</w:t>
            </w:r>
            <w:r w:rsidR="003B4C1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2A4CAC15" w:rsidR="00221CE3" w:rsidRDefault="008B44C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Sysselsättningsfrågor och socialpolitiska frågor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540E7">
              <w:rPr>
                <w:bCs/>
              </w:rPr>
              <w:t xml:space="preserve">Arbetsmarknadsminister Johan Britz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Arbetsmarknads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</w:t>
            </w:r>
            <w:r w:rsidR="005A5668">
              <w:rPr>
                <w:rFonts w:eastAsiaTheme="minorHAnsi"/>
                <w:lang w:eastAsia="en-US"/>
              </w:rPr>
              <w:t>Utbildningsdepartementet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9 mars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34039FA9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8B44C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B44C7" w:rsidRPr="008B44C7">
              <w:rPr>
                <w:rFonts w:eastAsiaTheme="minorHAnsi"/>
                <w:b/>
                <w:bCs/>
                <w:color w:val="000000"/>
                <w:lang w:eastAsia="en-US"/>
              </w:rPr>
              <w:t>1–2 december 2025</w:t>
            </w:r>
          </w:p>
          <w:p w14:paraId="7E5282B5" w14:textId="24E301C2" w:rsidR="00AD5233" w:rsidRDefault="00AD523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</w:t>
            </w:r>
            <w:r w:rsidR="008B44C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B44C7" w:rsidRPr="008B44C7">
              <w:rPr>
                <w:rFonts w:eastAsiaTheme="minorHAnsi"/>
                <w:b/>
                <w:bCs/>
                <w:color w:val="000000"/>
                <w:lang w:eastAsia="en-US"/>
              </w:rPr>
              <w:t>12–13 februari 2026</w:t>
            </w:r>
          </w:p>
          <w:p w14:paraId="2E92E402" w14:textId="2CC116E0" w:rsidR="00FE12C7" w:rsidRDefault="003B4C1F" w:rsidP="00FE12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FE12C7" w:rsidRPr="00FE12C7">
              <w:rPr>
                <w:rFonts w:eastAsiaTheme="minorHAnsi" w:cstheme="minorBidi"/>
                <w:sz w:val="23"/>
                <w:szCs w:val="22"/>
                <w:lang w:eastAsia="en-US"/>
              </w:rPr>
              <w:t xml:space="preserve"> </w:t>
            </w:r>
            <w:r w:rsidR="00FE12C7" w:rsidRPr="00FE12C7">
              <w:rPr>
                <w:b/>
                <w:lang w:eastAsia="en-US"/>
              </w:rPr>
              <w:t xml:space="preserve">Den europeiska planeringsterminen 2026 </w:t>
            </w:r>
            <w:r w:rsidR="00FE12C7" w:rsidRPr="00FE12C7">
              <w:rPr>
                <w:b/>
                <w:lang w:eastAsia="en-US"/>
              </w:rPr>
              <w:br/>
              <w:t>Från innovation till arbetstillfällen av god kvalitet: användning av AI för att stärka sysselsättning av god kvalitet och arbetstagarnas rättigheter</w:t>
            </w:r>
          </w:p>
          <w:p w14:paraId="291E3597" w14:textId="77777777" w:rsidR="00056A10" w:rsidRDefault="00056A10" w:rsidP="00056A1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C09E3B4" w14:textId="3D525A9F" w:rsidR="0033099E" w:rsidRDefault="0033099E" w:rsidP="0033099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S-ledamöterna anmälde avvikande ståndpunkt.</w:t>
            </w:r>
          </w:p>
          <w:p w14:paraId="1EA9D193" w14:textId="77777777" w:rsidR="0033099E" w:rsidRDefault="0033099E" w:rsidP="00D0629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5C4BFBD" w14:textId="1271467D" w:rsidR="003B4C1F" w:rsidRPr="00D0629F" w:rsidRDefault="00D0629F" w:rsidP="00D0629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0629F">
              <w:rPr>
                <w:b/>
                <w:snapToGrid w:val="0"/>
                <w:color w:val="000000" w:themeColor="text1"/>
                <w:lang w:eastAsia="en-US"/>
              </w:rPr>
              <w:t>a)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FE12C7" w:rsidRPr="00D0629F">
              <w:rPr>
                <w:b/>
                <w:snapToGrid w:val="0"/>
                <w:color w:val="000000" w:themeColor="text1"/>
                <w:lang w:eastAsia="en-US"/>
              </w:rPr>
              <w:t>Sysselsättningsaspekter och sociala aspekter av 2026 års rekommendation om den ekonomiska politiken i euroområdet</w:t>
            </w:r>
          </w:p>
          <w:p w14:paraId="1854DFFA" w14:textId="77777777" w:rsidR="00D0629F" w:rsidRDefault="00D0629F" w:rsidP="00D0629F">
            <w:pPr>
              <w:spacing w:line="256" w:lineRule="auto"/>
              <w:rPr>
                <w:b/>
                <w:lang w:eastAsia="en-US"/>
              </w:rPr>
            </w:pPr>
          </w:p>
          <w:p w14:paraId="281B2D5C" w14:textId="0A07DC6E" w:rsidR="00D0629F" w:rsidRPr="00D0629F" w:rsidRDefault="00D0629F" w:rsidP="00D0629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lang w:eastAsia="en-US"/>
              </w:rPr>
              <w:t xml:space="preserve">b) </w:t>
            </w:r>
            <w:r w:rsidRPr="00D0629F">
              <w:rPr>
                <w:b/>
                <w:lang w:eastAsia="en-US"/>
              </w:rPr>
              <w:t>Den gemensamma sysselsättningsrapporten 2026</w:t>
            </w:r>
          </w:p>
          <w:p w14:paraId="35A7DBD1" w14:textId="77777777" w:rsidR="00D0629F" w:rsidRDefault="00D0629F" w:rsidP="00D0629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F55A616" w14:textId="77777777" w:rsidR="00D0629F" w:rsidRPr="003B4C1F" w:rsidRDefault="00D0629F" w:rsidP="00D0629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0CBEFB2" w14:textId="2F70A597" w:rsidR="00D0629F" w:rsidRPr="00D0629F" w:rsidRDefault="00D0629F" w:rsidP="00D0629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0629F">
              <w:rPr>
                <w:b/>
                <w:snapToGrid w:val="0"/>
                <w:color w:val="000000" w:themeColor="text1"/>
                <w:lang w:eastAsia="en-US"/>
              </w:rPr>
              <w:t>c)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D0629F">
              <w:rPr>
                <w:b/>
                <w:snapToGrid w:val="0"/>
                <w:color w:val="000000" w:themeColor="text1"/>
                <w:lang w:eastAsia="en-US"/>
              </w:rPr>
              <w:t xml:space="preserve">Slutsatser om den gemensamma sysselsättningsrapporten 2026 </w:t>
            </w:r>
            <w:r w:rsidRPr="00D0629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FD37D44" w14:textId="61A7DF1E" w:rsidR="00FE12C7" w:rsidRDefault="00FE12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62260A3" w14:textId="21C386F6" w:rsidR="00FE12C7" w:rsidRPr="003B4C1F" w:rsidRDefault="00D0629F" w:rsidP="00FE12C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0629F">
              <w:rPr>
                <w:b/>
                <w:lang w:eastAsia="en-US"/>
              </w:rPr>
              <w:t>d)</w:t>
            </w:r>
            <w:r>
              <w:rPr>
                <w:b/>
                <w:lang w:eastAsia="en-US"/>
              </w:rPr>
              <w:t xml:space="preserve"> </w:t>
            </w:r>
            <w:r w:rsidRPr="00D0629F">
              <w:rPr>
                <w:b/>
                <w:lang w:eastAsia="en-US"/>
              </w:rPr>
              <w:t>Rekommendation om Europeiska unionens humankapital</w:t>
            </w:r>
          </w:p>
          <w:p w14:paraId="1FE23E10" w14:textId="77777777" w:rsidR="00FE12C7" w:rsidRDefault="00FE12C7" w:rsidP="00FE12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26BA194" w14:textId="77777777" w:rsidR="00FE12C7" w:rsidRDefault="00FE12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C11CA65" w14:textId="3DF9E87A" w:rsidR="00FE12C7" w:rsidRPr="00D0629F" w:rsidRDefault="00FE12C7" w:rsidP="00FE12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D0629F" w:rsidRPr="00D0629F">
              <w:rPr>
                <w:b/>
                <w:lang w:eastAsia="en-US"/>
              </w:rPr>
              <w:t>Sysselsättningskommitténs översyn av genomförandet av ungdomsgarantin: huvudbudskap</w:t>
            </w:r>
          </w:p>
          <w:p w14:paraId="275C13AA" w14:textId="77777777" w:rsidR="005A5668" w:rsidRDefault="00FE12C7" w:rsidP="00D0629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57D5F39" w14:textId="77777777" w:rsidR="005A5668" w:rsidRDefault="005A5668" w:rsidP="00D0629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5352790" w14:textId="126B3282" w:rsidR="00D0629F" w:rsidRPr="005A5668" w:rsidRDefault="00D0629F" w:rsidP="00D0629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D0629F">
              <w:rPr>
                <w:b/>
                <w:lang w:eastAsia="en-US"/>
              </w:rPr>
              <w:t xml:space="preserve">Övriga frågor </w:t>
            </w:r>
          </w:p>
          <w:p w14:paraId="3E8B5D3E" w14:textId="77777777" w:rsidR="003B4C1F" w:rsidRPr="003B4C1F" w:rsidRDefault="003B4C1F" w:rsidP="0043106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5EF6A116" w14:textId="61CE4641" w:rsidR="008B44C7" w:rsidRDefault="008B44C7" w:rsidP="008B44C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Sysselsättningsfrågor och socialpolitiska frågor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</w:rPr>
              <w:t xml:space="preserve">Statssekreterare Minna Ljunggren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9 mars 2026.</w:t>
            </w:r>
          </w:p>
          <w:p w14:paraId="368EC3CD" w14:textId="77777777" w:rsidR="008B44C7" w:rsidRPr="00AD5233" w:rsidRDefault="008B44C7" w:rsidP="008B44C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DFA5E26" w14:textId="60FAD903" w:rsidR="008B44C7" w:rsidRDefault="008B44C7" w:rsidP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Pr="008B44C7">
              <w:rPr>
                <w:rFonts w:eastAsiaTheme="minorHAnsi"/>
                <w:b/>
                <w:bCs/>
                <w:color w:val="000000"/>
                <w:lang w:eastAsia="en-US"/>
              </w:rPr>
              <w:t>1–2 december 2025</w:t>
            </w:r>
          </w:p>
          <w:p w14:paraId="28FAA701" w14:textId="2F06FC0E" w:rsidR="008B44C7" w:rsidRDefault="008B44C7" w:rsidP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informellt ministermöte den </w:t>
            </w:r>
            <w:r w:rsidRPr="008B44C7">
              <w:rPr>
                <w:rFonts w:eastAsiaTheme="minorHAnsi"/>
                <w:b/>
                <w:bCs/>
                <w:color w:val="000000"/>
                <w:lang w:eastAsia="en-US"/>
              </w:rPr>
              <w:t>12–13 februari 2026</w:t>
            </w:r>
          </w:p>
          <w:p w14:paraId="6D4DF9C6" w14:textId="79980220" w:rsidR="00FE12C7" w:rsidRPr="00FE12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FE12C7" w:rsidRPr="00FE12C7">
              <w:rPr>
                <w:b/>
                <w:lang w:eastAsia="en-US"/>
              </w:rPr>
              <w:t>Slutsatser om att investera i barnens framtid: att stärka barns välbefinnande och sociala inkludering samt bekämpa barnfattigdomen i unionen</w:t>
            </w:r>
          </w:p>
          <w:p w14:paraId="2FDD1BF4" w14:textId="77777777" w:rsidR="008B44C7" w:rsidRDefault="008B44C7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4B196CF" w14:textId="77777777" w:rsidR="00642BD9" w:rsidRDefault="00642BD9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4339678" w14:textId="089B8661" w:rsidR="00FE12C7" w:rsidRPr="00FE12C7" w:rsidRDefault="00FE12C7" w:rsidP="00FE12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FE12C7">
              <w:rPr>
                <w:b/>
                <w:lang w:eastAsia="en-US"/>
              </w:rPr>
              <w:t>Att bryta fattigdomscykeln: utveckling av personcentrerade stöd- och aktiveringstjänster</w:t>
            </w:r>
          </w:p>
          <w:p w14:paraId="3E92E727" w14:textId="1F036F37" w:rsidR="00FE12C7" w:rsidRPr="003B4C1F" w:rsidRDefault="00FE12C7" w:rsidP="00FE12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52F60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</w:tc>
        <w:tc>
          <w:tcPr>
            <w:tcW w:w="7371" w:type="dxa"/>
          </w:tcPr>
          <w:p w14:paraId="62547A0B" w14:textId="5846E8CF" w:rsidR="008B44C7" w:rsidRDefault="008B44C7" w:rsidP="008B44C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Johanna Lybeck Lilja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Finans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10 mars 2026.</w:t>
            </w:r>
          </w:p>
          <w:p w14:paraId="5DDADB6D" w14:textId="77777777" w:rsidR="008B44C7" w:rsidRPr="00AD5233" w:rsidRDefault="008B44C7" w:rsidP="008B44C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3020BFDD" w14:textId="223C9469" w:rsidR="008B44C7" w:rsidRDefault="008B44C7" w:rsidP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17 februari 2026</w:t>
            </w:r>
          </w:p>
          <w:p w14:paraId="40EC9EBC" w14:textId="69F8889B" w:rsidR="008B44C7" w:rsidRPr="003B4C1F" w:rsidRDefault="008B44C7" w:rsidP="008B44C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8B44C7">
              <w:rPr>
                <w:b/>
                <w:lang w:eastAsia="en-US"/>
              </w:rPr>
              <w:t>Lagstiftningspaketet om marknadsintegration och tillsyn</w:t>
            </w:r>
          </w:p>
          <w:p w14:paraId="1B9ED426" w14:textId="77777777" w:rsidR="008B44C7" w:rsidRDefault="008B44C7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34FC597" w14:textId="77777777" w:rsidR="00583837" w:rsidRDefault="0058383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1A23A50" w14:textId="2FCA0435" w:rsidR="008B44C7" w:rsidRPr="008B44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B44C7">
              <w:rPr>
                <w:b/>
                <w:lang w:eastAsia="en-US"/>
              </w:rPr>
              <w:t xml:space="preserve">Övriga frågor </w:t>
            </w:r>
          </w:p>
          <w:p w14:paraId="365C0D58" w14:textId="57A3F63D" w:rsidR="008B44C7" w:rsidRPr="003B4C1F" w:rsidRDefault="008B44C7" w:rsidP="008B44C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B44C7">
              <w:rPr>
                <w:b/>
                <w:lang w:eastAsia="en-US"/>
              </w:rPr>
              <w:t>Aktuella lagstiftningsförslag om finansiella tjänster</w:t>
            </w:r>
          </w:p>
          <w:p w14:paraId="26EF40BD" w14:textId="77777777" w:rsidR="008B44C7" w:rsidRDefault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935007" w14:textId="1754135E" w:rsidR="008B44C7" w:rsidRPr="008B44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B44C7">
              <w:rPr>
                <w:b/>
                <w:lang w:eastAsia="en-US"/>
              </w:rPr>
              <w:t>De ekonomiska och finansiella konsekvenserna av Rysslands angrepp mot Ukraina</w:t>
            </w:r>
          </w:p>
          <w:p w14:paraId="7EAA0EEB" w14:textId="77777777" w:rsidR="008B44C7" w:rsidRDefault="008B44C7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7BA170E" w14:textId="77777777" w:rsidR="008B44C7" w:rsidRDefault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913660D" w14:textId="22D207F6" w:rsidR="008B44C7" w:rsidRPr="008B44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B44C7">
              <w:rPr>
                <w:b/>
                <w:lang w:eastAsia="en-US"/>
              </w:rPr>
              <w:t xml:space="preserve">Den ekonomiska återhämtningen i Europa </w:t>
            </w:r>
            <w:r w:rsidRPr="008B44C7">
              <w:rPr>
                <w:b/>
                <w:lang w:eastAsia="en-US"/>
              </w:rPr>
              <w:br/>
              <w:t xml:space="preserve">Rådets genomförandebeslut inom ramen för faciliteten för återhämtning och </w:t>
            </w:r>
            <w:proofErr w:type="spellStart"/>
            <w:r w:rsidRPr="008B44C7">
              <w:rPr>
                <w:b/>
                <w:lang w:eastAsia="en-US"/>
              </w:rPr>
              <w:t>resiliens</w:t>
            </w:r>
            <w:proofErr w:type="spellEnd"/>
          </w:p>
          <w:p w14:paraId="383EE534" w14:textId="77777777" w:rsidR="008B44C7" w:rsidRDefault="008B44C7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0BCA8C3" w14:textId="77777777" w:rsidR="008B44C7" w:rsidRDefault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0A32A6B" w14:textId="47765637" w:rsidR="008B44C7" w:rsidRPr="008B44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B44C7">
              <w:rPr>
                <w:b/>
                <w:lang w:eastAsia="en-US"/>
              </w:rPr>
              <w:t xml:space="preserve">Genomförande av ramen för ekonomisk styrning </w:t>
            </w:r>
            <w:r w:rsidRPr="008B44C7">
              <w:rPr>
                <w:b/>
                <w:lang w:eastAsia="en-US"/>
              </w:rPr>
              <w:br/>
              <w:t>Medelfristiga finans- och strukturpolitiska planer: Rådets rekommendation</w:t>
            </w:r>
          </w:p>
          <w:p w14:paraId="5E9EFBCC" w14:textId="77777777" w:rsidR="008B44C7" w:rsidRDefault="008B44C7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6BB29D0" w14:textId="77777777" w:rsidR="008B44C7" w:rsidRDefault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FDB7FD9" w14:textId="185AF8B9" w:rsidR="008B44C7" w:rsidRPr="008B44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8B44C7">
              <w:rPr>
                <w:b/>
                <w:lang w:eastAsia="en-US"/>
              </w:rPr>
              <w:t xml:space="preserve">Förberedelser inför G20-mötet med finansministrar och centralbankschefer och IMF:s vårmöten </w:t>
            </w:r>
          </w:p>
          <w:p w14:paraId="6F7EFDF2" w14:textId="75E12DB6" w:rsidR="00642BD9" w:rsidRPr="00642BD9" w:rsidRDefault="00642BD9" w:rsidP="00642BD9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a) </w:t>
            </w:r>
            <w:r w:rsidR="008B44C7" w:rsidRPr="00642BD9">
              <w:rPr>
                <w:b/>
                <w:lang w:eastAsia="en-US"/>
              </w:rPr>
              <w:t xml:space="preserve">EU:s mandat vid G20  </w:t>
            </w:r>
          </w:p>
          <w:p w14:paraId="153FE695" w14:textId="5956ED57" w:rsidR="008B44C7" w:rsidRPr="00642BD9" w:rsidRDefault="00642BD9" w:rsidP="00642BD9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b) </w:t>
            </w:r>
            <w:r w:rsidR="008B44C7" w:rsidRPr="00642BD9">
              <w:rPr>
                <w:b/>
                <w:lang w:eastAsia="en-US"/>
              </w:rPr>
              <w:t>Uttalande till Internationella monetära och finansiella kommittén</w:t>
            </w:r>
          </w:p>
          <w:p w14:paraId="4F7DA9AF" w14:textId="77777777" w:rsidR="008B44C7" w:rsidRDefault="008B44C7" w:rsidP="008B44C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64E4623" w14:textId="77777777" w:rsidR="008B44C7" w:rsidRDefault="008B44C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3E5546E" w14:textId="146712BC" w:rsidR="008B44C7" w:rsidRDefault="008B44C7" w:rsidP="008B44C7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E12C7" w:rsidRPr="00FE12C7">
              <w:rPr>
                <w:b/>
                <w:lang w:eastAsia="en-US"/>
              </w:rPr>
              <w:t xml:space="preserve">Övriga frågor </w:t>
            </w:r>
            <w:r w:rsidR="00FE12C7" w:rsidRPr="00FE12C7">
              <w:rPr>
                <w:b/>
                <w:lang w:eastAsia="en-US"/>
              </w:rPr>
              <w:br/>
              <w:t>Läget när det gäller genomförandet av lagstiftningen om finansiella tjänster</w:t>
            </w:r>
          </w:p>
          <w:p w14:paraId="085A1F2C" w14:textId="762999DA" w:rsidR="001025E3" w:rsidRPr="003B4C1F" w:rsidRDefault="001025E3" w:rsidP="001025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025E3">
              <w:rPr>
                <w:b/>
                <w:snapToGrid w:val="0"/>
                <w:color w:val="000000" w:themeColor="text1"/>
                <w:lang w:eastAsia="en-US"/>
              </w:rPr>
              <w:t>Hantering av CBAM-import till avlägsna regione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r</w:t>
            </w:r>
          </w:p>
          <w:p w14:paraId="4BB2BECA" w14:textId="77777777" w:rsidR="008B44C7" w:rsidRDefault="008B44C7" w:rsidP="00CE6BC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E34156D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583837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5AF7AA51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8B44C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8B44C7">
              <w:rPr>
                <w:rFonts w:eastAsiaTheme="minorHAnsi"/>
                <w:color w:val="000000"/>
                <w:lang w:eastAsia="en-US"/>
              </w:rPr>
              <w:t xml:space="preserve">27 februari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8B44C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8B44C7">
              <w:rPr>
                <w:rFonts w:eastAsiaTheme="minorHAnsi"/>
                <w:color w:val="000000"/>
                <w:lang w:eastAsia="en-US"/>
              </w:rPr>
              <w:t xml:space="preserve">20 februari </w:t>
            </w:r>
            <w:r w:rsidR="005448C2">
              <w:rPr>
                <w:rFonts w:eastAsiaTheme="minorHAnsi"/>
                <w:color w:val="000000"/>
                <w:lang w:eastAsia="en-US"/>
              </w:rPr>
              <w:t>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09F23156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B44C7">
              <w:rPr>
                <w:rFonts w:eastAsiaTheme="minorHAnsi"/>
                <w:color w:val="000000"/>
                <w:lang w:eastAsia="en-US"/>
              </w:rPr>
              <w:t>27 februari 2026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61413C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8B44C7">
        <w:rPr>
          <w:b/>
          <w:snapToGrid w:val="0"/>
          <w:lang w:eastAsia="en-US"/>
        </w:rPr>
        <w:t>13 mars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B2CC67D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B44C7">
              <w:rPr>
                <w:b/>
                <w:color w:val="000000"/>
                <w:lang w:val="en-GB" w:eastAsia="en-US"/>
              </w:rPr>
              <w:t>29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19C94F8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</w:t>
            </w:r>
            <w:r w:rsidR="00CE6BC8">
              <w:rPr>
                <w:b/>
                <w:color w:val="000000"/>
                <w:szCs w:val="22"/>
                <w:lang w:val="en-GB" w:eastAsia="en-US"/>
              </w:rPr>
              <w:t xml:space="preserve"> 2</w:t>
            </w: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5AFC1CAB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CE6BC8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6FABB06" w:rsidR="00351D87" w:rsidRPr="00AD5233" w:rsidRDefault="00056A10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4103C804" w:rsidR="00351D87" w:rsidRPr="00AD5233" w:rsidRDefault="00CE6BC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491D1AC0" w:rsidR="00351D87" w:rsidRPr="00AD5233" w:rsidRDefault="00CE6BC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81F5EB2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C9806DF" w:rsidR="00351D87" w:rsidRPr="00AD5233" w:rsidRDefault="00CE6BC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6F4C9205" w:rsidR="00351D87" w:rsidRPr="00AD5233" w:rsidRDefault="00CE6BC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5BE58E80" w:rsidR="00351D87" w:rsidRPr="00AD5233" w:rsidRDefault="00056A10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678AB124" w:rsidR="00351D87" w:rsidRPr="00AD5233" w:rsidRDefault="00CE6BC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4EBA9E80" w:rsidR="00351D87" w:rsidRPr="00AD5233" w:rsidRDefault="00CE6BC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10989C9E" w:rsidR="00351D87" w:rsidRPr="00AD5233" w:rsidRDefault="00056A10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5B9CBA10" w:rsidR="00351D87" w:rsidRPr="00AD5233" w:rsidRDefault="00CE6BC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25C0417A" w:rsidR="00351D87" w:rsidRPr="00AD5233" w:rsidRDefault="00CE6BC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Jytte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49BD2440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301AB19D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0B1CA915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82496B2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658F4452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443CF8BF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2EB616A3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407D8AF5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21F93FF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1A8F3B51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2B48B372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1F18D91C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3E34C93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1CBBFB72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174DBF98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41FD5514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2A9F3FE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D023E39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EB5CA84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329AA854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5A1A00B9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0F26F329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238604D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D3563E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644B3120" w:rsidR="00345890" w:rsidRPr="00AD5233" w:rsidRDefault="00056A10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03A1FC3D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01A07480" w:rsidR="00345890" w:rsidRPr="00AD5233" w:rsidRDefault="00CE6BC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6F71D05B" w:rsidR="00345890" w:rsidRPr="00AD5233" w:rsidRDefault="0033099E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8566A4D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263915E0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Ingemar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1D8C5267" w:rsidR="00345890" w:rsidRPr="00AD5233" w:rsidRDefault="0033099E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2EED4543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08FD60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3F63FEC7" w:rsidR="00345890" w:rsidRPr="00AD5233" w:rsidRDefault="0033099E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5F86D8B4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53346887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1F9C2BA7" w:rsidR="00345890" w:rsidRPr="00AD5233" w:rsidRDefault="0033099E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1C9AD58B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AFEE872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4654D45E" w:rsidR="00345890" w:rsidRPr="00AD5233" w:rsidRDefault="0033099E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4DAD374A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D51FEE9" w:rsidR="00345890" w:rsidRPr="00AD5233" w:rsidRDefault="00CE6BC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Håkan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2A4F975F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8B44C7">
        <w:rPr>
          <w:b/>
          <w:color w:val="000000"/>
          <w:lang w:eastAsia="en-US"/>
        </w:rPr>
        <w:t>29</w:t>
      </w:r>
    </w:p>
    <w:p w14:paraId="4844DBF2" w14:textId="13C6C37F" w:rsidR="004A4C77" w:rsidRDefault="004A4C77" w:rsidP="008830A7">
      <w:pPr>
        <w:rPr>
          <w:b/>
        </w:rPr>
      </w:pPr>
    </w:p>
    <w:p w14:paraId="14930DDC" w14:textId="14EE496A" w:rsidR="00642BD9" w:rsidRDefault="00642BD9" w:rsidP="00642BD9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10</w:t>
      </w:r>
    </w:p>
    <w:p w14:paraId="2EDB3AF1" w14:textId="14831CB6" w:rsidR="00642BD9" w:rsidRDefault="00642BD9" w:rsidP="00642BD9">
      <w:pPr>
        <w:tabs>
          <w:tab w:val="left" w:pos="2097"/>
        </w:tabs>
      </w:pPr>
      <w:r>
        <w:t xml:space="preserve">Samrådet avslutades den 5 mars 2026. Det fanns stöd för regeringens ståndpunkter. </w:t>
      </w:r>
    </w:p>
    <w:p w14:paraId="2B70F83C" w14:textId="77777777" w:rsidR="00642BD9" w:rsidRDefault="00642BD9" w:rsidP="00642BD9"/>
    <w:p w14:paraId="27EFD09E" w14:textId="107531EA" w:rsidR="00642BD9" w:rsidRDefault="00642BD9" w:rsidP="00642BD9">
      <w:pPr>
        <w:rPr>
          <w:sz w:val="22"/>
          <w:szCs w:val="22"/>
          <w:u w:val="single"/>
        </w:rPr>
      </w:pPr>
      <w:r w:rsidRPr="0093093E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Vänsterpartiet</w:t>
      </w:r>
      <w:r w:rsidRPr="0093093E">
        <w:rPr>
          <w:sz w:val="22"/>
          <w:szCs w:val="22"/>
          <w:u w:val="single"/>
        </w:rPr>
        <w:t xml:space="preserve">: </w:t>
      </w:r>
    </w:p>
    <w:p w14:paraId="59514A5C" w14:textId="77777777" w:rsidR="00642BD9" w:rsidRPr="00642BD9" w:rsidRDefault="00642BD9" w:rsidP="00642BD9">
      <w:pPr>
        <w:rPr>
          <w:sz w:val="22"/>
          <w:szCs w:val="22"/>
          <w:lang w:val="en-US"/>
        </w:rPr>
      </w:pPr>
      <w:r w:rsidRPr="00642BD9">
        <w:rPr>
          <w:sz w:val="22"/>
          <w:szCs w:val="22"/>
          <w:lang w:val="en-US"/>
        </w:rPr>
        <w:t xml:space="preserve">”13. Council Decision on the conclusion of the agreement between the European Union and Bosnia and Herzegovina on operational activities </w:t>
      </w:r>
      <w:proofErr w:type="gramStart"/>
      <w:r w:rsidRPr="00642BD9">
        <w:rPr>
          <w:sz w:val="22"/>
          <w:szCs w:val="22"/>
          <w:lang w:val="en-US"/>
        </w:rPr>
        <w:t>carried out</w:t>
      </w:r>
      <w:proofErr w:type="gramEnd"/>
      <w:r w:rsidRPr="00642BD9">
        <w:rPr>
          <w:sz w:val="22"/>
          <w:szCs w:val="22"/>
          <w:lang w:val="en-US"/>
        </w:rPr>
        <w:t xml:space="preserve"> by the European Border and Coast Guard Agency</w:t>
      </w:r>
    </w:p>
    <w:p w14:paraId="1E9E8C15" w14:textId="77777777" w:rsidR="00642BD9" w:rsidRPr="00642BD9" w:rsidRDefault="00642BD9" w:rsidP="00642BD9">
      <w:pPr>
        <w:rPr>
          <w:sz w:val="22"/>
          <w:szCs w:val="22"/>
          <w:lang w:val="en-US"/>
        </w:rPr>
      </w:pPr>
    </w:p>
    <w:p w14:paraId="4370C13E" w14:textId="77777777" w:rsidR="00642BD9" w:rsidRPr="00642BD9" w:rsidRDefault="00642BD9" w:rsidP="00642BD9">
      <w:pPr>
        <w:rPr>
          <w:sz w:val="22"/>
          <w:szCs w:val="22"/>
        </w:rPr>
      </w:pPr>
      <w:r w:rsidRPr="00642BD9">
        <w:rPr>
          <w:sz w:val="22"/>
          <w:szCs w:val="22"/>
        </w:rPr>
        <w:t xml:space="preserve">Regeringen bör rösta nej då </w:t>
      </w:r>
      <w:proofErr w:type="spellStart"/>
      <w:r w:rsidRPr="00642BD9">
        <w:rPr>
          <w:sz w:val="22"/>
          <w:szCs w:val="22"/>
        </w:rPr>
        <w:t>Frontex</w:t>
      </w:r>
      <w:proofErr w:type="spellEnd"/>
      <w:r w:rsidRPr="00642BD9">
        <w:rPr>
          <w:sz w:val="22"/>
          <w:szCs w:val="22"/>
        </w:rPr>
        <w:t xml:space="preserve"> inte borde operera i tredje land.”</w:t>
      </w:r>
    </w:p>
    <w:p w14:paraId="12B9741C" w14:textId="77777777" w:rsidR="00642BD9" w:rsidRPr="0093093E" w:rsidRDefault="00642BD9" w:rsidP="00642BD9">
      <w:pPr>
        <w:rPr>
          <w:sz w:val="22"/>
          <w:szCs w:val="22"/>
          <w:u w:val="single"/>
        </w:rPr>
      </w:pPr>
    </w:p>
    <w:p w14:paraId="4B468979" w14:textId="77777777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C38"/>
    <w:multiLevelType w:val="hybridMultilevel"/>
    <w:tmpl w:val="ACD28F40"/>
    <w:lvl w:ilvl="0" w:tplc="9E942A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1EB3"/>
    <w:multiLevelType w:val="hybridMultilevel"/>
    <w:tmpl w:val="C60EC3F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818D5"/>
    <w:multiLevelType w:val="hybridMultilevel"/>
    <w:tmpl w:val="AE403A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A058D"/>
    <w:multiLevelType w:val="hybridMultilevel"/>
    <w:tmpl w:val="1D8867B8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1590E"/>
    <w:multiLevelType w:val="hybridMultilevel"/>
    <w:tmpl w:val="A3186FE4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A3A02"/>
    <w:multiLevelType w:val="multilevel"/>
    <w:tmpl w:val="A3FC73EA"/>
    <w:styleLink w:val="Aktuelllista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3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433CF"/>
    <w:multiLevelType w:val="hybridMultilevel"/>
    <w:tmpl w:val="4C0E3A48"/>
    <w:lvl w:ilvl="0" w:tplc="F0A6CB78">
      <w:start w:val="9"/>
      <w:numFmt w:val="lowerLetter"/>
      <w:lvlText w:val="%1)"/>
      <w:lvlJc w:val="left"/>
      <w:pPr>
        <w:ind w:left="245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78" w:hanging="360"/>
      </w:pPr>
    </w:lvl>
    <w:lvl w:ilvl="2" w:tplc="041D001B" w:tentative="1">
      <w:start w:val="1"/>
      <w:numFmt w:val="lowerRoman"/>
      <w:lvlText w:val="%3."/>
      <w:lvlJc w:val="right"/>
      <w:pPr>
        <w:ind w:left="3898" w:hanging="180"/>
      </w:pPr>
    </w:lvl>
    <w:lvl w:ilvl="3" w:tplc="041D000F" w:tentative="1">
      <w:start w:val="1"/>
      <w:numFmt w:val="decimal"/>
      <w:lvlText w:val="%4."/>
      <w:lvlJc w:val="left"/>
      <w:pPr>
        <w:ind w:left="4618" w:hanging="360"/>
      </w:pPr>
    </w:lvl>
    <w:lvl w:ilvl="4" w:tplc="041D0019" w:tentative="1">
      <w:start w:val="1"/>
      <w:numFmt w:val="lowerLetter"/>
      <w:lvlText w:val="%5."/>
      <w:lvlJc w:val="left"/>
      <w:pPr>
        <w:ind w:left="5338" w:hanging="360"/>
      </w:pPr>
    </w:lvl>
    <w:lvl w:ilvl="5" w:tplc="041D001B" w:tentative="1">
      <w:start w:val="1"/>
      <w:numFmt w:val="lowerRoman"/>
      <w:lvlText w:val="%6."/>
      <w:lvlJc w:val="right"/>
      <w:pPr>
        <w:ind w:left="6058" w:hanging="180"/>
      </w:pPr>
    </w:lvl>
    <w:lvl w:ilvl="6" w:tplc="041D000F" w:tentative="1">
      <w:start w:val="1"/>
      <w:numFmt w:val="decimal"/>
      <w:lvlText w:val="%7."/>
      <w:lvlJc w:val="left"/>
      <w:pPr>
        <w:ind w:left="6778" w:hanging="360"/>
      </w:pPr>
    </w:lvl>
    <w:lvl w:ilvl="7" w:tplc="041D0019" w:tentative="1">
      <w:start w:val="1"/>
      <w:numFmt w:val="lowerLetter"/>
      <w:lvlText w:val="%8."/>
      <w:lvlJc w:val="left"/>
      <w:pPr>
        <w:ind w:left="7498" w:hanging="360"/>
      </w:pPr>
    </w:lvl>
    <w:lvl w:ilvl="8" w:tplc="041D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27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44B8"/>
    <w:multiLevelType w:val="hybridMultilevel"/>
    <w:tmpl w:val="7F101BE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96968"/>
    <w:multiLevelType w:val="hybridMultilevel"/>
    <w:tmpl w:val="158615E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A0925"/>
    <w:multiLevelType w:val="hybridMultilevel"/>
    <w:tmpl w:val="5D38A68A"/>
    <w:lvl w:ilvl="0" w:tplc="2820E1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02C98"/>
    <w:multiLevelType w:val="hybridMultilevel"/>
    <w:tmpl w:val="A3FC73E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35"/>
  </w:num>
  <w:num w:numId="2" w16cid:durableId="1414400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22"/>
  </w:num>
  <w:num w:numId="5" w16cid:durableId="2260355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43"/>
  </w:num>
  <w:num w:numId="11" w16cid:durableId="1543513239">
    <w:abstractNumId w:val="5"/>
  </w:num>
  <w:num w:numId="12" w16cid:durableId="12332017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9"/>
  </w:num>
  <w:num w:numId="27" w16cid:durableId="421609592">
    <w:abstractNumId w:val="1"/>
  </w:num>
  <w:num w:numId="28" w16cid:durableId="1987279558">
    <w:abstractNumId w:val="12"/>
  </w:num>
  <w:num w:numId="29" w16cid:durableId="276252883">
    <w:abstractNumId w:val="42"/>
  </w:num>
  <w:num w:numId="30" w16cid:durableId="1951349196">
    <w:abstractNumId w:val="7"/>
  </w:num>
  <w:num w:numId="31" w16cid:durableId="4062670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4"/>
  </w:num>
  <w:num w:numId="34" w16cid:durableId="2104184779">
    <w:abstractNumId w:val="16"/>
  </w:num>
  <w:num w:numId="35" w16cid:durableId="1204101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8013883">
    <w:abstractNumId w:val="3"/>
  </w:num>
  <w:num w:numId="37" w16cid:durableId="238835517">
    <w:abstractNumId w:val="2"/>
  </w:num>
  <w:num w:numId="38" w16cid:durableId="1326476461">
    <w:abstractNumId w:val="32"/>
  </w:num>
  <w:num w:numId="39" w16cid:durableId="1815100831">
    <w:abstractNumId w:val="31"/>
  </w:num>
  <w:num w:numId="40" w16cid:durableId="291441916">
    <w:abstractNumId w:val="34"/>
  </w:num>
  <w:num w:numId="41" w16cid:durableId="615062513">
    <w:abstractNumId w:val="20"/>
  </w:num>
  <w:num w:numId="42" w16cid:durableId="1102383826">
    <w:abstractNumId w:val="9"/>
  </w:num>
  <w:num w:numId="43" w16cid:durableId="458568455">
    <w:abstractNumId w:val="17"/>
  </w:num>
  <w:num w:numId="44" w16cid:durableId="1756827394">
    <w:abstractNumId w:val="26"/>
  </w:num>
  <w:num w:numId="45" w16cid:durableId="321587200">
    <w:abstractNumId w:val="33"/>
  </w:num>
  <w:num w:numId="46" w16cid:durableId="2019430612">
    <w:abstractNumId w:val="0"/>
  </w:num>
  <w:num w:numId="47" w16cid:durableId="691691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A10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25E3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99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1062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0CFC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68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BD9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546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CAC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6F63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C7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3F1E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0A0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05FB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B07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6D63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0AB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BC8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29F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2C7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  <w:style w:type="numbering" w:customStyle="1" w:styleId="Aktuelllista1">
    <w:name w:val="Aktuell lista1"/>
    <w:uiPriority w:val="99"/>
    <w:rsid w:val="00D0629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171</TotalTime>
  <Pages>8</Pages>
  <Words>1203</Words>
  <Characters>7003</Characters>
  <Application>Microsoft Office Word</Application>
  <DocSecurity>0</DocSecurity>
  <Lines>1400</Lines>
  <Paragraphs>328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25</cp:revision>
  <cp:lastPrinted>2023-12-19T08:01:00Z</cp:lastPrinted>
  <dcterms:created xsi:type="dcterms:W3CDTF">2025-10-23T11:14:00Z</dcterms:created>
  <dcterms:modified xsi:type="dcterms:W3CDTF">2026-03-11T08:38:00Z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