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423E8" w:rsidP="00DA0661">
      <w:pPr>
        <w:pStyle w:val="Title"/>
      </w:pPr>
      <w:bookmarkStart w:id="0" w:name="Start"/>
      <w:bookmarkEnd w:id="0"/>
      <w:r>
        <w:t>Svar på fråga 2021/22:44 av Adam Marttinen (SD)</w:t>
      </w:r>
      <w:r>
        <w:br/>
      </w:r>
      <w:r w:rsidRPr="007423E8">
        <w:t>Utökad polisarrest</w:t>
      </w:r>
    </w:p>
    <w:p w:rsidR="00715BD3" w:rsidP="007423E8">
      <w:pPr>
        <w:pStyle w:val="BodyText"/>
      </w:pPr>
      <w:r>
        <w:t>Adam Marttinen har</w:t>
      </w:r>
      <w:r w:rsidR="00BA6399">
        <w:t>, så som jag uppfattar det,</w:t>
      </w:r>
      <w:r>
        <w:t xml:space="preserve"> frågat mig om jag </w:t>
      </w:r>
      <w:r w:rsidRPr="007423E8">
        <w:t>och regeringen ändrat uppfattning i frågan</w:t>
      </w:r>
      <w:r>
        <w:t xml:space="preserve"> om </w:t>
      </w:r>
      <w:r w:rsidR="00256A82">
        <w:t>en person ska kunna anhållas även om det inte föreligger skäl för häktning</w:t>
      </w:r>
      <w:r>
        <w:t xml:space="preserve">. </w:t>
      </w:r>
    </w:p>
    <w:p w:rsidR="00256A82" w:rsidP="007423E8">
      <w:pPr>
        <w:pStyle w:val="BodyText"/>
      </w:pPr>
      <w:r>
        <w:t xml:space="preserve">Adam Marttinen hänvisar till en intervju där redaktionen hade lyft ut ett antal särskilda förslag från kravlistan – det var dessa förslag jag kommenterade att regeringen arbetar med. </w:t>
      </w:r>
      <w:r w:rsidRPr="00715BD3">
        <w:t xml:space="preserve">Regleringen kring </w:t>
      </w:r>
      <w:r w:rsidR="00BA501D">
        <w:t xml:space="preserve">förhållandet mellan </w:t>
      </w:r>
      <w:r w:rsidRPr="00715BD3">
        <w:t>anhållande och häktning ger uttryck för en nödvändig avvägning mellan behovet av effektiva verktyg i brottsbekämpningen och det grundläggande kravet på rättssäkerhet i en rättsstat. Regeringen har inga avsikter att förändra dessa regler.</w:t>
      </w:r>
    </w:p>
    <w:p w:rsidR="009807C6" w:rsidRPr="009807C6" w:rsidP="009807C6">
      <w:pPr>
        <w:pStyle w:val="BodyText"/>
      </w:pPr>
      <w:r w:rsidRPr="009807C6">
        <w:t xml:space="preserve">Regeringens 34-punktsprogram mot gängkriminalitet syftar till att både bryta nyrekryteringen och att bekämpa gängkriminaliteten. Programmet innehåller åtgärder </w:t>
      </w:r>
      <w:r w:rsidR="003C36C9">
        <w:t xml:space="preserve">på många olika områden, t. ex. </w:t>
      </w:r>
      <w:r w:rsidRPr="009807C6">
        <w:t xml:space="preserve">utvecklat stöd till de som vill eller kan motiveras att lämna en kriminell livsstil, utökade resurser till skola och socialtjänst i socialt utsatta områden, utökade möjligheter för polisen att </w:t>
      </w:r>
      <w:r w:rsidR="003C36C9">
        <w:t xml:space="preserve">genomföra husrannsakan för att i förebyggande syfte </w:t>
      </w:r>
      <w:r w:rsidRPr="009807C6">
        <w:t>söka efter vapen</w:t>
      </w:r>
      <w:r w:rsidR="003C36C9">
        <w:t xml:space="preserve"> </w:t>
      </w:r>
      <w:r w:rsidRPr="009807C6">
        <w:t xml:space="preserve">och skärpta straff för </w:t>
      </w:r>
      <w:r w:rsidR="00100277">
        <w:t xml:space="preserve">bland annat </w:t>
      </w:r>
      <w:r w:rsidRPr="009807C6">
        <w:t xml:space="preserve">vapen-och sprängmedelsbrott. </w:t>
      </w:r>
      <w:r w:rsidRPr="004D6AB1" w:rsidR="004D6AB1">
        <w:t>Den 1 januari 2021 infördes en ny påföljd, ungdomsövervakning, för unga lagöverträdare</w:t>
      </w:r>
      <w:r w:rsidR="007E71FE">
        <w:t xml:space="preserve"> och i augusti i år </w:t>
      </w:r>
      <w:r w:rsidRPr="007E71FE" w:rsidR="007E71FE">
        <w:t>tog regeringen emot Gängbrottsutredningens betänkande med en rad straffrättsliga förslag mot brott i kriminella nätverk. Betänkandet är nu ute på remiss.</w:t>
      </w:r>
      <w:r w:rsidRPr="004D6AB1" w:rsidR="004D6AB1">
        <w:t xml:space="preserve"> Regeringen har dessutom nyligen föreslagit att den s.k. </w:t>
      </w:r>
      <w:r w:rsidRPr="004D6AB1" w:rsidR="004D6AB1">
        <w:t>ungdomsreduktionen</w:t>
      </w:r>
      <w:r w:rsidRPr="004D6AB1" w:rsidR="004D6AB1">
        <w:t xml:space="preserve"> ska slopas för unga myndiga vid allvarlig brottslighet.</w:t>
      </w:r>
    </w:p>
    <w:p w:rsidR="008B49B8" w:rsidP="00395E76">
      <w:pPr>
        <w:pStyle w:val="BodyText"/>
      </w:pPr>
      <w:r>
        <w:t>S</w:t>
      </w:r>
      <w:r w:rsidRPr="00395E76" w:rsidR="00395E76">
        <w:t>atsning</w:t>
      </w:r>
      <w:r>
        <w:t>en</w:t>
      </w:r>
      <w:r w:rsidRPr="00395E76" w:rsidR="00395E76">
        <w:t xml:space="preserve"> mot gängkriminaliteten som regeringen nu genomför är den mest omfattande någonsin i Sverige och den angriper brottsligheten från flera håll samtidigt. </w:t>
      </w:r>
      <w:r>
        <w:t>R</w:t>
      </w:r>
      <w:r w:rsidRPr="008B49B8">
        <w:t>egeringens arbete för att motverka den grova kriminaliteten fortsätter med oförminskad kraft. Det är ett omfattande arbete och ett långsiktigt åtagande som vi avser fullfölja.</w:t>
      </w:r>
    </w:p>
    <w:p w:rsidR="008B49B8" w:rsidP="00395E76">
      <w:pPr>
        <w:pStyle w:val="BodyText"/>
      </w:pPr>
    </w:p>
    <w:p w:rsidR="009807C6" w:rsidP="007423E8">
      <w:pPr>
        <w:pStyle w:val="BodyText"/>
      </w:pPr>
    </w:p>
    <w:p w:rsidR="007423E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FF795ADA0704DAB9C41CE1942E76553"/>
          </w:placeholder>
          <w:dataBinding w:xpath="/ns0:DocumentInfo[1]/ns0:BaseInfo[1]/ns0:HeaderDate[1]" w:storeItemID="{675D751F-EB20-46AD-AFCF-19DE40E86EF9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75E25">
            <w:t>6 oktober 2021</w:t>
          </w:r>
        </w:sdtContent>
      </w:sdt>
    </w:p>
    <w:p w:rsidR="007423E8" w:rsidP="004E7A8F">
      <w:pPr>
        <w:pStyle w:val="Brdtextutanavstnd"/>
      </w:pPr>
    </w:p>
    <w:p w:rsidR="007423E8" w:rsidP="004E7A8F">
      <w:pPr>
        <w:pStyle w:val="Brdtextutanavstnd"/>
      </w:pPr>
    </w:p>
    <w:p w:rsidR="007423E8" w:rsidP="004E7A8F">
      <w:pPr>
        <w:pStyle w:val="Brdtextutanavstnd"/>
      </w:pPr>
    </w:p>
    <w:p w:rsidR="007423E8" w:rsidP="00422A41">
      <w:pPr>
        <w:pStyle w:val="BodyText"/>
      </w:pPr>
      <w:r>
        <w:t>Mikael Damberg</w:t>
      </w:r>
    </w:p>
    <w:p w:rsidR="007423E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423E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423E8" w:rsidRPr="007D73AB" w:rsidP="00340DE0">
          <w:pPr>
            <w:pStyle w:val="Header"/>
          </w:pPr>
        </w:p>
      </w:tc>
      <w:tc>
        <w:tcPr>
          <w:tcW w:w="1134" w:type="dxa"/>
        </w:tcPr>
        <w:p w:rsidR="007423E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423E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423E8" w:rsidRPr="00710A6C" w:rsidP="00EE3C0F">
          <w:pPr>
            <w:pStyle w:val="Header"/>
            <w:rPr>
              <w:b/>
            </w:rPr>
          </w:pPr>
        </w:p>
        <w:p w:rsidR="007423E8" w:rsidP="00EE3C0F">
          <w:pPr>
            <w:pStyle w:val="Header"/>
          </w:pPr>
        </w:p>
        <w:p w:rsidR="007423E8" w:rsidP="00EE3C0F">
          <w:pPr>
            <w:pStyle w:val="Header"/>
          </w:pPr>
        </w:p>
        <w:p w:rsidR="007423E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76CD0B1E9C0438F8E0C5AE38EEFAF2F"/>
            </w:placeholder>
            <w:dataBinding w:xpath="/ns0:DocumentInfo[1]/ns0:BaseInfo[1]/ns0:Dnr[1]" w:storeItemID="{675D751F-EB20-46AD-AFCF-19DE40E86EF9}" w:prefixMappings="xmlns:ns0='http://lp/documentinfo/RK' "/>
            <w:text/>
          </w:sdtPr>
          <w:sdtContent>
            <w:p w:rsidR="007423E8" w:rsidP="00EE3C0F">
              <w:pPr>
                <w:pStyle w:val="Header"/>
              </w:pPr>
              <w:r>
                <w:t>Ju2021/03372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895AF972CE42C29D8C25E0429C6586"/>
            </w:placeholder>
            <w:showingPlcHdr/>
            <w:dataBinding w:xpath="/ns0:DocumentInfo[1]/ns0:BaseInfo[1]/ns0:DocNumber[1]" w:storeItemID="{675D751F-EB20-46AD-AFCF-19DE40E86EF9}" w:prefixMappings="xmlns:ns0='http://lp/documentinfo/RK' "/>
            <w:text/>
          </w:sdtPr>
          <w:sdtContent>
            <w:p w:rsidR="007423E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423E8" w:rsidP="00EE3C0F">
          <w:pPr>
            <w:pStyle w:val="Header"/>
          </w:pPr>
        </w:p>
      </w:tc>
      <w:tc>
        <w:tcPr>
          <w:tcW w:w="1134" w:type="dxa"/>
        </w:tcPr>
        <w:p w:rsidR="007423E8" w:rsidP="0094502D">
          <w:pPr>
            <w:pStyle w:val="Header"/>
          </w:pPr>
        </w:p>
        <w:p w:rsidR="007423E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DA383F3F984C53B03CEDFD30AD96A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23E8" w:rsidRPr="007423E8" w:rsidP="00340DE0">
              <w:pPr>
                <w:pStyle w:val="Header"/>
                <w:rPr>
                  <w:b/>
                </w:rPr>
              </w:pPr>
              <w:r w:rsidRPr="007423E8">
                <w:rPr>
                  <w:b/>
                </w:rPr>
                <w:t>Justitiedepartementet</w:t>
              </w:r>
            </w:p>
            <w:p w:rsidR="007423E8" w:rsidRPr="00340DE0" w:rsidP="00340DE0">
              <w:pPr>
                <w:pStyle w:val="Header"/>
              </w:pPr>
              <w:r w:rsidRPr="007423E8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F617E6DCB94F4F8E4E0BED234EE66A"/>
          </w:placeholder>
          <w:dataBinding w:xpath="/ns0:DocumentInfo[1]/ns0:BaseInfo[1]/ns0:Recipient[1]" w:storeItemID="{675D751F-EB20-46AD-AFCF-19DE40E86EF9}" w:prefixMappings="xmlns:ns0='http://lp/documentinfo/RK' "/>
          <w:text w:multiLine="1"/>
        </w:sdtPr>
        <w:sdtContent>
          <w:tc>
            <w:tcPr>
              <w:tcW w:w="3170" w:type="dxa"/>
            </w:tcPr>
            <w:p w:rsidR="007423E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423E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6CD0B1E9C0438F8E0C5AE38EEFA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0EC65-D08C-4A2D-A168-9334304E6CF8}"/>
      </w:docPartPr>
      <w:docPartBody>
        <w:p w:rsidR="00BA5A8E" w:rsidP="00AF339B">
          <w:pPr>
            <w:pStyle w:val="276CD0B1E9C0438F8E0C5AE38EEFAF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895AF972CE42C29D8C25E0429C6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7B810-A8FB-464F-B24B-A5108CAB56F5}"/>
      </w:docPartPr>
      <w:docPartBody>
        <w:p w:rsidR="00BA5A8E" w:rsidP="00AF339B">
          <w:pPr>
            <w:pStyle w:val="9A895AF972CE42C29D8C25E0429C65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DA383F3F984C53B03CEDFD30AD9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926A7-37DC-406F-BD66-05C82B68259A}"/>
      </w:docPartPr>
      <w:docPartBody>
        <w:p w:rsidR="00BA5A8E" w:rsidP="00AF339B">
          <w:pPr>
            <w:pStyle w:val="C3DA383F3F984C53B03CEDFD30AD96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F617E6DCB94F4F8E4E0BED234EE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ABB03-7D6E-45F2-B2B5-5C11BCA774C4}"/>
      </w:docPartPr>
      <w:docPartBody>
        <w:p w:rsidR="00BA5A8E" w:rsidP="00AF339B">
          <w:pPr>
            <w:pStyle w:val="BDF617E6DCB94F4F8E4E0BED234EE6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F795ADA0704DAB9C41CE1942E765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F5FD5-55FD-4709-9F79-C8BB65895766}"/>
      </w:docPartPr>
      <w:docPartBody>
        <w:p w:rsidR="00BA5A8E" w:rsidP="00AF339B">
          <w:pPr>
            <w:pStyle w:val="8FF795ADA0704DAB9C41CE1942E7655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58149FA35F4794A2913EA8E9C76AD7">
    <w:name w:val="0D58149FA35F4794A2913EA8E9C76AD7"/>
    <w:rsid w:val="00AF339B"/>
  </w:style>
  <w:style w:type="character" w:styleId="PlaceholderText">
    <w:name w:val="Placeholder Text"/>
    <w:basedOn w:val="DefaultParagraphFont"/>
    <w:uiPriority w:val="99"/>
    <w:semiHidden/>
    <w:rsid w:val="00AF339B"/>
    <w:rPr>
      <w:noProof w:val="0"/>
      <w:color w:val="808080"/>
    </w:rPr>
  </w:style>
  <w:style w:type="paragraph" w:customStyle="1" w:styleId="517930C5E5074123B95281CE6816F865">
    <w:name w:val="517930C5E5074123B95281CE6816F865"/>
    <w:rsid w:val="00AF339B"/>
  </w:style>
  <w:style w:type="paragraph" w:customStyle="1" w:styleId="FF872673AF9E4C79B9943E8E32968881">
    <w:name w:val="FF872673AF9E4C79B9943E8E32968881"/>
    <w:rsid w:val="00AF339B"/>
  </w:style>
  <w:style w:type="paragraph" w:customStyle="1" w:styleId="92A82CC785B24D31897474CFC9B159E9">
    <w:name w:val="92A82CC785B24D31897474CFC9B159E9"/>
    <w:rsid w:val="00AF339B"/>
  </w:style>
  <w:style w:type="paragraph" w:customStyle="1" w:styleId="276CD0B1E9C0438F8E0C5AE38EEFAF2F">
    <w:name w:val="276CD0B1E9C0438F8E0C5AE38EEFAF2F"/>
    <w:rsid w:val="00AF339B"/>
  </w:style>
  <w:style w:type="paragraph" w:customStyle="1" w:styleId="9A895AF972CE42C29D8C25E0429C6586">
    <w:name w:val="9A895AF972CE42C29D8C25E0429C6586"/>
    <w:rsid w:val="00AF339B"/>
  </w:style>
  <w:style w:type="paragraph" w:customStyle="1" w:styleId="2AA987AF193C446CAB3FAC18AF44CD99">
    <w:name w:val="2AA987AF193C446CAB3FAC18AF44CD99"/>
    <w:rsid w:val="00AF339B"/>
  </w:style>
  <w:style w:type="paragraph" w:customStyle="1" w:styleId="6D750719A3EC425DA3E38BBFEF8E8A2B">
    <w:name w:val="6D750719A3EC425DA3E38BBFEF8E8A2B"/>
    <w:rsid w:val="00AF339B"/>
  </w:style>
  <w:style w:type="paragraph" w:customStyle="1" w:styleId="AE990461D8D34C11815DD077D479B453">
    <w:name w:val="AE990461D8D34C11815DD077D479B453"/>
    <w:rsid w:val="00AF339B"/>
  </w:style>
  <w:style w:type="paragraph" w:customStyle="1" w:styleId="C3DA383F3F984C53B03CEDFD30AD96AF">
    <w:name w:val="C3DA383F3F984C53B03CEDFD30AD96AF"/>
    <w:rsid w:val="00AF339B"/>
  </w:style>
  <w:style w:type="paragraph" w:customStyle="1" w:styleId="BDF617E6DCB94F4F8E4E0BED234EE66A">
    <w:name w:val="BDF617E6DCB94F4F8E4E0BED234EE66A"/>
    <w:rsid w:val="00AF339B"/>
  </w:style>
  <w:style w:type="paragraph" w:customStyle="1" w:styleId="9A895AF972CE42C29D8C25E0429C65861">
    <w:name w:val="9A895AF972CE42C29D8C25E0429C65861"/>
    <w:rsid w:val="00AF33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DA383F3F984C53B03CEDFD30AD96AF1">
    <w:name w:val="C3DA383F3F984C53B03CEDFD30AD96AF1"/>
    <w:rsid w:val="00AF33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32BD38DA4B435992E280A74E0177E0">
    <w:name w:val="A032BD38DA4B435992E280A74E0177E0"/>
    <w:rsid w:val="00AF339B"/>
  </w:style>
  <w:style w:type="paragraph" w:customStyle="1" w:styleId="4FACC8267CE9472D89081E92E796B9E3">
    <w:name w:val="4FACC8267CE9472D89081E92E796B9E3"/>
    <w:rsid w:val="00AF339B"/>
  </w:style>
  <w:style w:type="paragraph" w:customStyle="1" w:styleId="A18BB1413A164ABC9ED0ABE6A9426D63">
    <w:name w:val="A18BB1413A164ABC9ED0ABE6A9426D63"/>
    <w:rsid w:val="00AF339B"/>
  </w:style>
  <w:style w:type="paragraph" w:customStyle="1" w:styleId="6897DE90B5E54A5CBFE8B805072A5FDD">
    <w:name w:val="6897DE90B5E54A5CBFE8B805072A5FDD"/>
    <w:rsid w:val="00AF339B"/>
  </w:style>
  <w:style w:type="paragraph" w:customStyle="1" w:styleId="EE6921D5550241A4BDB2145AEACC4ACC">
    <w:name w:val="EE6921D5550241A4BDB2145AEACC4ACC"/>
    <w:rsid w:val="00AF339B"/>
  </w:style>
  <w:style w:type="paragraph" w:customStyle="1" w:styleId="8FF795ADA0704DAB9C41CE1942E76553">
    <w:name w:val="8FF795ADA0704DAB9C41CE1942E76553"/>
    <w:rsid w:val="00AF339B"/>
  </w:style>
  <w:style w:type="paragraph" w:customStyle="1" w:styleId="FE14670C05EC4628AD23F907918C8F84">
    <w:name w:val="FE14670C05EC4628AD23F907918C8F84"/>
    <w:rsid w:val="00AF33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a263ad2a-99a9-46e8-9037-a899e7dd5735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2021-10-06T00:00:00</HeaderDate>
    <Office/>
    <Dnr>Ju2021/03372</Dnr>
    <ParagrafNr/>
    <DocumentTitle/>
    <VisitingAddress/>
    <Extra1/>
    <Extra2/>
    <Extra3>Adam Marttinen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730B022-13EE-460A-910B-6BC4F39AA09B}"/>
</file>

<file path=customXml/itemProps2.xml><?xml version="1.0" encoding="utf-8"?>
<ds:datastoreItem xmlns:ds="http://schemas.openxmlformats.org/officeDocument/2006/customXml" ds:itemID="{AAAB29C4-BF06-4B28-94E9-2BA38839B2E5}"/>
</file>

<file path=customXml/itemProps3.xml><?xml version="1.0" encoding="utf-8"?>
<ds:datastoreItem xmlns:ds="http://schemas.openxmlformats.org/officeDocument/2006/customXml" ds:itemID="{EF48C0A3-3744-4FDB-A855-1287CE11F89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75D751F-EB20-46AD-AFCF-19DE40E86E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319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44.docx</dc:title>
  <cp:revision>3</cp:revision>
  <cp:lastPrinted>2021-10-04T12:23:00Z</cp:lastPrinted>
  <dcterms:created xsi:type="dcterms:W3CDTF">2021-10-06T07:47:00Z</dcterms:created>
  <dcterms:modified xsi:type="dcterms:W3CDTF">2021-10-06T07:58:00Z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1eba910c-f6b8-48f4-bc90-8e117f55a6e7</vt:lpwstr>
  </property>
</Properties>
</file>