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72A51" w:rsidRPr="005F4180" w:rsidRDefault="00C72A51">
      <w:pPr>
        <w:pStyle w:val="Frslagsrubrik"/>
      </w:pPr>
      <w:r w:rsidRPr="005F4180">
        <w:t>Förslag till riksdagsbeslut</w:t>
      </w:r>
    </w:p>
    <w:p w:rsidR="00C72A51" w:rsidRPr="005F4180" w:rsidRDefault="00C72A51">
      <w:pPr>
        <w:pStyle w:val="Hemstlatt"/>
        <w:ind w:left="0"/>
      </w:pPr>
      <w:r w:rsidRPr="005F4180">
        <w:t>Riksdagen tillkännager för regeringen som sin mening vad som anförs i motionen om att regeringen bör utse en förhandlingsman för att lösa medfinansieringen av Norrbotniabanan.</w:t>
      </w:r>
    </w:p>
    <w:p w:rsidR="00C72A51" w:rsidRPr="005F4180" w:rsidRDefault="00C72A51">
      <w:pPr>
        <w:pStyle w:val="Rubrik1"/>
      </w:pPr>
      <w:r w:rsidRPr="005F4180">
        <w:t>Motivering</w:t>
      </w:r>
    </w:p>
    <w:p w:rsidR="00C72A51" w:rsidRPr="005F4180" w:rsidRDefault="00C72A51">
      <w:r w:rsidRPr="005F4180">
        <w:t>Basindustrin i norra Sverige blomstrar och stora investeringar görs av företag runtom i Norrland. Behovet av investeringar i infrastrukturen, särskilt gälla</w:t>
      </w:r>
      <w:r w:rsidRPr="005F4180">
        <w:t>n</w:t>
      </w:r>
      <w:r w:rsidRPr="005F4180">
        <w:t>de utbyggd järnvägskapacitet, blir därför också allt större. Det infrastruktu</w:t>
      </w:r>
      <w:r w:rsidRPr="005F4180">
        <w:t>r</w:t>
      </w:r>
      <w:r w:rsidRPr="005F4180">
        <w:t>projekt som främst efterfrågas av näringslivet är Norrbotniabanan. Att kunna lasta 1 600 ton istället för 1 000 ton per tåg och att dessutom kunna öka ant</w:t>
      </w:r>
      <w:r w:rsidRPr="005F4180">
        <w:t>a</w:t>
      </w:r>
      <w:r w:rsidRPr="005F4180">
        <w:t>let transporter med 40 procent skulle göra stor skillnad för utvecklingen i regionens kustnära industrier.</w:t>
      </w:r>
    </w:p>
    <w:p w:rsidR="00C72A51" w:rsidRPr="005F4180" w:rsidRDefault="00C72A51">
      <w:pPr>
        <w:pStyle w:val="Normaltindrag"/>
      </w:pPr>
      <w:r w:rsidRPr="005F4180">
        <w:t>Norrbotniabanan skulle enligt Trafikverkets beräkningar, i likhet med många andra infrastrukturprojekt, bli samhällsekonomiskt lönsam. Norrbot-n</w:t>
      </w:r>
      <w:r w:rsidRPr="005F4180">
        <w:t>i</w:t>
      </w:r>
      <w:r w:rsidRPr="005F4180">
        <w:t>abanan är mycket angelägen för hela regionen men ingår inte i regeringens infrastrukturplanering för 2010–2021. Enligt det som meddelats hittills av regeringen beror det på att det saknas besked om medfinansiering från ko</w:t>
      </w:r>
      <w:r w:rsidRPr="005F4180">
        <w:t>m</w:t>
      </w:r>
      <w:r w:rsidRPr="005F4180">
        <w:t>muner, regioner och landsting tillsammans med de stora industriföretagen. Från näringslivets sida ser man mycket positivt på frågan om medfinansi</w:t>
      </w:r>
      <w:r w:rsidRPr="005F4180">
        <w:t>e</w:t>
      </w:r>
      <w:r w:rsidRPr="005F4180">
        <w:t>ring, men från kommuner och landsting har beskeden däremot dröjt och i vissa fall varit direkt avvisande eller villkorat med att näringslivet i</w:t>
      </w:r>
      <w:r w:rsidRPr="005F4180">
        <w:t>nte ska delta. På de flesta andra håll i landet har uppslutningen kring medfinansiering varit stor när det gäller liknande infrastrukturprojekt.</w:t>
      </w:r>
    </w:p>
    <w:p w:rsidR="00C72A51" w:rsidRPr="005F4180" w:rsidRDefault="00C72A51">
      <w:pPr>
        <w:pStyle w:val="Normaltindrag"/>
      </w:pPr>
      <w:r w:rsidRPr="005F4180">
        <w:t>Frågan om Norrbotniabanan får inte gå i stå. Idag finns det ingen utsedd person som från regeringens sida kan föra frågan framåt. Därför bör regerin</w:t>
      </w:r>
      <w:r w:rsidRPr="005F4180">
        <w:t>g</w:t>
      </w:r>
      <w:r w:rsidRPr="005F4180">
        <w:t xml:space="preserve">en snarast tillsätta en förhandlingsman som kan leda samtal och förhandlingar kring medfinansiering med berörda kommuner, landsting och näringsliv. En </w:t>
      </w:r>
      <w:r w:rsidRPr="005F4180">
        <w:lastRenderedPageBreak/>
        <w:t>förhandlingsman är av stor vikt för att få processen att fortskrida och för att arbeta för att eventuella studier av projektet kan finansieras och genomföras. Med en aktiv förhandlingsman finns det förhoppningsvis möjlighet att tidig</w:t>
      </w:r>
      <w:r w:rsidRPr="005F4180">
        <w:t>a</w:t>
      </w:r>
      <w:r w:rsidRPr="005F4180">
        <w:t>relägga beslut om Norrbotniabanans byggande, vilket skulle ha stor betydelse för dels näringslivet i Norrland, dels tillväxten</w:t>
      </w:r>
      <w:r w:rsidRPr="005F4180">
        <w:t xml:space="preserve"> i Sverige som helhet.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F4180">
        <w:trPr>
          <w:cantSplit/>
        </w:trPr>
        <w:tc>
          <w:tcPr>
            <w:tcW w:w="3046" w:type="dxa"/>
          </w:tcPr>
          <w:p w:rsidR="00C72A51" w:rsidRPr="005F4180" w:rsidRDefault="00C72A51">
            <w:pPr>
              <w:pStyle w:val="UnderskriftDatum"/>
              <w:spacing w:before="240"/>
            </w:pPr>
            <w:r w:rsidRPr="005F4180">
              <w:t>Stockholm den 5 september 2012</w:t>
            </w:r>
          </w:p>
        </w:tc>
        <w:tc>
          <w:tcPr>
            <w:tcW w:w="3047" w:type="dxa"/>
          </w:tcPr>
          <w:p w:rsidR="00C72A51" w:rsidRPr="005F4180" w:rsidRDefault="00C72A51">
            <w:pPr>
              <w:pStyle w:val="Underskrifter"/>
              <w:spacing w:before="240"/>
            </w:pPr>
          </w:p>
        </w:tc>
      </w:tr>
      <w:tr w:rsidR="00000000" w:rsidRPr="005F4180">
        <w:trPr>
          <w:cantSplit/>
        </w:trPr>
        <w:tc>
          <w:tcPr>
            <w:tcW w:w="3046" w:type="dxa"/>
          </w:tcPr>
          <w:p w:rsidR="00C72A51" w:rsidRPr="005F4180" w:rsidRDefault="00C72A51">
            <w:pPr>
              <w:pStyle w:val="Underskrifter"/>
            </w:pPr>
            <w:r w:rsidRPr="005F4180">
              <w:t>Anders Sellström (KD)</w:t>
            </w:r>
          </w:p>
        </w:tc>
        <w:tc>
          <w:tcPr>
            <w:tcW w:w="3046" w:type="dxa"/>
          </w:tcPr>
          <w:p w:rsidR="00C72A51" w:rsidRPr="005F4180" w:rsidRDefault="00C72A51">
            <w:pPr>
              <w:pStyle w:val="Underskrifter"/>
            </w:pPr>
          </w:p>
        </w:tc>
      </w:tr>
    </w:tbl>
    <w:p w:rsidR="00C72A51" w:rsidRPr="005F4180" w:rsidRDefault="00C72A51">
      <w:pPr>
        <w:pStyle w:val="Normaltindrag"/>
      </w:pPr>
    </w:p>
    <w:sectPr w:rsidR="00C72A51" w:rsidRPr="005F4180">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72A51" w:rsidRPr="005F4180" w:rsidRDefault="00C72A51">
      <w:r w:rsidRPr="005F4180">
        <w:separator/>
      </w:r>
    </w:p>
  </w:endnote>
  <w:endnote w:type="continuationSeparator" w:id="0">
    <w:p w:rsidR="00C72A51" w:rsidRPr="005F4180" w:rsidRDefault="00C72A51">
      <w:r w:rsidRPr="005F418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2A51" w:rsidRPr="005F4180" w:rsidRDefault="005F4180">
    <w:pPr>
      <w:pStyle w:val="Sidfot"/>
    </w:pPr>
    <w:r w:rsidRPr="005F418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8420125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2A51" w:rsidRDefault="00C72A5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72A51" w:rsidRDefault="00C72A5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2A51" w:rsidRPr="005F4180" w:rsidRDefault="005F4180">
    <w:pPr>
      <w:pStyle w:val="Sidfot"/>
    </w:pPr>
    <w:r w:rsidRPr="005F418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1158133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2A51" w:rsidRDefault="00C72A51">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72A51" w:rsidRDefault="00C72A51">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2A51" w:rsidRPr="005F4180" w:rsidRDefault="005F4180">
    <w:pPr>
      <w:pStyle w:val="Sidfot"/>
    </w:pPr>
    <w:r w:rsidRPr="005F418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6955015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2A51" w:rsidRDefault="00C72A5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72A51" w:rsidRDefault="00C72A5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72A51" w:rsidRPr="005F4180" w:rsidRDefault="00C72A51">
      <w:r w:rsidRPr="005F4180">
        <w:separator/>
      </w:r>
    </w:p>
  </w:footnote>
  <w:footnote w:type="continuationSeparator" w:id="0">
    <w:p w:rsidR="00C72A51" w:rsidRPr="005F4180" w:rsidRDefault="00C72A51">
      <w:r w:rsidRPr="005F418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2A51" w:rsidRPr="005F4180" w:rsidRDefault="005F4180">
    <w:pPr>
      <w:pStyle w:val="Sidhuvud"/>
    </w:pPr>
    <w:r w:rsidRPr="005F418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4592187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2A51" w:rsidRDefault="00C72A51">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T206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72A51" w:rsidRDefault="00C72A51">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T206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2A51" w:rsidRPr="005F4180" w:rsidRDefault="005F4180">
    <w:pPr>
      <w:pStyle w:val="Sidhuvud"/>
    </w:pPr>
    <w:r w:rsidRPr="005F418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8919589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2A51" w:rsidRDefault="00C72A51">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T206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72A51" w:rsidRDefault="00C72A51">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T206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2A51" w:rsidRPr="005F4180" w:rsidRDefault="00C72A51">
    <w:pPr>
      <w:pStyle w:val="FSHNormal"/>
      <w:tabs>
        <w:tab w:val="right" w:pos="5840"/>
      </w:tabs>
    </w:pPr>
    <w:r w:rsidRPr="005F4180">
      <w:br/>
    </w:r>
    <w:r w:rsidRPr="005F4180">
      <w:fldChar w:fldCharType="begin" w:fldLock="1"/>
    </w:r>
    <w:r w:rsidRPr="005F4180">
      <w:instrText xml:space="preserve"> DOCPROPERTY</w:instrText>
    </w:r>
    <w:r w:rsidRPr="005F4180">
      <w:rPr>
        <w:sz w:val="18"/>
      </w:rPr>
      <w:instrText xml:space="preserve"> "YearUser" *\charformat </w:instrText>
    </w:r>
    <w:r w:rsidRPr="005F4180">
      <w:fldChar w:fldCharType="separate"/>
    </w:r>
    <w:r w:rsidRPr="005F4180">
      <w:t>2012/13</w:t>
    </w:r>
    <w:r w:rsidRPr="005F4180">
      <w:fldChar w:fldCharType="end"/>
    </w:r>
    <w:r w:rsidRPr="005F4180">
      <w:t xml:space="preserve"> </w:t>
    </w:r>
    <w:r w:rsidRPr="005F4180">
      <w:tab/>
      <w:t xml:space="preserve">mnr: </w:t>
    </w:r>
    <w:r w:rsidRPr="005F4180">
      <w:fldChar w:fldCharType="begin" w:fldLock="1"/>
    </w:r>
    <w:r w:rsidRPr="005F4180">
      <w:instrText xml:space="preserve"> DOCPROPERTY</w:instrText>
    </w:r>
    <w:r w:rsidRPr="005F4180">
      <w:rPr>
        <w:sz w:val="18"/>
      </w:rPr>
      <w:instrText xml:space="preserve"> "Motionsnummer" *\charformat </w:instrText>
    </w:r>
    <w:r w:rsidRPr="005F4180">
      <w:fldChar w:fldCharType="separate"/>
    </w:r>
    <w:r w:rsidRPr="005F4180">
      <w:t>T206</w:t>
    </w:r>
    <w:r w:rsidRPr="005F4180">
      <w:fldChar w:fldCharType="end"/>
    </w:r>
    <w:r w:rsidRPr="005F4180">
      <w:br/>
    </w:r>
    <w:r w:rsidRPr="005F4180">
      <w:fldChar w:fldCharType="begin" w:fldLock="1"/>
    </w:r>
    <w:r w:rsidRPr="005F4180">
      <w:instrText xml:space="preserve"> DOCPROPERTY</w:instrText>
    </w:r>
    <w:r w:rsidRPr="005F4180">
      <w:rPr>
        <w:sz w:val="18"/>
      </w:rPr>
      <w:instrText xml:space="preserve"> "Samling" *\charformat </w:instrText>
    </w:r>
    <w:r w:rsidRPr="005F4180">
      <w:fldChar w:fldCharType="end"/>
    </w:r>
    <w:r w:rsidRPr="005F4180">
      <w:tab/>
      <w:t xml:space="preserve">pnr: </w:t>
    </w:r>
    <w:r w:rsidRPr="005F4180">
      <w:fldChar w:fldCharType="begin" w:fldLock="1"/>
    </w:r>
    <w:r w:rsidRPr="005F4180">
      <w:instrText xml:space="preserve"> DOCPROPERTY</w:instrText>
    </w:r>
    <w:r w:rsidRPr="005F4180">
      <w:rPr>
        <w:sz w:val="18"/>
      </w:rPr>
      <w:instrText xml:space="preserve"> "Partinummer" *\charformat </w:instrText>
    </w:r>
    <w:r w:rsidRPr="005F4180">
      <w:fldChar w:fldCharType="separate"/>
    </w:r>
    <w:r w:rsidRPr="005F4180">
      <w:t>KD531</w:t>
    </w:r>
    <w:r w:rsidRPr="005F4180">
      <w:fldChar w:fldCharType="end"/>
    </w:r>
  </w:p>
  <w:p w:rsidR="00C72A51" w:rsidRPr="005F4180" w:rsidRDefault="00C72A51">
    <w:pPr>
      <w:pStyle w:val="FSHRub1"/>
    </w:pPr>
    <w:r w:rsidRPr="005F4180">
      <w:t>Motion till riksdagen</w:t>
    </w:r>
    <w:r w:rsidRPr="005F4180">
      <w:br/>
    </w:r>
    <w:r w:rsidRPr="005F4180">
      <w:fldChar w:fldCharType="begin" w:fldLock="1"/>
    </w:r>
    <w:r w:rsidRPr="005F4180">
      <w:instrText xml:space="preserve"> DOCPROPERTY "YearUser" *\charformat </w:instrText>
    </w:r>
    <w:r w:rsidRPr="005F4180">
      <w:fldChar w:fldCharType="separate"/>
    </w:r>
    <w:r w:rsidRPr="005F4180">
      <w:t>2012/13</w:t>
    </w:r>
    <w:r w:rsidRPr="005F4180">
      <w:fldChar w:fldCharType="end"/>
    </w:r>
    <w:r w:rsidRPr="005F4180">
      <w:t>:</w:t>
    </w:r>
    <w:r w:rsidRPr="005F4180">
      <w:fldChar w:fldCharType="begin" w:fldLock="1"/>
    </w:r>
    <w:r w:rsidRPr="005F4180">
      <w:instrText xml:space="preserve"> DOCPROPERTY "Motionsnummer" *\charformat </w:instrText>
    </w:r>
    <w:r w:rsidRPr="005F4180">
      <w:fldChar w:fldCharType="separate"/>
    </w:r>
    <w:r w:rsidRPr="005F4180">
      <w:t>T206</w:t>
    </w:r>
    <w:r w:rsidRPr="005F4180">
      <w:fldChar w:fldCharType="end"/>
    </w:r>
  </w:p>
  <w:p w:rsidR="00C72A51" w:rsidRPr="005F4180" w:rsidRDefault="00C72A51">
    <w:pPr>
      <w:pStyle w:val="FSHNormalS5"/>
    </w:pPr>
    <w:r w:rsidRPr="005F4180">
      <w:fldChar w:fldCharType="begin" w:fldLock="1"/>
    </w:r>
    <w:r w:rsidRPr="005F4180">
      <w:instrText xml:space="preserve"> DOCPROPERTY "MotionarText" *\charformat </w:instrText>
    </w:r>
    <w:r w:rsidRPr="005F4180">
      <w:fldChar w:fldCharType="separate"/>
    </w:r>
    <w:r w:rsidRPr="005F4180">
      <w:t>av Anders Sellström (KD)</w:t>
    </w:r>
    <w:r w:rsidRPr="005F4180">
      <w:fldChar w:fldCharType="end"/>
    </w:r>
    <w:r w:rsidRPr="005F4180">
      <w:br/>
    </w:r>
    <w:r w:rsidRPr="005F4180">
      <w:fldChar w:fldCharType="begin" w:fldLock="1"/>
    </w:r>
    <w:r w:rsidRPr="005F4180">
      <w:instrText xml:space="preserve"> DOCPROPERTY "SvarFrasKort" *\charformat </w:instrText>
    </w:r>
    <w:r w:rsidRPr="005F4180">
      <w:fldChar w:fldCharType="end"/>
    </w:r>
  </w:p>
  <w:p w:rsidR="00C72A51" w:rsidRPr="005F4180" w:rsidRDefault="00C72A51">
    <w:pPr>
      <w:pStyle w:val="FSHTitel"/>
    </w:pPr>
    <w:r w:rsidRPr="005F4180">
      <w:fldChar w:fldCharType="begin" w:fldLock="1"/>
    </w:r>
    <w:r w:rsidRPr="005F4180">
      <w:instrText xml:space="preserve"> DOCPROPERTY</w:instrText>
    </w:r>
    <w:r w:rsidRPr="005F4180">
      <w:rPr>
        <w:sz w:val="18"/>
      </w:rPr>
      <w:instrText xml:space="preserve"> "RubrikSvar" *\charformat </w:instrText>
    </w:r>
    <w:r w:rsidRPr="005F4180">
      <w:fldChar w:fldCharType="separate"/>
    </w:r>
    <w:r w:rsidRPr="005F4180">
      <w:t>Norrbotniabanan</w:t>
    </w:r>
    <w:r w:rsidRPr="005F4180">
      <w:fldChar w:fldCharType="end"/>
    </w:r>
  </w:p>
  <w:p w:rsidR="00C72A51" w:rsidRPr="005F4180" w:rsidRDefault="00C72A51">
    <w:pPr>
      <w:pStyle w:val="Normal00"/>
    </w:pPr>
  </w:p>
  <w:p w:rsidR="00C72A51" w:rsidRPr="005F4180" w:rsidRDefault="00C72A5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4"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821897540">
    <w:abstractNumId w:val="10"/>
  </w:num>
  <w:num w:numId="2" w16cid:durableId="1262906931">
    <w:abstractNumId w:val="11"/>
  </w:num>
  <w:num w:numId="3" w16cid:durableId="1982225778">
    <w:abstractNumId w:val="13"/>
  </w:num>
  <w:num w:numId="4" w16cid:durableId="701052180">
    <w:abstractNumId w:val="8"/>
  </w:num>
  <w:num w:numId="5" w16cid:durableId="67114188">
    <w:abstractNumId w:val="3"/>
  </w:num>
  <w:num w:numId="6" w16cid:durableId="306473780">
    <w:abstractNumId w:val="2"/>
  </w:num>
  <w:num w:numId="7" w16cid:durableId="2017338247">
    <w:abstractNumId w:val="1"/>
  </w:num>
  <w:num w:numId="8" w16cid:durableId="643849570">
    <w:abstractNumId w:val="0"/>
  </w:num>
  <w:num w:numId="9" w16cid:durableId="1253591772">
    <w:abstractNumId w:val="9"/>
  </w:num>
  <w:num w:numId="10" w16cid:durableId="203712381">
    <w:abstractNumId w:val="7"/>
  </w:num>
  <w:num w:numId="11" w16cid:durableId="1724714044">
    <w:abstractNumId w:val="6"/>
  </w:num>
  <w:num w:numId="12" w16cid:durableId="71591563">
    <w:abstractNumId w:val="5"/>
  </w:num>
  <w:num w:numId="13" w16cid:durableId="997609147">
    <w:abstractNumId w:val="4"/>
  </w:num>
  <w:num w:numId="14" w16cid:durableId="882055674">
    <w:abstractNumId w:val="15"/>
  </w:num>
  <w:num w:numId="15" w16cid:durableId="1113093143">
    <w:abstractNumId w:val="12"/>
  </w:num>
  <w:num w:numId="16" w16cid:durableId="151742916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05"/>
    <w:docVar w:name="PersonGUIDs" w:val="{B23A824C-F845-4834-A731-C6637E45BD77}"/>
  </w:docVars>
  <w:rsids>
    <w:rsidRoot w:val="00DD737E"/>
    <w:rsid w:val="005F4180"/>
    <w:rsid w:val="00C72A51"/>
    <w:rsid w:val="00DD737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228729C-9281-4003-95FB-CC2E158C7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
      </w:numPr>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315</Words>
  <Characters>1939</Characters>
  <Application>Microsoft Office Word</Application>
  <DocSecurity>4</DocSecurity>
  <Lines>36</Lines>
  <Paragraphs>9</Paragraphs>
  <ScaleCrop>false</ScaleCrop>
  <HeadingPairs>
    <vt:vector size="2" baseType="variant">
      <vt:variant>
        <vt:lpstr>Rubrik</vt:lpstr>
      </vt:variant>
      <vt:variant>
        <vt:i4>1</vt:i4>
      </vt:variant>
    </vt:vector>
  </HeadingPairs>
  <TitlesOfParts>
    <vt:vector size="1" baseType="lpstr">
      <vt:lpstr>KD531</vt:lpstr>
    </vt:vector>
  </TitlesOfParts>
  <Company>Riksdagen</Company>
  <LinksUpToDate>false</LinksUpToDate>
  <CharactersWithSpaces>2245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KD531</dc:title>
  <dc:subject>KD531</dc:subject>
  <dc:creator>Riksdagen</dc:creator>
  <cp:keywords>Riksdagen</cp:keywords>
  <dc:description>Större EAN, fria namnval (prtimotion etc), a4-funktionen, nya v-loggan, grönmarkering, basdialogen mm</dc:description>
  <cp:lastModifiedBy>Lars Brink</cp:lastModifiedBy>
  <cp:revision>2</cp:revision>
  <cp:lastPrinted>2012-11-01T12:21:00Z</cp:lastPrinted>
  <dcterms:created xsi:type="dcterms:W3CDTF">2025-12-17T22:59:00Z</dcterms:created>
  <dcterms:modified xsi:type="dcterms:W3CDTF">2025-12-17T22:59:00Z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mot2000_603_2012-09-05</vt:lpwstr>
  </property>
  <property fmtid="{D5CDD505-2E9C-101B-9397-08002B2CF9AE}" pid="3" name="version">
    <vt:lpwstr>mot2000_603_2012-09-05</vt:lpwstr>
  </property>
  <property fmtid="{D5CDD505-2E9C-101B-9397-08002B2CF9AE}" pid="4" name="dokumenttyp">
    <vt:lpwstr>motion</vt:lpwstr>
  </property>
  <property fmtid="{D5CDD505-2E9C-101B-9397-08002B2CF9AE}" pid="5" name="Sekr">
    <vt:lpwstr>s</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Norrbotniabanan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Norrbotniabanan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KD531</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Anders Sellström (KD)</vt:lpwstr>
  </property>
  <property fmtid="{D5CDD505-2E9C-101B-9397-08002B2CF9AE}" pid="26" name="MotionarLista">
    <vt:lpwstr>Sellström, Anders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Anders Sellström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T206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september 2012</vt:lpwstr>
  </property>
  <property fmtid="{D5CDD505-2E9C-101B-9397-08002B2CF9AE}" pid="44" name="NotesUID">
    <vt:lpwstr>samuel.sunesson@riksdagen.se</vt:lpwstr>
  </property>
  <property fmtid="{D5CDD505-2E9C-101B-9397-08002B2CF9AE}" pid="45" name="ReservUID">
    <vt:lpwstr>sl0405aa</vt:lpwstr>
  </property>
  <property fmtid="{D5CDD505-2E9C-101B-9397-08002B2CF9AE}" pid="46" name="MotionID">
    <vt:lpwstr>20122013000000750068000005310069</vt:lpwstr>
  </property>
  <property fmtid="{D5CDD505-2E9C-101B-9397-08002B2CF9AE}" pid="47" name="datum">
    <vt:lpwstr>120905</vt:lpwstr>
  </property>
  <property fmtid="{D5CDD505-2E9C-101B-9397-08002B2CF9AE}" pid="48" name="avsändar-e-post">
    <vt:lpwstr>samuel.sunesson@riksdagen.se</vt:lpwstr>
  </property>
  <property fmtid="{D5CDD505-2E9C-101B-9397-08002B2CF9AE}" pid="49" name="id">
    <vt:lpwstr>20122013000000750068000005310069</vt:lpwstr>
  </property>
  <property fmtid="{D5CDD505-2E9C-101B-9397-08002B2CF9AE}" pid="50" name="nummer">
    <vt:lpwstr>206</vt:lpwstr>
  </property>
  <property fmtid="{D5CDD505-2E9C-101B-9397-08002B2CF9AE}" pid="51" name="utskottsbeteckning">
    <vt:lpwstr>T</vt:lpwstr>
  </property>
  <property fmtid="{D5CDD505-2E9C-101B-9397-08002B2CF9AE}" pid="52" name="GlobalUID">
    <vt:lpwstr>{DC560104-91CB-47BC-B6DC-DE938B17DA04}</vt:lpwstr>
  </property>
  <property fmtid="{D5CDD505-2E9C-101B-9397-08002B2CF9AE}" pid="53" name="Överföringar">
    <vt:i4>0</vt:i4>
  </property>
  <property fmtid="{D5CDD505-2E9C-101B-9397-08002B2CF9AE}" pid="54" name="Checksum">
    <vt:lpwstr>*1005053045595*</vt:lpwstr>
  </property>
  <property fmtid="{D5CDD505-2E9C-101B-9397-08002B2CF9AE}" pid="55" name="skuggnummer">
    <vt:lpwstr>109</vt:lpwstr>
  </property>
  <property fmtid="{D5CDD505-2E9C-101B-9397-08002B2CF9AE}" pid="56" name="urixVersion">
    <vt:lpwstr>4.5.0.25</vt:lpwstr>
  </property>
  <property fmtid="{D5CDD505-2E9C-101B-9397-08002B2CF9AE}" pid="57" name="urixOrigin">
    <vt:lpwstr>121102 08:48:14.453</vt:lpwstr>
  </property>
  <property fmtid="{D5CDD505-2E9C-101B-9397-08002B2CF9AE}" pid="58" name="urixGuid">
    <vt:lpwstr>{33DC9E14-65F1-48BB-8833-C3343B9BB906}</vt:lpwstr>
  </property>
</Properties>
</file>