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D06253F06B6476BAC1799C94D2C9B9D"/>
        </w:placeholder>
        <w:text/>
      </w:sdtPr>
      <w:sdtEndPr/>
      <w:sdtContent>
        <w:p w:rsidRPr="009B062B" w:rsidR="00AF30DD" w:rsidP="00E43281" w:rsidRDefault="00AF30DD" w14:paraId="3ADA63C5" w14:textId="77777777">
          <w:pPr>
            <w:pStyle w:val="Rubrik1"/>
            <w:spacing w:after="300"/>
          </w:pPr>
          <w:r w:rsidRPr="009B062B">
            <w:t>Förslag till riksdagsbeslut</w:t>
          </w:r>
        </w:p>
      </w:sdtContent>
    </w:sdt>
    <w:sdt>
      <w:sdtPr>
        <w:alias w:val="Yrkande 1"/>
        <w:tag w:val="87531dbc-b3d3-41b3-b915-8a5b7a9bd3f7"/>
        <w:id w:val="-838380829"/>
        <w:lock w:val="sdtLocked"/>
      </w:sdtPr>
      <w:sdtEndPr/>
      <w:sdtContent>
        <w:p w:rsidR="003D7BD5" w:rsidRDefault="00C75FD5" w14:paraId="76F405F4" w14:textId="77777777">
          <w:pPr>
            <w:pStyle w:val="Frslagstext"/>
            <w:numPr>
              <w:ilvl w:val="0"/>
              <w:numId w:val="0"/>
            </w:numPr>
          </w:pPr>
          <w:r>
            <w:t>Riksdagen ställer sig bakom det som anförs i motionen om att förändra skolvalssystemet samt förbjuda vinstuttag i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F8C9DA1E5A4C5BB1B2CAAB871A042B"/>
        </w:placeholder>
        <w:text/>
      </w:sdtPr>
      <w:sdtEndPr/>
      <w:sdtContent>
        <w:p w:rsidRPr="009B062B" w:rsidR="006D79C9" w:rsidP="00333E95" w:rsidRDefault="006D79C9" w14:paraId="0EFBFE8C" w14:textId="77777777">
          <w:pPr>
            <w:pStyle w:val="Rubrik1"/>
          </w:pPr>
          <w:r>
            <w:t>Motivering</w:t>
          </w:r>
        </w:p>
      </w:sdtContent>
    </w:sdt>
    <w:bookmarkEnd w:displacedByCustomXml="prev" w:id="3"/>
    <w:bookmarkEnd w:displacedByCustomXml="prev" w:id="4"/>
    <w:p w:rsidR="00E43281" w:rsidP="00291682" w:rsidRDefault="00291682" w14:paraId="698F2258" w14:textId="0C024CBB">
      <w:pPr>
        <w:pStyle w:val="Normalutanindragellerluft"/>
      </w:pPr>
      <w:r>
        <w:t>Marknaden är inget recept för att lösa skolans utmaningar. Privatiseringar och av</w:t>
      </w:r>
      <w:r w:rsidR="00507210">
        <w:softHyphen/>
      </w:r>
      <w:r>
        <w:t>regleringar har visat sig kosta pengar och öka segregationen inom skolan. Mark</w:t>
      </w:r>
      <w:r w:rsidR="00507210">
        <w:softHyphen/>
      </w:r>
      <w:r>
        <w:t>nadiseringen av skolan har inneburit svårigheter för skolan att uppnå sitt kunskaps</w:t>
      </w:r>
      <w:r w:rsidR="00507210">
        <w:softHyphen/>
      </w:r>
      <w:r>
        <w:t>uppdrag och en skola för alla. Segregationen och skillnaderna i kunskap har ökat dramatiskt. Den bristande likvärdigheten har inneburit stora problem och 15–17</w:t>
      </w:r>
      <w:r w:rsidR="00C75FD5">
        <w:t> </w:t>
      </w:r>
      <w:r>
        <w:t>000 elever lämnade varje år grundskolan utan behörighet till gymnasiet.</w:t>
      </w:r>
    </w:p>
    <w:p w:rsidR="00E43281" w:rsidP="00E43281" w:rsidRDefault="00291682" w14:paraId="3EC0135C" w14:textId="4F46533C">
      <w:r>
        <w:t>Friskolor får idag samma ersättning som kommunala skolor – trots att kommunala skolor har ett större ansvar. Kommuner har, till skillnad från friskolor, genom skol</w:t>
      </w:r>
      <w:r w:rsidR="00507210">
        <w:softHyphen/>
      </w:r>
      <w:r>
        <w:t>pliktsansvaret en lagstadgad skyldighet att erbjuda alla barn i kommunen en plats. Friskolor överkompenseras och vinster försvinner till skolkoncerner</w:t>
      </w:r>
      <w:r w:rsidR="00C75FD5">
        <w:t>,</w:t>
      </w:r>
      <w:r>
        <w:t xml:space="preserve"> vilket leder till att resurser inte används på bästa sätt för en förbättrad skola för eleverna. Marknadslösningarna på skolans område är inte förenliga med en jämlik skola för alla.</w:t>
      </w:r>
    </w:p>
    <w:p w:rsidR="00E43281" w:rsidP="00507210" w:rsidRDefault="00291682" w14:paraId="279B2036" w14:textId="472CD8C5">
      <w:r>
        <w:lastRenderedPageBreak/>
        <w:t>Friskolor kan idag ta ut hur mycket vinst de vill, vilket skapar incitament att sänka sina kostnader till bristningsgränsen. Vinstdrivande friskolor har idag en lägre lärar</w:t>
      </w:r>
      <w:r w:rsidR="00507210">
        <w:softHyphen/>
      </w:r>
      <w:r>
        <w:t>täthet och lägre lärarbehörighet jämfört med kommunala skolor. Våra barns utbildning får stå tillbaka samtidigt som de stora överskotten skickas till skatteparadis och investment</w:t>
      </w:r>
      <w:r w:rsidR="00507210">
        <w:softHyphen/>
      </w:r>
      <w:r>
        <w:t>bolag i Luxemburg.</w:t>
      </w:r>
    </w:p>
    <w:p w:rsidR="00E43281" w:rsidP="00E43281" w:rsidRDefault="00291682" w14:paraId="0BDAF377" w14:textId="4979227C">
      <w:r>
        <w:t>Nu krävs en förändring. Från orättvist resursfördelningssystem till att resurser för</w:t>
      </w:r>
      <w:r w:rsidR="00507210">
        <w:softHyphen/>
      </w:r>
      <w:r>
        <w:t>delas efter behov. Från ett kravlöst godkännande av fristående skolor med vinstintresse till skärpta krav där resurserna stannar i verksamheten för elevernas bästa. Från orimliga antagningssystem till rättvist skolval med en modell som har hänsyn till närhet och mångfald. Från sekretessbelagda uppgifter om hur skolan lyckas nå målen till öppna system.</w:t>
      </w:r>
    </w:p>
    <w:p w:rsidR="00E43281" w:rsidP="00E43281" w:rsidRDefault="00291682" w14:paraId="3FDBB79F" w14:textId="77777777">
      <w:r>
        <w:t>Vi måste vända utvecklingen och bryta skolsegregationen. Samhället ska styra skolans utveckling, inte marknaden. Om skolvalet ska bli rättvist för alla elever måste gemensam antagning ske och urvalsreglerna bli rättvisa. Det ska vara ordning och reda i svensk skola.</w:t>
      </w:r>
    </w:p>
    <w:p w:rsidR="00291682" w:rsidP="00E43281" w:rsidRDefault="00291682" w14:paraId="4BC84808" w14:textId="69BAD71F">
      <w:r>
        <w:t>Vinstjakten hör inte hemma i svensk skola. Resurser ska användas till att förbättra skolresultaten – inte till stora vinstuttag. Samhället måste återta den demokratiska kontrollen över välfärden.</w:t>
      </w:r>
    </w:p>
    <w:sdt>
      <w:sdtPr>
        <w:alias w:val="CC_Underskrifter"/>
        <w:tag w:val="CC_Underskrifter"/>
        <w:id w:val="583496634"/>
        <w:lock w:val="sdtContentLocked"/>
        <w:placeholder>
          <w:docPart w:val="5FC4CF6295D046F6868C64FC5182C2E6"/>
        </w:placeholder>
      </w:sdtPr>
      <w:sdtEndPr/>
      <w:sdtContent>
        <w:p w:rsidR="00E43281" w:rsidP="00E43281" w:rsidRDefault="00E43281" w14:paraId="087F59A6" w14:textId="77777777"/>
        <w:p w:rsidRPr="008E0FE2" w:rsidR="004801AC" w:rsidP="00E43281" w:rsidRDefault="00491301" w14:paraId="23A15F2E" w14:textId="172A33FE"/>
      </w:sdtContent>
    </w:sdt>
    <w:tbl>
      <w:tblPr>
        <w:tblW w:w="5000" w:type="pct"/>
        <w:tblLook w:val="04A0" w:firstRow="1" w:lastRow="0" w:firstColumn="1" w:lastColumn="0" w:noHBand="0" w:noVBand="1"/>
        <w:tblCaption w:val="underskrifter"/>
      </w:tblPr>
      <w:tblGrid>
        <w:gridCol w:w="4252"/>
        <w:gridCol w:w="4252"/>
      </w:tblGrid>
      <w:tr w:rsidR="003D7BD5" w14:paraId="1D10B98A" w14:textId="77777777">
        <w:trPr>
          <w:cantSplit/>
        </w:trPr>
        <w:tc>
          <w:tcPr>
            <w:tcW w:w="50" w:type="pct"/>
            <w:vAlign w:val="bottom"/>
          </w:tcPr>
          <w:p w:rsidR="003D7BD5" w:rsidRDefault="00C75FD5" w14:paraId="0F1B5DAB" w14:textId="77777777">
            <w:pPr>
              <w:pStyle w:val="Underskrifter"/>
            </w:pPr>
            <w:r>
              <w:t>Eva Lindh (S)</w:t>
            </w:r>
          </w:p>
        </w:tc>
        <w:tc>
          <w:tcPr>
            <w:tcW w:w="50" w:type="pct"/>
            <w:vAlign w:val="bottom"/>
          </w:tcPr>
          <w:p w:rsidR="003D7BD5" w:rsidRDefault="00C75FD5" w14:paraId="27E526DD" w14:textId="77777777">
            <w:pPr>
              <w:pStyle w:val="Underskrifter"/>
            </w:pPr>
            <w:r>
              <w:t>Teresa Carvalho (S)</w:t>
            </w:r>
          </w:p>
        </w:tc>
      </w:tr>
      <w:tr w:rsidR="003D7BD5" w14:paraId="2495782A" w14:textId="77777777">
        <w:trPr>
          <w:cantSplit/>
        </w:trPr>
        <w:tc>
          <w:tcPr>
            <w:tcW w:w="50" w:type="pct"/>
            <w:vAlign w:val="bottom"/>
          </w:tcPr>
          <w:p w:rsidR="003D7BD5" w:rsidRDefault="00C75FD5" w14:paraId="25AAA107" w14:textId="77777777">
            <w:pPr>
              <w:pStyle w:val="Underskrifter"/>
            </w:pPr>
            <w:r>
              <w:t>Mattias Ottosson (S)</w:t>
            </w:r>
          </w:p>
        </w:tc>
        <w:tc>
          <w:tcPr>
            <w:tcW w:w="50" w:type="pct"/>
            <w:vAlign w:val="bottom"/>
          </w:tcPr>
          <w:p w:rsidR="003D7BD5" w:rsidRDefault="00C75FD5" w14:paraId="1DF03E5F" w14:textId="77777777">
            <w:pPr>
              <w:pStyle w:val="Underskrifter"/>
            </w:pPr>
            <w:r>
              <w:t>Johan Löfstrand (S)</w:t>
            </w:r>
          </w:p>
        </w:tc>
      </w:tr>
      <w:tr w:rsidR="003D7BD5" w14:paraId="5E06F859" w14:textId="77777777">
        <w:trPr>
          <w:gridAfter w:val="1"/>
          <w:wAfter w:w="4252" w:type="dxa"/>
          <w:cantSplit/>
        </w:trPr>
        <w:tc>
          <w:tcPr>
            <w:tcW w:w="50" w:type="pct"/>
            <w:vAlign w:val="bottom"/>
          </w:tcPr>
          <w:p w:rsidR="003D7BD5" w:rsidRDefault="00C75FD5" w14:paraId="152F98D6" w14:textId="77777777">
            <w:pPr>
              <w:pStyle w:val="Underskrifter"/>
            </w:pPr>
            <w:r>
              <w:t>Johan Andersson (S)</w:t>
            </w:r>
          </w:p>
        </w:tc>
      </w:tr>
    </w:tbl>
    <w:p w:rsidR="00BA3BC7" w:rsidRDefault="00BA3BC7" w14:paraId="4D08045A" w14:textId="77777777"/>
    <w:sectPr w:rsidR="00BA3BC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0BF4" w14:textId="77777777" w:rsidR="00291682" w:rsidRDefault="00291682" w:rsidP="000C1CAD">
      <w:pPr>
        <w:spacing w:line="240" w:lineRule="auto"/>
      </w:pPr>
      <w:r>
        <w:separator/>
      </w:r>
    </w:p>
  </w:endnote>
  <w:endnote w:type="continuationSeparator" w:id="0">
    <w:p w14:paraId="6DD58244" w14:textId="77777777" w:rsidR="00291682" w:rsidRDefault="00291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2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D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89EB" w14:textId="473AD2F8" w:rsidR="00262EA3" w:rsidRPr="00E43281" w:rsidRDefault="00262EA3" w:rsidP="00E43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F142" w14:textId="77777777" w:rsidR="00291682" w:rsidRDefault="00291682" w:rsidP="000C1CAD">
      <w:pPr>
        <w:spacing w:line="240" w:lineRule="auto"/>
      </w:pPr>
      <w:r>
        <w:separator/>
      </w:r>
    </w:p>
  </w:footnote>
  <w:footnote w:type="continuationSeparator" w:id="0">
    <w:p w14:paraId="05B3E282" w14:textId="77777777" w:rsidR="00291682" w:rsidRDefault="002916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D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324AA" wp14:editId="4F2275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DF2A1" w14:textId="0900F8EB" w:rsidR="00262EA3" w:rsidRDefault="00491301" w:rsidP="008103B5">
                          <w:pPr>
                            <w:jc w:val="right"/>
                          </w:pPr>
                          <w:sdt>
                            <w:sdtPr>
                              <w:alias w:val="CC_Noformat_Partikod"/>
                              <w:tag w:val="CC_Noformat_Partikod"/>
                              <w:id w:val="-53464382"/>
                              <w:text/>
                            </w:sdtPr>
                            <w:sdtEndPr/>
                            <w:sdtContent>
                              <w:r w:rsidR="00291682">
                                <w:t>S</w:t>
                              </w:r>
                            </w:sdtContent>
                          </w:sdt>
                          <w:sdt>
                            <w:sdtPr>
                              <w:alias w:val="CC_Noformat_Partinummer"/>
                              <w:tag w:val="CC_Noformat_Partinummer"/>
                              <w:id w:val="-1709555926"/>
                              <w:text/>
                            </w:sdtPr>
                            <w:sdtEndPr/>
                            <w:sdtContent>
                              <w:r w:rsidR="00291682">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324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DF2A1" w14:textId="0900F8EB" w:rsidR="00262EA3" w:rsidRDefault="00491301" w:rsidP="008103B5">
                    <w:pPr>
                      <w:jc w:val="right"/>
                    </w:pPr>
                    <w:sdt>
                      <w:sdtPr>
                        <w:alias w:val="CC_Noformat_Partikod"/>
                        <w:tag w:val="CC_Noformat_Partikod"/>
                        <w:id w:val="-53464382"/>
                        <w:text/>
                      </w:sdtPr>
                      <w:sdtEndPr/>
                      <w:sdtContent>
                        <w:r w:rsidR="00291682">
                          <w:t>S</w:t>
                        </w:r>
                      </w:sdtContent>
                    </w:sdt>
                    <w:sdt>
                      <w:sdtPr>
                        <w:alias w:val="CC_Noformat_Partinummer"/>
                        <w:tag w:val="CC_Noformat_Partinummer"/>
                        <w:id w:val="-1709555926"/>
                        <w:text/>
                      </w:sdtPr>
                      <w:sdtEndPr/>
                      <w:sdtContent>
                        <w:r w:rsidR="00291682">
                          <w:t>1358</w:t>
                        </w:r>
                      </w:sdtContent>
                    </w:sdt>
                  </w:p>
                </w:txbxContent>
              </v:textbox>
              <w10:wrap anchorx="page"/>
            </v:shape>
          </w:pict>
        </mc:Fallback>
      </mc:AlternateContent>
    </w:r>
  </w:p>
  <w:p w14:paraId="17686A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5CEA" w14:textId="77777777" w:rsidR="00262EA3" w:rsidRDefault="00262EA3" w:rsidP="008563AC">
    <w:pPr>
      <w:jc w:val="right"/>
    </w:pPr>
  </w:p>
  <w:p w14:paraId="2D1451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1886" w14:textId="77777777" w:rsidR="00262EA3" w:rsidRDefault="004913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B32BC" wp14:editId="7AD64A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20791C" w14:textId="69D5A8DF" w:rsidR="00262EA3" w:rsidRDefault="00491301" w:rsidP="00A314CF">
    <w:pPr>
      <w:pStyle w:val="FSHNormal"/>
      <w:spacing w:before="40"/>
    </w:pPr>
    <w:sdt>
      <w:sdtPr>
        <w:alias w:val="CC_Noformat_Motionstyp"/>
        <w:tag w:val="CC_Noformat_Motionstyp"/>
        <w:id w:val="1162973129"/>
        <w:lock w:val="sdtContentLocked"/>
        <w15:appearance w15:val="hidden"/>
        <w:text/>
      </w:sdtPr>
      <w:sdtEndPr/>
      <w:sdtContent>
        <w:r w:rsidR="00E43281">
          <w:t>Enskild motion</w:t>
        </w:r>
      </w:sdtContent>
    </w:sdt>
    <w:r w:rsidR="00821B36">
      <w:t xml:space="preserve"> </w:t>
    </w:r>
    <w:sdt>
      <w:sdtPr>
        <w:alias w:val="CC_Noformat_Partikod"/>
        <w:tag w:val="CC_Noformat_Partikod"/>
        <w:id w:val="1471015553"/>
        <w:text/>
      </w:sdtPr>
      <w:sdtEndPr/>
      <w:sdtContent>
        <w:r w:rsidR="00291682">
          <w:t>S</w:t>
        </w:r>
      </w:sdtContent>
    </w:sdt>
    <w:sdt>
      <w:sdtPr>
        <w:alias w:val="CC_Noformat_Partinummer"/>
        <w:tag w:val="CC_Noformat_Partinummer"/>
        <w:id w:val="-2014525982"/>
        <w:text/>
      </w:sdtPr>
      <w:sdtEndPr/>
      <w:sdtContent>
        <w:r w:rsidR="00291682">
          <w:t>1358</w:t>
        </w:r>
      </w:sdtContent>
    </w:sdt>
  </w:p>
  <w:p w14:paraId="57D31C5C" w14:textId="77777777" w:rsidR="00262EA3" w:rsidRPr="008227B3" w:rsidRDefault="004913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3D28E" w14:textId="1B720DDE" w:rsidR="00262EA3" w:rsidRPr="008227B3" w:rsidRDefault="004913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32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3281">
          <w:t>:1730</w:t>
        </w:r>
      </w:sdtContent>
    </w:sdt>
  </w:p>
  <w:p w14:paraId="1CE18953" w14:textId="3C29D863" w:rsidR="00262EA3" w:rsidRDefault="00491301" w:rsidP="00E03A3D">
    <w:pPr>
      <w:pStyle w:val="Motionr"/>
    </w:pPr>
    <w:sdt>
      <w:sdtPr>
        <w:alias w:val="CC_Noformat_Avtext"/>
        <w:tag w:val="CC_Noformat_Avtext"/>
        <w:id w:val="-2020768203"/>
        <w:lock w:val="sdtContentLocked"/>
        <w15:appearance w15:val="hidden"/>
        <w:text/>
      </w:sdtPr>
      <w:sdtEndPr/>
      <w:sdtContent>
        <w:r w:rsidR="00E43281">
          <w:t>av Eva Lindh m.fl. (S)</w:t>
        </w:r>
      </w:sdtContent>
    </w:sdt>
  </w:p>
  <w:sdt>
    <w:sdtPr>
      <w:alias w:val="CC_Noformat_Rubtext"/>
      <w:tag w:val="CC_Noformat_Rubtext"/>
      <w:id w:val="-218060500"/>
      <w:lock w:val="sdtLocked"/>
      <w:text/>
    </w:sdtPr>
    <w:sdtEndPr/>
    <w:sdtContent>
      <w:p w14:paraId="135DF2AC" w14:textId="2CBB0D39" w:rsidR="00262EA3" w:rsidRDefault="00291682" w:rsidP="00283E0F">
        <w:pPr>
          <w:pStyle w:val="FSHRub2"/>
        </w:pPr>
        <w:r>
          <w:t>Förändrat skolvalssystem och förbud mot vinstjakt i skolan</w:t>
        </w:r>
      </w:p>
    </w:sdtContent>
  </w:sdt>
  <w:sdt>
    <w:sdtPr>
      <w:alias w:val="CC_Boilerplate_3"/>
      <w:tag w:val="CC_Boilerplate_3"/>
      <w:id w:val="1606463544"/>
      <w:lock w:val="sdtContentLocked"/>
      <w15:appearance w15:val="hidden"/>
      <w:text w:multiLine="1"/>
    </w:sdtPr>
    <w:sdtEndPr/>
    <w:sdtContent>
      <w:p w14:paraId="163368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916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68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D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01"/>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1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BC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D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81"/>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CBFDF"/>
  <w15:chartTrackingRefBased/>
  <w15:docId w15:val="{05590C0C-E3C8-4C52-8789-6687F04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49079">
      <w:bodyDiv w:val="1"/>
      <w:marLeft w:val="0"/>
      <w:marRight w:val="0"/>
      <w:marTop w:val="0"/>
      <w:marBottom w:val="0"/>
      <w:divBdr>
        <w:top w:val="none" w:sz="0" w:space="0" w:color="auto"/>
        <w:left w:val="none" w:sz="0" w:space="0" w:color="auto"/>
        <w:bottom w:val="none" w:sz="0" w:space="0" w:color="auto"/>
        <w:right w:val="none" w:sz="0" w:space="0" w:color="auto"/>
      </w:divBdr>
      <w:divsChild>
        <w:div w:id="881097719">
          <w:marLeft w:val="0"/>
          <w:marRight w:val="0"/>
          <w:marTop w:val="0"/>
          <w:marBottom w:val="300"/>
          <w:divBdr>
            <w:top w:val="single" w:sz="6" w:space="0" w:color="DDDDDD"/>
            <w:left w:val="single" w:sz="6" w:space="0" w:color="DDDDDD"/>
            <w:bottom w:val="single" w:sz="6" w:space="0" w:color="DDDDDD"/>
            <w:right w:val="single" w:sz="6" w:space="0" w:color="DDDDDD"/>
          </w:divBdr>
          <w:divsChild>
            <w:div w:id="1026443444">
              <w:marLeft w:val="0"/>
              <w:marRight w:val="0"/>
              <w:marTop w:val="0"/>
              <w:marBottom w:val="0"/>
              <w:divBdr>
                <w:top w:val="none" w:sz="0" w:space="0" w:color="auto"/>
                <w:left w:val="none" w:sz="0" w:space="0" w:color="auto"/>
                <w:bottom w:val="none" w:sz="0" w:space="0" w:color="auto"/>
                <w:right w:val="none" w:sz="0" w:space="0" w:color="auto"/>
              </w:divBdr>
              <w:divsChild>
                <w:div w:id="902564597">
                  <w:marLeft w:val="0"/>
                  <w:marRight w:val="0"/>
                  <w:marTop w:val="0"/>
                  <w:marBottom w:val="225"/>
                  <w:divBdr>
                    <w:top w:val="none" w:sz="0" w:space="0" w:color="auto"/>
                    <w:left w:val="none" w:sz="0" w:space="0" w:color="auto"/>
                    <w:bottom w:val="none" w:sz="0" w:space="0" w:color="auto"/>
                    <w:right w:val="none" w:sz="0" w:space="0" w:color="auto"/>
                  </w:divBdr>
                </w:div>
                <w:div w:id="1850556370">
                  <w:marLeft w:val="0"/>
                  <w:marRight w:val="0"/>
                  <w:marTop w:val="0"/>
                  <w:marBottom w:val="225"/>
                  <w:divBdr>
                    <w:top w:val="none" w:sz="0" w:space="0" w:color="auto"/>
                    <w:left w:val="none" w:sz="0" w:space="0" w:color="auto"/>
                    <w:bottom w:val="none" w:sz="0" w:space="0" w:color="auto"/>
                    <w:right w:val="none" w:sz="0" w:space="0" w:color="auto"/>
                  </w:divBdr>
                </w:div>
                <w:div w:id="1726950384">
                  <w:marLeft w:val="0"/>
                  <w:marRight w:val="0"/>
                  <w:marTop w:val="0"/>
                  <w:marBottom w:val="225"/>
                  <w:divBdr>
                    <w:top w:val="none" w:sz="0" w:space="0" w:color="auto"/>
                    <w:left w:val="none" w:sz="0" w:space="0" w:color="auto"/>
                    <w:bottom w:val="none" w:sz="0" w:space="0" w:color="auto"/>
                    <w:right w:val="none" w:sz="0" w:space="0" w:color="auto"/>
                  </w:divBdr>
                </w:div>
                <w:div w:id="624040568">
                  <w:marLeft w:val="0"/>
                  <w:marRight w:val="0"/>
                  <w:marTop w:val="0"/>
                  <w:marBottom w:val="225"/>
                  <w:divBdr>
                    <w:top w:val="none" w:sz="0" w:space="0" w:color="auto"/>
                    <w:left w:val="none" w:sz="0" w:space="0" w:color="auto"/>
                    <w:bottom w:val="none" w:sz="0" w:space="0" w:color="auto"/>
                    <w:right w:val="none" w:sz="0" w:space="0" w:color="auto"/>
                  </w:divBdr>
                </w:div>
                <w:div w:id="646882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06253F06B6476BAC1799C94D2C9B9D"/>
        <w:category>
          <w:name w:val="Allmänt"/>
          <w:gallery w:val="placeholder"/>
        </w:category>
        <w:types>
          <w:type w:val="bbPlcHdr"/>
        </w:types>
        <w:behaviors>
          <w:behavior w:val="content"/>
        </w:behaviors>
        <w:guid w:val="{0196D309-F930-43FA-960F-D9754D04866C}"/>
      </w:docPartPr>
      <w:docPartBody>
        <w:p w:rsidR="005C7C51" w:rsidRDefault="005C7C51">
          <w:pPr>
            <w:pStyle w:val="9D06253F06B6476BAC1799C94D2C9B9D"/>
          </w:pPr>
          <w:r w:rsidRPr="005A0A93">
            <w:rPr>
              <w:rStyle w:val="Platshllartext"/>
            </w:rPr>
            <w:t>Förslag till riksdagsbeslut</w:t>
          </w:r>
        </w:p>
      </w:docPartBody>
    </w:docPart>
    <w:docPart>
      <w:docPartPr>
        <w:name w:val="6BF8C9DA1E5A4C5BB1B2CAAB871A042B"/>
        <w:category>
          <w:name w:val="Allmänt"/>
          <w:gallery w:val="placeholder"/>
        </w:category>
        <w:types>
          <w:type w:val="bbPlcHdr"/>
        </w:types>
        <w:behaviors>
          <w:behavior w:val="content"/>
        </w:behaviors>
        <w:guid w:val="{F088B3AB-F2DF-4884-8454-00FE615647F7}"/>
      </w:docPartPr>
      <w:docPartBody>
        <w:p w:rsidR="005C7C51" w:rsidRDefault="005C7C51">
          <w:pPr>
            <w:pStyle w:val="6BF8C9DA1E5A4C5BB1B2CAAB871A042B"/>
          </w:pPr>
          <w:r w:rsidRPr="005A0A93">
            <w:rPr>
              <w:rStyle w:val="Platshllartext"/>
            </w:rPr>
            <w:t>Motivering</w:t>
          </w:r>
        </w:p>
      </w:docPartBody>
    </w:docPart>
    <w:docPart>
      <w:docPartPr>
        <w:name w:val="5FC4CF6295D046F6868C64FC5182C2E6"/>
        <w:category>
          <w:name w:val="Allmänt"/>
          <w:gallery w:val="placeholder"/>
        </w:category>
        <w:types>
          <w:type w:val="bbPlcHdr"/>
        </w:types>
        <w:behaviors>
          <w:behavior w:val="content"/>
        </w:behaviors>
        <w:guid w:val="{649202AD-6F2E-4F50-A4D9-7EA94BF950EC}"/>
      </w:docPartPr>
      <w:docPartBody>
        <w:p w:rsidR="00C72A9B" w:rsidRDefault="00C72A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51"/>
    <w:rsid w:val="005C7C51"/>
    <w:rsid w:val="00C72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06253F06B6476BAC1799C94D2C9B9D">
    <w:name w:val="9D06253F06B6476BAC1799C94D2C9B9D"/>
  </w:style>
  <w:style w:type="paragraph" w:customStyle="1" w:styleId="6BF8C9DA1E5A4C5BB1B2CAAB871A042B">
    <w:name w:val="6BF8C9DA1E5A4C5BB1B2CAAB871A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8D42C-F53F-41E4-99BF-E3818526B5CE}"/>
</file>

<file path=customXml/itemProps2.xml><?xml version="1.0" encoding="utf-8"?>
<ds:datastoreItem xmlns:ds="http://schemas.openxmlformats.org/officeDocument/2006/customXml" ds:itemID="{4F20F23A-0CFB-4DEC-9094-C33ECB43492E}"/>
</file>

<file path=customXml/itemProps3.xml><?xml version="1.0" encoding="utf-8"?>
<ds:datastoreItem xmlns:ds="http://schemas.openxmlformats.org/officeDocument/2006/customXml" ds:itemID="{DDDEB058-380B-45DF-B739-EBAA6E5408E1}"/>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2196</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