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015" w:rsidRPr="00A74641" w:rsidRDefault="00EF7015">
      <w:pPr>
        <w:pStyle w:val="Frslagsrubrik"/>
      </w:pPr>
      <w:r w:rsidRPr="00A74641">
        <w:t>Förslag till riksdagsbeslut</w:t>
      </w:r>
    </w:p>
    <w:p w:rsidR="00EF7015" w:rsidRPr="00A74641" w:rsidRDefault="00EF7015">
      <w:pPr>
        <w:pStyle w:val="Hemstlatt"/>
        <w:ind w:left="0"/>
      </w:pPr>
      <w:r w:rsidRPr="00A74641">
        <w:t>Riksdagen avslår proposition 2013/14:25.</w:t>
      </w:r>
    </w:p>
    <w:p w:rsidR="00EF7015" w:rsidRPr="00A74641" w:rsidRDefault="00EF7015">
      <w:pPr>
        <w:pStyle w:val="Rubrik1"/>
      </w:pPr>
      <w:r w:rsidRPr="00A74641">
        <w:t>Motivering</w:t>
      </w:r>
    </w:p>
    <w:p w:rsidR="00EF7015" w:rsidRPr="00A74641" w:rsidRDefault="00EF7015">
      <w:r w:rsidRPr="00A74641">
        <w:t>Uttag av infrastrukturavgifter innebär ytterligare avgifter för samtliga traf</w:t>
      </w:r>
      <w:r w:rsidRPr="00A74641">
        <w:t>i</w:t>
      </w:r>
      <w:r w:rsidRPr="00A74641">
        <w:t>kanter, men de som skulle drabbas mest av denna extra avgift är en redan hårt utsatt bransch, den svenska åkerinäringen. Våra svenska åkare skulle få ytte</w:t>
      </w:r>
      <w:r w:rsidRPr="00A74641">
        <w:t>r</w:t>
      </w:r>
      <w:r w:rsidRPr="00A74641">
        <w:t>ligare en avgift. Denna avgift ska till en början inte betalas av utländska åk</w:t>
      </w:r>
      <w:r w:rsidRPr="00A74641">
        <w:t>e</w:t>
      </w:r>
      <w:r w:rsidRPr="00A74641">
        <w:t>rier utan dessa ska på sikt också tas med i systemet – hur långt fram i tiden man menar med detta har inte angetts. Detta bidrar till att öka på den redan snedvridna konkurrensen.</w:t>
      </w:r>
    </w:p>
    <w:p w:rsidR="00EF7015" w:rsidRPr="00A74641" w:rsidRDefault="00EF7015">
      <w:pPr>
        <w:pStyle w:val="Normaltindrag"/>
      </w:pPr>
      <w:r w:rsidRPr="00A74641">
        <w:t xml:space="preserve">Tittar man på orsaken till att nya vägar och broar byggs så gör man oftast detta för att leda ut </w:t>
      </w:r>
      <w:r w:rsidRPr="00A74641">
        <w:t>trafiken ur tätbebyggda områden för att minska luftföror</w:t>
      </w:r>
      <w:r w:rsidRPr="00A74641">
        <w:t>e</w:t>
      </w:r>
      <w:r w:rsidRPr="00A74641">
        <w:t>ningarna för de boende. Om man sedan börjar ta ut avgifter för ett nyttjande av vägen så kan detta leda till att man ändå väljer att använda sig av den ga</w:t>
      </w:r>
      <w:r w:rsidRPr="00A74641">
        <w:t>m</w:t>
      </w:r>
      <w:r w:rsidRPr="00A74641">
        <w:t>la, avgiftsfria vägen, varpå man inte har vunnit något med investeringen.</w:t>
      </w:r>
    </w:p>
    <w:p w:rsidR="00EF7015" w:rsidRPr="00A74641" w:rsidRDefault="00EF7015">
      <w:pPr>
        <w:pStyle w:val="Normaltindrag"/>
      </w:pPr>
      <w:r w:rsidRPr="00A74641">
        <w:t>Vi anser att trafikanterna redan genom att betala vägtrafikskatt är med och betalar för investeringar i infrastrukturen och att detta är ett sätt att smyga in en ny skatt för något som vi redan betalar för. För att undvika dub</w:t>
      </w:r>
      <w:r w:rsidRPr="00A74641">
        <w:t>belbeskat</w:t>
      </w:r>
      <w:r w:rsidRPr="00A74641">
        <w:t>t</w:t>
      </w:r>
      <w:r w:rsidRPr="00A74641">
        <w:t>ning väljer man emellertid att kalla det för en avgift. Investeringar i våra vä</w:t>
      </w:r>
      <w:r w:rsidRPr="00A74641">
        <w:t>g</w:t>
      </w:r>
      <w:r w:rsidRPr="00A74641">
        <w:t>nät ska styras och finansieras av staten på så vis att man uppnår bästa möjliga framkomlighet och minsta möjliga miljöförstöring, utan att påföra de boende i en kommun extra avgifter.</w:t>
      </w:r>
    </w:p>
    <w:p w:rsidR="00EF7015" w:rsidRPr="00A74641" w:rsidRDefault="00EF7015">
      <w:pPr>
        <w:pStyle w:val="Normaltindrag"/>
      </w:pPr>
      <w:r w:rsidRPr="00A74641">
        <w:t>Mot bakgrund av ovanstående anser Sverigedemokraterna att propositi</w:t>
      </w:r>
      <w:r w:rsidRPr="00A74641">
        <w:t>o</w:t>
      </w:r>
      <w:r w:rsidRPr="00A74641">
        <w:t>nen ska avslås.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4641">
        <w:trPr>
          <w:cantSplit/>
        </w:trPr>
        <w:tc>
          <w:tcPr>
            <w:tcW w:w="3046" w:type="dxa"/>
          </w:tcPr>
          <w:p w:rsidR="00EF7015" w:rsidRPr="00A74641" w:rsidRDefault="00EF7015">
            <w:pPr>
              <w:pStyle w:val="UnderskriftDatum"/>
              <w:spacing w:before="240"/>
            </w:pPr>
            <w:r w:rsidRPr="00A74641">
              <w:lastRenderedPageBreak/>
              <w:t>Stockholm den 28 oktober 2013</w:t>
            </w:r>
          </w:p>
        </w:tc>
        <w:tc>
          <w:tcPr>
            <w:tcW w:w="3047" w:type="dxa"/>
          </w:tcPr>
          <w:p w:rsidR="00EF7015" w:rsidRPr="00A74641" w:rsidRDefault="00EF7015">
            <w:pPr>
              <w:pStyle w:val="Underskrifter"/>
              <w:spacing w:before="240"/>
            </w:pPr>
          </w:p>
        </w:tc>
      </w:tr>
      <w:tr w:rsidR="00000000" w:rsidRPr="00A74641">
        <w:trPr>
          <w:cantSplit/>
        </w:trPr>
        <w:tc>
          <w:tcPr>
            <w:tcW w:w="3046" w:type="dxa"/>
          </w:tcPr>
          <w:p w:rsidR="00EF7015" w:rsidRPr="00A74641" w:rsidRDefault="00EF7015">
            <w:pPr>
              <w:pStyle w:val="Underskrifter"/>
            </w:pPr>
            <w:r w:rsidRPr="00A74641">
              <w:t>Tony Wiklander (SD)</w:t>
            </w:r>
          </w:p>
        </w:tc>
        <w:tc>
          <w:tcPr>
            <w:tcW w:w="3046" w:type="dxa"/>
          </w:tcPr>
          <w:p w:rsidR="00EF7015" w:rsidRPr="00A74641" w:rsidRDefault="00EF7015">
            <w:pPr>
              <w:pStyle w:val="Underskrifter"/>
            </w:pPr>
          </w:p>
        </w:tc>
      </w:tr>
      <w:tr w:rsidR="00000000" w:rsidRPr="00A74641">
        <w:trPr>
          <w:cantSplit/>
        </w:trPr>
        <w:tc>
          <w:tcPr>
            <w:tcW w:w="3046" w:type="dxa"/>
          </w:tcPr>
          <w:p w:rsidR="00EF7015" w:rsidRPr="00A74641" w:rsidRDefault="00EF7015">
            <w:pPr>
              <w:pStyle w:val="Underskrifter"/>
            </w:pPr>
            <w:r w:rsidRPr="00A74641">
              <w:t>Jonas Åkerlund (SD)</w:t>
            </w:r>
          </w:p>
        </w:tc>
        <w:tc>
          <w:tcPr>
            <w:tcW w:w="3046" w:type="dxa"/>
          </w:tcPr>
          <w:p w:rsidR="00EF7015" w:rsidRPr="00A74641" w:rsidRDefault="00EF7015">
            <w:pPr>
              <w:pStyle w:val="Underskrifter"/>
            </w:pPr>
            <w:r w:rsidRPr="00A74641">
              <w:t>Thoralf Alfsson (SD)</w:t>
            </w:r>
          </w:p>
        </w:tc>
      </w:tr>
    </w:tbl>
    <w:p w:rsidR="00EF7015" w:rsidRPr="00A74641" w:rsidRDefault="00EF7015">
      <w:pPr>
        <w:pStyle w:val="Normaltindrag"/>
      </w:pPr>
    </w:p>
    <w:sectPr w:rsidR="00EF7015" w:rsidRPr="00A746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015" w:rsidRPr="00A74641" w:rsidRDefault="00EF7015">
      <w:r w:rsidRPr="00A74641">
        <w:separator/>
      </w:r>
    </w:p>
  </w:endnote>
  <w:endnote w:type="continuationSeparator" w:id="0">
    <w:p w:rsidR="00EF7015" w:rsidRPr="00A74641" w:rsidRDefault="00EF7015">
      <w:r w:rsidRPr="00A746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A74641">
    <w:pPr>
      <w:pStyle w:val="Sidfot"/>
    </w:pPr>
    <w:r w:rsidRPr="00A746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99749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15" w:rsidRDefault="00EF701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015" w:rsidRDefault="00EF701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A74641">
    <w:pPr>
      <w:pStyle w:val="Sidfot"/>
    </w:pPr>
    <w:r w:rsidRPr="00A746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32666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15" w:rsidRDefault="00EF701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015" w:rsidRDefault="00EF701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A74641">
    <w:pPr>
      <w:pStyle w:val="Sidfot"/>
    </w:pPr>
    <w:r w:rsidRPr="00A746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0049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15" w:rsidRDefault="00EF70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015" w:rsidRDefault="00EF70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015" w:rsidRPr="00A74641" w:rsidRDefault="00EF7015">
      <w:r w:rsidRPr="00A74641">
        <w:separator/>
      </w:r>
    </w:p>
  </w:footnote>
  <w:footnote w:type="continuationSeparator" w:id="0">
    <w:p w:rsidR="00EF7015" w:rsidRPr="00A74641" w:rsidRDefault="00EF7015">
      <w:r w:rsidRPr="00A746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A74641">
    <w:pPr>
      <w:pStyle w:val="Sidhuvud"/>
    </w:pPr>
    <w:r w:rsidRPr="00A746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79995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15" w:rsidRDefault="00EF701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015" w:rsidRDefault="00EF701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A74641">
    <w:pPr>
      <w:pStyle w:val="Sidhuvud"/>
    </w:pPr>
    <w:r w:rsidRPr="00A746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33119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015" w:rsidRDefault="00EF701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015" w:rsidRDefault="00EF701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015" w:rsidRPr="00A74641" w:rsidRDefault="00EF7015">
    <w:pPr>
      <w:pStyle w:val="FSHNormal"/>
      <w:tabs>
        <w:tab w:val="right" w:pos="5840"/>
      </w:tabs>
    </w:pPr>
    <w:r w:rsidRPr="00A74641">
      <w:br/>
    </w:r>
    <w:r w:rsidRPr="00A74641">
      <w:fldChar w:fldCharType="begin" w:fldLock="1"/>
    </w:r>
    <w:r w:rsidRPr="00A74641">
      <w:instrText xml:space="preserve"> DOCPROPERTY</w:instrText>
    </w:r>
    <w:r w:rsidRPr="00A74641">
      <w:rPr>
        <w:sz w:val="18"/>
      </w:rPr>
      <w:instrText xml:space="preserve"> "YearUser" *\charformat </w:instrText>
    </w:r>
    <w:r w:rsidRPr="00A74641">
      <w:fldChar w:fldCharType="separate"/>
    </w:r>
    <w:r w:rsidRPr="00A74641">
      <w:t>2013/14</w:t>
    </w:r>
    <w:r w:rsidRPr="00A74641">
      <w:fldChar w:fldCharType="end"/>
    </w:r>
    <w:r w:rsidRPr="00A74641">
      <w:t xml:space="preserve"> </w:t>
    </w:r>
    <w:r w:rsidRPr="00A74641">
      <w:tab/>
      <w:t xml:space="preserve">mnr: </w:t>
    </w:r>
    <w:r w:rsidRPr="00A74641">
      <w:fldChar w:fldCharType="begin" w:fldLock="1"/>
    </w:r>
    <w:r w:rsidRPr="00A74641">
      <w:instrText xml:space="preserve"> DOCPROPERTY</w:instrText>
    </w:r>
    <w:r w:rsidRPr="00A74641">
      <w:rPr>
        <w:sz w:val="18"/>
      </w:rPr>
      <w:instrText xml:space="preserve"> "Motionsnummer" *\charformat </w:instrText>
    </w:r>
    <w:r w:rsidRPr="00A74641">
      <w:fldChar w:fldCharType="separate"/>
    </w:r>
    <w:r w:rsidRPr="00A74641">
      <w:t>T2</w:t>
    </w:r>
    <w:r w:rsidRPr="00A74641">
      <w:fldChar w:fldCharType="end"/>
    </w:r>
    <w:r w:rsidRPr="00A74641">
      <w:br/>
    </w:r>
    <w:r w:rsidRPr="00A74641">
      <w:fldChar w:fldCharType="begin" w:fldLock="1"/>
    </w:r>
    <w:r w:rsidRPr="00A74641">
      <w:instrText xml:space="preserve"> DOCPROPERTY</w:instrText>
    </w:r>
    <w:r w:rsidRPr="00A74641">
      <w:rPr>
        <w:sz w:val="18"/>
      </w:rPr>
      <w:instrText xml:space="preserve"> "Samling" *\charformat </w:instrText>
    </w:r>
    <w:r w:rsidRPr="00A74641">
      <w:fldChar w:fldCharType="end"/>
    </w:r>
    <w:r w:rsidRPr="00A74641">
      <w:tab/>
      <w:t xml:space="preserve">pnr: </w:t>
    </w:r>
    <w:r w:rsidRPr="00A74641">
      <w:fldChar w:fldCharType="begin" w:fldLock="1"/>
    </w:r>
    <w:r w:rsidRPr="00A74641">
      <w:instrText xml:space="preserve"> DOCPROPERTY</w:instrText>
    </w:r>
    <w:r w:rsidRPr="00A74641">
      <w:rPr>
        <w:sz w:val="18"/>
      </w:rPr>
      <w:instrText xml:space="preserve"> "Partinummer" *\charformat </w:instrText>
    </w:r>
    <w:r w:rsidRPr="00A74641">
      <w:fldChar w:fldCharType="separate"/>
    </w:r>
    <w:r w:rsidRPr="00A74641">
      <w:t>SD184</w:t>
    </w:r>
    <w:r w:rsidRPr="00A74641">
      <w:fldChar w:fldCharType="end"/>
    </w:r>
  </w:p>
  <w:p w:rsidR="00EF7015" w:rsidRPr="00A74641" w:rsidRDefault="00EF7015">
    <w:pPr>
      <w:pStyle w:val="FSHRub1"/>
    </w:pPr>
    <w:r w:rsidRPr="00A74641">
      <w:t>Motion till riksdagen</w:t>
    </w:r>
    <w:r w:rsidRPr="00A74641">
      <w:br/>
    </w:r>
    <w:r w:rsidRPr="00A74641">
      <w:fldChar w:fldCharType="begin" w:fldLock="1"/>
    </w:r>
    <w:r w:rsidRPr="00A74641">
      <w:instrText xml:space="preserve"> DOCPROPERTY "YearUser" *\charformat </w:instrText>
    </w:r>
    <w:r w:rsidRPr="00A74641">
      <w:fldChar w:fldCharType="separate"/>
    </w:r>
    <w:r w:rsidRPr="00A74641">
      <w:t>2013/14</w:t>
    </w:r>
    <w:r w:rsidRPr="00A74641">
      <w:fldChar w:fldCharType="end"/>
    </w:r>
    <w:r w:rsidRPr="00A74641">
      <w:t>:</w:t>
    </w:r>
    <w:r w:rsidRPr="00A74641">
      <w:fldChar w:fldCharType="begin" w:fldLock="1"/>
    </w:r>
    <w:r w:rsidRPr="00A74641">
      <w:instrText xml:space="preserve"> DOCPROPERTY "Motionsnummer" *\charformat </w:instrText>
    </w:r>
    <w:r w:rsidRPr="00A74641">
      <w:fldChar w:fldCharType="separate"/>
    </w:r>
    <w:r w:rsidRPr="00A74641">
      <w:t>T2</w:t>
    </w:r>
    <w:r w:rsidRPr="00A74641">
      <w:fldChar w:fldCharType="end"/>
    </w:r>
  </w:p>
  <w:p w:rsidR="00EF7015" w:rsidRPr="00A74641" w:rsidRDefault="00EF7015">
    <w:pPr>
      <w:pStyle w:val="FSHNormalS5"/>
    </w:pPr>
    <w:r w:rsidRPr="00A74641">
      <w:fldChar w:fldCharType="begin" w:fldLock="1"/>
    </w:r>
    <w:r w:rsidRPr="00A74641">
      <w:instrText xml:space="preserve"> DOCPROPERTY "MotionarText" *\charformat </w:instrText>
    </w:r>
    <w:r w:rsidRPr="00A74641">
      <w:fldChar w:fldCharType="separate"/>
    </w:r>
    <w:r w:rsidRPr="00A74641">
      <w:t>av Tony Wiklander m.fl. (SD)</w:t>
    </w:r>
    <w:r w:rsidRPr="00A74641">
      <w:fldChar w:fldCharType="end"/>
    </w:r>
    <w:r w:rsidRPr="00A74641">
      <w:br/>
    </w:r>
    <w:r w:rsidRPr="00A74641">
      <w:fldChar w:fldCharType="begin" w:fldLock="1"/>
    </w:r>
    <w:r w:rsidRPr="00A74641">
      <w:instrText xml:space="preserve"> DOCPROPERTY "SvarFrasKort" *\charformat </w:instrText>
    </w:r>
    <w:r w:rsidRPr="00A74641">
      <w:fldChar w:fldCharType="separate"/>
    </w:r>
    <w:r w:rsidRPr="00A74641">
      <w:t>med anledning av prop. 2013/14:25</w:t>
    </w:r>
    <w:r w:rsidRPr="00A74641">
      <w:fldChar w:fldCharType="end"/>
    </w:r>
  </w:p>
  <w:p w:rsidR="00EF7015" w:rsidRPr="00A74641" w:rsidRDefault="00EF7015">
    <w:pPr>
      <w:pStyle w:val="FSHTitel"/>
    </w:pPr>
    <w:r w:rsidRPr="00A74641">
      <w:fldChar w:fldCharType="begin" w:fldLock="1"/>
    </w:r>
    <w:r w:rsidRPr="00A74641">
      <w:instrText xml:space="preserve"> DOCPROPERTY</w:instrText>
    </w:r>
    <w:r w:rsidRPr="00A74641">
      <w:rPr>
        <w:sz w:val="18"/>
      </w:rPr>
      <w:instrText xml:space="preserve"> "RubrikSvar" *\charformat </w:instrText>
    </w:r>
    <w:r w:rsidRPr="00A74641">
      <w:fldChar w:fldCharType="separate"/>
    </w:r>
    <w:r w:rsidRPr="00A74641">
      <w:t>Infrastrukturavgifter på väg och elektroniska vägtullssystem</w:t>
    </w:r>
    <w:r w:rsidRPr="00A74641">
      <w:fldChar w:fldCharType="end"/>
    </w:r>
  </w:p>
  <w:p w:rsidR="00EF7015" w:rsidRPr="00A74641" w:rsidRDefault="00EF7015">
    <w:pPr>
      <w:pStyle w:val="Normal00"/>
    </w:pPr>
  </w:p>
  <w:p w:rsidR="00EF7015" w:rsidRPr="00A74641" w:rsidRDefault="00EF70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2452178">
    <w:abstractNumId w:val="13"/>
  </w:num>
  <w:num w:numId="2" w16cid:durableId="565802641">
    <w:abstractNumId w:val="11"/>
  </w:num>
  <w:num w:numId="3" w16cid:durableId="2052069469">
    <w:abstractNumId w:val="14"/>
  </w:num>
  <w:num w:numId="4" w16cid:durableId="1875266586">
    <w:abstractNumId w:val="8"/>
  </w:num>
  <w:num w:numId="5" w16cid:durableId="1448312460">
    <w:abstractNumId w:val="3"/>
  </w:num>
  <w:num w:numId="6" w16cid:durableId="88356617">
    <w:abstractNumId w:val="2"/>
  </w:num>
  <w:num w:numId="7" w16cid:durableId="85855468">
    <w:abstractNumId w:val="1"/>
  </w:num>
  <w:num w:numId="8" w16cid:durableId="1683360056">
    <w:abstractNumId w:val="0"/>
  </w:num>
  <w:num w:numId="9" w16cid:durableId="1198473763">
    <w:abstractNumId w:val="9"/>
  </w:num>
  <w:num w:numId="10" w16cid:durableId="2090496991">
    <w:abstractNumId w:val="7"/>
  </w:num>
  <w:num w:numId="11" w16cid:durableId="2016112326">
    <w:abstractNumId w:val="6"/>
  </w:num>
  <w:num w:numId="12" w16cid:durableId="1776556376">
    <w:abstractNumId w:val="5"/>
  </w:num>
  <w:num w:numId="13" w16cid:durableId="109864707">
    <w:abstractNumId w:val="4"/>
  </w:num>
  <w:num w:numId="14" w16cid:durableId="474878886">
    <w:abstractNumId w:val="16"/>
  </w:num>
  <w:num w:numId="15" w16cid:durableId="182519442">
    <w:abstractNumId w:val="12"/>
  </w:num>
  <w:num w:numId="16" w16cid:durableId="842890491">
    <w:abstractNumId w:val="15"/>
  </w:num>
  <w:num w:numId="17" w16cid:durableId="234246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0-28"/>
    <w:docVar w:name="PersonGUIDs" w:val="{996D59A6-E981-4E8A-801F-04F1663F375A},{B6553A15-555F-4553-8392-90742F4B330A},{E777D43E-410F-4BC9-BB70-4814C6DA875C}"/>
  </w:docVars>
  <w:rsids>
    <w:rsidRoot w:val="00AE0E13"/>
    <w:rsid w:val="00A74641"/>
    <w:rsid w:val="00AE0E13"/>
    <w:rsid w:val="00EF7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E3D1F6-08C3-4872-9862-F388C64D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1374</Characters>
  <Application>Microsoft Office Word</Application>
  <DocSecurity>4</DocSecurity>
  <Lines>30</Lines>
  <Paragraphs>13</Paragraphs>
  <ScaleCrop>false</ScaleCrop>
  <HeadingPairs>
    <vt:vector size="2" baseType="variant">
      <vt:variant>
        <vt:lpstr>Rubrik</vt:lpstr>
      </vt:variant>
      <vt:variant>
        <vt:i4>1</vt:i4>
      </vt:variant>
    </vt:vector>
  </HeadingPairs>
  <TitlesOfParts>
    <vt:vector size="1" baseType="lpstr">
      <vt:lpstr>SD184</vt:lpstr>
    </vt:vector>
  </TitlesOfParts>
  <Company>Riksdagen</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SD184</dc:title>
  <dc:subject>SD184</dc:subject>
  <dc:creator>Riksdagen</dc:creator>
  <cp:keywords>Riksdagen</cp:keywords>
  <dc:description>AD-ändringar</dc:description>
  <cp:lastModifiedBy>Lars Brink</cp:lastModifiedBy>
  <cp:revision>2</cp:revision>
  <cp:lastPrinted>2013-11-05T15:53:00Z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mot2000_607_2013-10-28</vt:lpwstr>
  </property>
  <property fmtid="{D5CDD505-2E9C-101B-9397-08002B2CF9AE}" pid="3" name="version">
    <vt:lpwstr>mot2000_607_2013-10-28</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2013/14:25 Infrastrukturavgifter på väg och elektroniska vägtullssystem</vt:lpwstr>
  </property>
  <property fmtid="{D5CDD505-2E9C-101B-9397-08002B2CF9AE}" pid="11" name="SvarFrasKort">
    <vt:lpwstr>med anledning av prop. 2013/14:25</vt:lpwstr>
  </property>
  <property fmtid="{D5CDD505-2E9C-101B-9397-08002B2CF9AE}" pid="12" name="Svar">
    <vt:lpwstr>Proposition</vt:lpwstr>
  </property>
  <property fmtid="{D5CDD505-2E9C-101B-9397-08002B2CF9AE}" pid="13" name="SvarNr">
    <vt:lpwstr>2013/14:25</vt:lpwstr>
  </property>
  <property fmtid="{D5CDD505-2E9C-101B-9397-08002B2CF9AE}" pid="14" name="RubrikSvar">
    <vt:lpwstr>Infrastrukturavgifter på väg och elektroniska vägtullssystem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Tony Wiklander m.fl. (SD)</vt:lpwstr>
  </property>
  <property fmtid="{D5CDD505-2E9C-101B-9397-08002B2CF9AE}" pid="26" name="MotionarLista">
    <vt:lpwstr>Wiklander, Tony (SD)\Åkerlund, Jonas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Tony Wiklander (SD), Jonas Åkerlund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oktober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20132014000000830068000001840069</vt:lpwstr>
  </property>
  <property fmtid="{D5CDD505-2E9C-101B-9397-08002B2CF9AE}" pid="47" name="datum">
    <vt:lpwstr>131028</vt:lpwstr>
  </property>
  <property fmtid="{D5CDD505-2E9C-101B-9397-08002B2CF9AE}" pid="48" name="avsändar-e-post">
    <vt:lpwstr/>
  </property>
  <property fmtid="{D5CDD505-2E9C-101B-9397-08002B2CF9AE}" pid="49" name="id">
    <vt:lpwstr>20132014000000830068000001840069</vt:lpwstr>
  </property>
  <property fmtid="{D5CDD505-2E9C-101B-9397-08002B2CF9AE}" pid="50" name="nummer">
    <vt:lpwstr>2</vt:lpwstr>
  </property>
  <property fmtid="{D5CDD505-2E9C-101B-9397-08002B2CF9AE}" pid="51" name="utskottsbeteckning">
    <vt:lpwstr>T</vt:lpwstr>
  </property>
  <property fmtid="{D5CDD505-2E9C-101B-9397-08002B2CF9AE}" pid="52" name="GlobalUID">
    <vt:lpwstr>{5DA0F178-1758-4343-AEB4-E3AADB441605}</vt:lpwstr>
  </property>
  <property fmtid="{D5CDD505-2E9C-101B-9397-08002B2CF9AE}" pid="53" name="Överföringar">
    <vt:i4>0</vt:i4>
  </property>
  <property fmtid="{D5CDD505-2E9C-101B-9397-08002B2CF9AE}" pid="54" name="Checksum">
    <vt:lpwstr>*1007212954731*</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131105 15:53:48.000</vt:lpwstr>
  </property>
  <property fmtid="{D5CDD505-2E9C-101B-9397-08002B2CF9AE}" pid="58" name="urixGuid">
    <vt:lpwstr>{C52D8F45-FDE8-431D-958E-D8AEC843F92B}</vt:lpwstr>
  </property>
</Properties>
</file>