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4309" w:rsidRPr="00E30F6F" w:rsidRDefault="00E04309">
      <w:pPr>
        <w:pStyle w:val="Frslagsrubrik"/>
      </w:pPr>
      <w:r w:rsidRPr="00E30F6F">
        <w:t>Förslag till riksdagsbeslut</w:t>
      </w:r>
    </w:p>
    <w:p w:rsidR="00E04309" w:rsidRPr="00E30F6F" w:rsidRDefault="00E04309">
      <w:pPr>
        <w:pStyle w:val="Hemstlatt"/>
        <w:ind w:left="0"/>
      </w:pPr>
      <w:r w:rsidRPr="00E30F6F">
        <w:t>Riksdagen tillkännager för regeringen som sin mening vad som anförs i motionen om att utreda införandet av elevhälsovård som en rättighet för alla elever inom det svenska skolväsendet.</w:t>
      </w:r>
    </w:p>
    <w:p w:rsidR="00E04309" w:rsidRPr="00E30F6F" w:rsidRDefault="00E04309">
      <w:pPr>
        <w:pStyle w:val="Rubrik1"/>
      </w:pPr>
      <w:r w:rsidRPr="00E30F6F">
        <w:t>Motivering</w:t>
      </w:r>
    </w:p>
    <w:p w:rsidR="00E04309" w:rsidRPr="00E30F6F" w:rsidRDefault="00E04309">
      <w:r w:rsidRPr="00E30F6F">
        <w:t>Elevhälsovården inom svensk skola har stärkts i och med den nya skollagen som började gälla den 1 juli 2011. Det är utmärkt.</w:t>
      </w:r>
    </w:p>
    <w:p w:rsidR="00E04309" w:rsidRPr="00E30F6F" w:rsidRDefault="00E04309">
      <w:pPr>
        <w:pStyle w:val="Normaltindrag"/>
      </w:pPr>
      <w:r w:rsidRPr="00E30F6F">
        <w:t xml:space="preserve">För elevhälsans medicinska, psykologiska och psykosociala insatser skall det nu finnas tillgång till skolläkare, skolsköterska, psykolog och kurator. Vidare ska det finnas tillgång till personal med sådan kompetens att elevernas behov av specialpedagogiska insatser kan tillgodoses. Detta gäller för alla skolhuvudmän, såväl kommunala som fristående. </w:t>
      </w:r>
    </w:p>
    <w:p w:rsidR="00E04309" w:rsidRPr="00E30F6F" w:rsidRDefault="00E04309">
      <w:pPr>
        <w:pStyle w:val="Normaltindrag"/>
      </w:pPr>
      <w:r w:rsidRPr="00E30F6F">
        <w:t>Emellertid finns det fortfarande inom skolväsendet en bred diskussion och osäkerhet om hur den nya skollagen skall tolkas när det gäller frågan hur många elever en skolsköterska, -läkare respektive -psykolog skall ansvara för. Denna diskussion är inte ny och i princip omöjlig att definiera exakt, eftersom behovet av hälsovård är lokalt betingat samt kan variera av många olika skäl. Samtidigt är det ett reellt problem att många elever och vårdnadshavare up</w:t>
      </w:r>
      <w:r w:rsidRPr="00E30F6F">
        <w:t>p</w:t>
      </w:r>
      <w:r w:rsidRPr="00E30F6F">
        <w:t>lever stora brister i elevhälsovården, och dess bemanning kommer upp i d</w:t>
      </w:r>
      <w:r w:rsidRPr="00E30F6F">
        <w:t>e</w:t>
      </w:r>
      <w:r w:rsidRPr="00E30F6F">
        <w:t>batten med jämna mellanrum.</w:t>
      </w:r>
    </w:p>
    <w:p w:rsidR="00E04309" w:rsidRPr="00E30F6F" w:rsidRDefault="00E04309">
      <w:pPr>
        <w:pStyle w:val="Normaltindrag"/>
      </w:pPr>
      <w:r w:rsidRPr="00E30F6F">
        <w:t>Denna motion väcks för att initiera ett annorlunda angreppssätt på denna fråga. Istället för att på central nivå i Stockholm försöka definiera hur mycket personal som behövs inom Sveriges skolväsen bör vi byta fokus och istället se problematiken ur elevernas perspektiv. Det är dags att utreda en elevhäls</w:t>
      </w:r>
      <w:r w:rsidRPr="00E30F6F">
        <w:t>o</w:t>
      </w:r>
      <w:r w:rsidRPr="00E30F6F">
        <w:t>vård som en rättighet för eleverna.</w:t>
      </w:r>
    </w:p>
    <w:p w:rsidR="00E04309" w:rsidRPr="00E30F6F" w:rsidRDefault="00E04309">
      <w:pPr>
        <w:pStyle w:val="Normaltindrag"/>
      </w:pPr>
      <w:r w:rsidRPr="00E30F6F">
        <w:t>Att göra elevhälsovård till en rättighet för eleverna innebär att skolhuvu</w:t>
      </w:r>
      <w:r w:rsidRPr="00E30F6F">
        <w:t>d</w:t>
      </w:r>
      <w:r w:rsidRPr="00E30F6F">
        <w:t xml:space="preserve">mannen ovillkorligen måste svara upp mot de lokala behoven som finns lokalt </w:t>
      </w:r>
      <w:r w:rsidRPr="00E30F6F">
        <w:lastRenderedPageBreak/>
        <w:t>på varje skola utan att detta behov måste definieras centralt för hela landet. Detta innebär även att skolhuvudmannen får ett betydligt större ansvar för elevernas hälsotillstånd och att kontinuerligt hålla sig informerad över hur eleverna mår i syfte att möta elevernas behov av elevhälsovård. Ett stort steg mot en bättre hälsa för våra barn och ungdomar.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0F6F">
        <w:trPr>
          <w:cantSplit/>
        </w:trPr>
        <w:tc>
          <w:tcPr>
            <w:tcW w:w="3046" w:type="dxa"/>
          </w:tcPr>
          <w:p w:rsidR="00E04309" w:rsidRPr="00E30F6F" w:rsidRDefault="00E04309">
            <w:pPr>
              <w:pStyle w:val="UnderskriftDatum"/>
              <w:spacing w:before="240"/>
            </w:pPr>
            <w:r w:rsidRPr="00E30F6F">
              <w:t>Stockholm den 3 oktober 2011</w:t>
            </w:r>
          </w:p>
        </w:tc>
        <w:tc>
          <w:tcPr>
            <w:tcW w:w="3047" w:type="dxa"/>
          </w:tcPr>
          <w:p w:rsidR="00E04309" w:rsidRPr="00E30F6F" w:rsidRDefault="00E04309">
            <w:pPr>
              <w:pStyle w:val="Underskrifter"/>
              <w:spacing w:before="240"/>
            </w:pPr>
          </w:p>
        </w:tc>
      </w:tr>
      <w:tr w:rsidR="00000000" w:rsidRPr="00E30F6F">
        <w:trPr>
          <w:cantSplit/>
        </w:trPr>
        <w:tc>
          <w:tcPr>
            <w:tcW w:w="3046" w:type="dxa"/>
          </w:tcPr>
          <w:p w:rsidR="00E04309" w:rsidRPr="00E30F6F" w:rsidRDefault="00E04309">
            <w:pPr>
              <w:pStyle w:val="Underskrifter"/>
            </w:pPr>
            <w:r w:rsidRPr="00E30F6F">
              <w:t>Mats Pertoft (MP)</w:t>
            </w:r>
          </w:p>
        </w:tc>
        <w:tc>
          <w:tcPr>
            <w:tcW w:w="3046" w:type="dxa"/>
          </w:tcPr>
          <w:p w:rsidR="00E04309" w:rsidRPr="00E30F6F" w:rsidRDefault="00E04309">
            <w:pPr>
              <w:pStyle w:val="Underskrifter"/>
            </w:pPr>
          </w:p>
        </w:tc>
      </w:tr>
    </w:tbl>
    <w:p w:rsidR="00E04309" w:rsidRPr="00E30F6F" w:rsidRDefault="00E04309">
      <w:pPr>
        <w:pStyle w:val="Normaltindrag"/>
      </w:pPr>
    </w:p>
    <w:sectPr w:rsidR="00E04309" w:rsidRPr="00E30F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4309" w:rsidRPr="00E30F6F" w:rsidRDefault="00E04309">
      <w:r w:rsidRPr="00E30F6F">
        <w:separator/>
      </w:r>
    </w:p>
  </w:endnote>
  <w:endnote w:type="continuationSeparator" w:id="0">
    <w:p w:rsidR="00E04309" w:rsidRPr="00E30F6F" w:rsidRDefault="00E04309">
      <w:r w:rsidRPr="00E30F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309" w:rsidRPr="00E30F6F" w:rsidRDefault="00E30F6F">
    <w:pPr>
      <w:pStyle w:val="Sidfot"/>
    </w:pPr>
    <w:r w:rsidRPr="00E30F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35502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309" w:rsidRDefault="00E043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4309" w:rsidRDefault="00E043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309" w:rsidRPr="00E30F6F" w:rsidRDefault="00E30F6F">
    <w:pPr>
      <w:pStyle w:val="Sidfot"/>
    </w:pPr>
    <w:r w:rsidRPr="00E30F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79092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309" w:rsidRDefault="00E0430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4309" w:rsidRDefault="00E0430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309" w:rsidRPr="00E30F6F" w:rsidRDefault="00E30F6F">
    <w:pPr>
      <w:pStyle w:val="Sidfot"/>
    </w:pPr>
    <w:r w:rsidRPr="00E30F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07511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309" w:rsidRDefault="00E043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4309" w:rsidRDefault="00E043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4309" w:rsidRPr="00E30F6F" w:rsidRDefault="00E04309">
      <w:r w:rsidRPr="00E30F6F">
        <w:separator/>
      </w:r>
    </w:p>
  </w:footnote>
  <w:footnote w:type="continuationSeparator" w:id="0">
    <w:p w:rsidR="00E04309" w:rsidRPr="00E30F6F" w:rsidRDefault="00E04309">
      <w:r w:rsidRPr="00E30F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309" w:rsidRPr="00E30F6F" w:rsidRDefault="00E30F6F">
    <w:pPr>
      <w:pStyle w:val="Sidhuvud"/>
    </w:pPr>
    <w:r w:rsidRPr="00E30F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33695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309" w:rsidRDefault="00E0430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4309" w:rsidRDefault="00E0430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309" w:rsidRPr="00E30F6F" w:rsidRDefault="00E30F6F">
    <w:pPr>
      <w:pStyle w:val="Sidhuvud"/>
    </w:pPr>
    <w:r w:rsidRPr="00E30F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43911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309" w:rsidRDefault="00E0430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4309" w:rsidRDefault="00E0430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309" w:rsidRPr="00E30F6F" w:rsidRDefault="00E04309">
    <w:pPr>
      <w:pStyle w:val="FSHNormal"/>
      <w:tabs>
        <w:tab w:val="right" w:pos="5840"/>
      </w:tabs>
    </w:pPr>
    <w:r w:rsidRPr="00E30F6F">
      <w:br/>
    </w:r>
    <w:r w:rsidRPr="00E30F6F">
      <w:fldChar w:fldCharType="begin" w:fldLock="1"/>
    </w:r>
    <w:r w:rsidRPr="00E30F6F">
      <w:instrText xml:space="preserve"> DOCPROPERTY</w:instrText>
    </w:r>
    <w:r w:rsidRPr="00E30F6F">
      <w:rPr>
        <w:sz w:val="18"/>
      </w:rPr>
      <w:instrText xml:space="preserve"> "YearUser" *\charformat </w:instrText>
    </w:r>
    <w:r w:rsidRPr="00E30F6F">
      <w:fldChar w:fldCharType="separate"/>
    </w:r>
    <w:r w:rsidRPr="00E30F6F">
      <w:t>2011/12</w:t>
    </w:r>
    <w:r w:rsidRPr="00E30F6F">
      <w:fldChar w:fldCharType="end"/>
    </w:r>
    <w:r w:rsidRPr="00E30F6F">
      <w:t xml:space="preserve"> </w:t>
    </w:r>
    <w:r w:rsidRPr="00E30F6F">
      <w:tab/>
      <w:t xml:space="preserve">mnr: </w:t>
    </w:r>
    <w:r w:rsidRPr="00E30F6F">
      <w:fldChar w:fldCharType="begin" w:fldLock="1"/>
    </w:r>
    <w:r w:rsidRPr="00E30F6F">
      <w:instrText xml:space="preserve"> DOCPROPERTY</w:instrText>
    </w:r>
    <w:r w:rsidRPr="00E30F6F">
      <w:rPr>
        <w:sz w:val="18"/>
      </w:rPr>
      <w:instrText xml:space="preserve"> "Motionsnummer" *\charformat </w:instrText>
    </w:r>
    <w:r w:rsidRPr="00E30F6F">
      <w:fldChar w:fldCharType="separate"/>
    </w:r>
    <w:r w:rsidRPr="00E30F6F">
      <w:t>Ub356</w:t>
    </w:r>
    <w:r w:rsidRPr="00E30F6F">
      <w:fldChar w:fldCharType="end"/>
    </w:r>
    <w:r w:rsidRPr="00E30F6F">
      <w:br/>
    </w:r>
    <w:r w:rsidRPr="00E30F6F">
      <w:fldChar w:fldCharType="begin" w:fldLock="1"/>
    </w:r>
    <w:r w:rsidRPr="00E30F6F">
      <w:instrText xml:space="preserve"> DOCPROPERTY</w:instrText>
    </w:r>
    <w:r w:rsidRPr="00E30F6F">
      <w:rPr>
        <w:sz w:val="18"/>
      </w:rPr>
      <w:instrText xml:space="preserve"> "Samling" *\charformat </w:instrText>
    </w:r>
    <w:r w:rsidRPr="00E30F6F">
      <w:fldChar w:fldCharType="end"/>
    </w:r>
    <w:r w:rsidRPr="00E30F6F">
      <w:tab/>
      <w:t xml:space="preserve">pnr: </w:t>
    </w:r>
    <w:r w:rsidRPr="00E30F6F">
      <w:fldChar w:fldCharType="begin" w:fldLock="1"/>
    </w:r>
    <w:r w:rsidRPr="00E30F6F">
      <w:instrText xml:space="preserve"> DOCPROPERTY</w:instrText>
    </w:r>
    <w:r w:rsidRPr="00E30F6F">
      <w:rPr>
        <w:sz w:val="18"/>
      </w:rPr>
      <w:instrText xml:space="preserve"> "Partinummer" *\charformat </w:instrText>
    </w:r>
    <w:r w:rsidRPr="00E30F6F">
      <w:fldChar w:fldCharType="separate"/>
    </w:r>
    <w:r w:rsidRPr="00E30F6F">
      <w:t>MP3301</w:t>
    </w:r>
    <w:r w:rsidRPr="00E30F6F">
      <w:fldChar w:fldCharType="end"/>
    </w:r>
  </w:p>
  <w:p w:rsidR="00E04309" w:rsidRPr="00E30F6F" w:rsidRDefault="00E04309">
    <w:pPr>
      <w:pStyle w:val="FSHRub1"/>
    </w:pPr>
    <w:r w:rsidRPr="00E30F6F">
      <w:t>Motion till riksdagen</w:t>
    </w:r>
    <w:r w:rsidRPr="00E30F6F">
      <w:br/>
    </w:r>
    <w:r w:rsidRPr="00E30F6F">
      <w:fldChar w:fldCharType="begin" w:fldLock="1"/>
    </w:r>
    <w:r w:rsidRPr="00E30F6F">
      <w:instrText xml:space="preserve"> DOCPROPERTY "YearUser" *\charformat </w:instrText>
    </w:r>
    <w:r w:rsidRPr="00E30F6F">
      <w:fldChar w:fldCharType="separate"/>
    </w:r>
    <w:r w:rsidRPr="00E30F6F">
      <w:t>2011/12</w:t>
    </w:r>
    <w:r w:rsidRPr="00E30F6F">
      <w:fldChar w:fldCharType="end"/>
    </w:r>
    <w:r w:rsidRPr="00E30F6F">
      <w:t>:</w:t>
    </w:r>
    <w:r w:rsidRPr="00E30F6F">
      <w:fldChar w:fldCharType="begin" w:fldLock="1"/>
    </w:r>
    <w:r w:rsidRPr="00E30F6F">
      <w:instrText xml:space="preserve"> DOCPROPERTY "Motionsnummer" *\charformat </w:instrText>
    </w:r>
    <w:r w:rsidRPr="00E30F6F">
      <w:fldChar w:fldCharType="separate"/>
    </w:r>
    <w:r w:rsidRPr="00E30F6F">
      <w:t>Ub356</w:t>
    </w:r>
    <w:r w:rsidRPr="00E30F6F">
      <w:fldChar w:fldCharType="end"/>
    </w:r>
  </w:p>
  <w:p w:rsidR="00E04309" w:rsidRPr="00E30F6F" w:rsidRDefault="00E04309">
    <w:pPr>
      <w:pStyle w:val="FSHNormalS5"/>
    </w:pPr>
    <w:r w:rsidRPr="00E30F6F">
      <w:fldChar w:fldCharType="begin" w:fldLock="1"/>
    </w:r>
    <w:r w:rsidRPr="00E30F6F">
      <w:instrText xml:space="preserve"> DOCPROPERTY "MotionarText" *\charformat </w:instrText>
    </w:r>
    <w:r w:rsidRPr="00E30F6F">
      <w:fldChar w:fldCharType="separate"/>
    </w:r>
    <w:r w:rsidRPr="00E30F6F">
      <w:t>av Mats Pertoft (MP)</w:t>
    </w:r>
    <w:r w:rsidRPr="00E30F6F">
      <w:fldChar w:fldCharType="end"/>
    </w:r>
    <w:r w:rsidRPr="00E30F6F">
      <w:br/>
    </w:r>
    <w:r w:rsidRPr="00E30F6F">
      <w:fldChar w:fldCharType="begin" w:fldLock="1"/>
    </w:r>
    <w:r w:rsidRPr="00E30F6F">
      <w:instrText xml:space="preserve"> DOCPROPERTY "SvarFrasKort" *\charformat </w:instrText>
    </w:r>
    <w:r w:rsidRPr="00E30F6F">
      <w:fldChar w:fldCharType="end"/>
    </w:r>
  </w:p>
  <w:p w:rsidR="00E04309" w:rsidRPr="00E30F6F" w:rsidRDefault="00E04309">
    <w:pPr>
      <w:pStyle w:val="FSHTitel"/>
    </w:pPr>
    <w:r w:rsidRPr="00E30F6F">
      <w:fldChar w:fldCharType="begin" w:fldLock="1"/>
    </w:r>
    <w:r w:rsidRPr="00E30F6F">
      <w:instrText xml:space="preserve"> DOCPROPERTY</w:instrText>
    </w:r>
    <w:r w:rsidRPr="00E30F6F">
      <w:rPr>
        <w:sz w:val="18"/>
      </w:rPr>
      <w:instrText xml:space="preserve"> "RubrikSvar" *\charformat </w:instrText>
    </w:r>
    <w:r w:rsidRPr="00E30F6F">
      <w:fldChar w:fldCharType="separate"/>
    </w:r>
    <w:r w:rsidRPr="00E30F6F">
      <w:t>Elevhälsovård som en rättighet</w:t>
    </w:r>
    <w:r w:rsidRPr="00E30F6F">
      <w:fldChar w:fldCharType="end"/>
    </w:r>
  </w:p>
  <w:p w:rsidR="00E04309" w:rsidRPr="00E30F6F" w:rsidRDefault="00E04309">
    <w:pPr>
      <w:pStyle w:val="Normal00"/>
    </w:pPr>
  </w:p>
  <w:p w:rsidR="00E04309" w:rsidRPr="00E30F6F" w:rsidRDefault="00E043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75590214">
    <w:abstractNumId w:val="3"/>
  </w:num>
  <w:num w:numId="2" w16cid:durableId="1642927463">
    <w:abstractNumId w:val="2"/>
  </w:num>
  <w:num w:numId="3" w16cid:durableId="1256943431">
    <w:abstractNumId w:val="1"/>
  </w:num>
  <w:num w:numId="4" w16cid:durableId="1490899402">
    <w:abstractNumId w:val="0"/>
  </w:num>
  <w:num w:numId="5" w16cid:durableId="89552575">
    <w:abstractNumId w:val="7"/>
  </w:num>
  <w:num w:numId="6" w16cid:durableId="1210415904">
    <w:abstractNumId w:val="6"/>
  </w:num>
  <w:num w:numId="7" w16cid:durableId="1585646937">
    <w:abstractNumId w:val="5"/>
  </w:num>
  <w:num w:numId="8" w16cid:durableId="973831499">
    <w:abstractNumId w:val="4"/>
  </w:num>
  <w:num w:numId="9" w16cid:durableId="1946182449">
    <w:abstractNumId w:val="8"/>
  </w:num>
  <w:num w:numId="10" w16cid:durableId="556749242">
    <w:abstractNumId w:val="9"/>
  </w:num>
  <w:num w:numId="11" w16cid:durableId="422798150">
    <w:abstractNumId w:val="10"/>
  </w:num>
  <w:num w:numId="12" w16cid:durableId="819034986">
    <w:abstractNumId w:val="13"/>
  </w:num>
  <w:num w:numId="13" w16cid:durableId="1776752733">
    <w:abstractNumId w:val="15"/>
  </w:num>
  <w:num w:numId="14" w16cid:durableId="1575309742">
    <w:abstractNumId w:val="16"/>
  </w:num>
  <w:num w:numId="15" w16cid:durableId="1254588029">
    <w:abstractNumId w:val="11"/>
  </w:num>
  <w:num w:numId="16" w16cid:durableId="1191576149">
    <w:abstractNumId w:val="18"/>
  </w:num>
  <w:num w:numId="17" w16cid:durableId="370811042">
    <w:abstractNumId w:val="17"/>
  </w:num>
  <w:num w:numId="18" w16cid:durableId="571818562">
    <w:abstractNumId w:val="14"/>
  </w:num>
  <w:num w:numId="19" w16cid:durableId="2580304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C06BBC9F-FA9F-4AC6-95C7-7AA0B137B9C3}"/>
  </w:docVars>
  <w:rsids>
    <w:rsidRoot w:val="00C73CAA"/>
    <w:rsid w:val="00C73CAA"/>
    <w:rsid w:val="00E04309"/>
    <w:rsid w:val="00E30F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20B3A4-2B31-4DD3-A0B4-435F320A4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1841</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MP3301</vt:lpstr>
    </vt:vector>
  </TitlesOfParts>
  <Company>Riksdagen</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MP3301</dc:title>
  <dc:subject>MP3301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2011-11-23T12:20:00Z</cp:lastPrinted>
  <dcterms:created xsi:type="dcterms:W3CDTF">2025-12-17T20:44:00Z</dcterms:created>
  <dcterms:modified xsi:type="dcterms:W3CDTF">2025-12-17T20:44:00Z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Elevhälsovård som en rättighet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Elevhälsovård som en rättighet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MP3301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Pertoft (MP)</vt:lpwstr>
  </property>
  <property fmtid="{D5CDD505-2E9C-101B-9397-08002B2CF9AE}" pid="26" name="MotionarLista">
    <vt:lpwstr>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20112012000000770080000033010069</vt:lpwstr>
  </property>
  <property fmtid="{D5CDD505-2E9C-101B-9397-08002B2CF9AE}" pid="47" name="datum">
    <vt:lpwstr>111003</vt:lpwstr>
  </property>
  <property fmtid="{D5CDD505-2E9C-101B-9397-08002B2CF9AE}" pid="48" name="avsändar-e-post">
    <vt:lpwstr>magnus.lindgren@riksdagen.se</vt:lpwstr>
  </property>
  <property fmtid="{D5CDD505-2E9C-101B-9397-08002B2CF9AE}" pid="49" name="id">
    <vt:lpwstr>20112012000000770080000033010069</vt:lpwstr>
  </property>
  <property fmtid="{D5CDD505-2E9C-101B-9397-08002B2CF9AE}" pid="50" name="nummer">
    <vt:lpwstr>356</vt:lpwstr>
  </property>
  <property fmtid="{D5CDD505-2E9C-101B-9397-08002B2CF9AE}" pid="51" name="utskottsbeteckning">
    <vt:lpwstr>Ub</vt:lpwstr>
  </property>
  <property fmtid="{D5CDD505-2E9C-101B-9397-08002B2CF9AE}" pid="52" name="GlobalUID">
    <vt:lpwstr>{798A0915-A4C8-44D0-BA2E-41D3151CAE6A}</vt:lpwstr>
  </property>
  <property fmtid="{D5CDD505-2E9C-101B-9397-08002B2CF9AE}" pid="53" name="Överföringar">
    <vt:i4>0</vt:i4>
  </property>
  <property fmtid="{D5CDD505-2E9C-101B-9397-08002B2CF9AE}" pid="54" name="Checksum">
    <vt:lpwstr>*0011644750169*</vt:lpwstr>
  </property>
  <property fmtid="{D5CDD505-2E9C-101B-9397-08002B2CF9AE}" pid="55" name="skuggnummer">
    <vt:lpwstr>1684</vt:lpwstr>
  </property>
  <property fmtid="{D5CDD505-2E9C-101B-9397-08002B2CF9AE}" pid="56" name="urixVersion">
    <vt:lpwstr>4.5.0.25</vt:lpwstr>
  </property>
  <property fmtid="{D5CDD505-2E9C-101B-9397-08002B2CF9AE}" pid="57" name="urixOrigin">
    <vt:lpwstr>111128 10:01:33.085</vt:lpwstr>
  </property>
  <property fmtid="{D5CDD505-2E9C-101B-9397-08002B2CF9AE}" pid="58" name="urixGuid">
    <vt:lpwstr>{42F288DE-D621-4AA9-9AFA-382CA683950A}</vt:lpwstr>
  </property>
</Properties>
</file>