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5392">
      <w:pPr>
        <w:pStyle w:val="Title"/>
      </w:pPr>
      <w:bookmarkStart w:id="0" w:name="Start"/>
      <w:bookmarkEnd w:id="0"/>
      <w:r>
        <w:rPr>
          <w:rFonts w:ascii="Arial"/>
          <w:szCs w:val="26"/>
        </w:rPr>
        <w:t>Svar på fråga 2020/21:3236 av Sten Bergheden (M)</w:t>
      </w:r>
      <w:r>
        <w:rPr>
          <w:rFonts w:ascii="Arial"/>
          <w:szCs w:val="26"/>
        </w:rPr>
        <w:br/>
        <w:t>Lager av skyddsutrustning och mediciner</w:t>
      </w:r>
    </w:p>
    <w:p w:rsidR="008C5392">
      <w:pPr>
        <w:pStyle w:val="BodyText"/>
      </w:pPr>
      <w:r>
        <w:rPr>
          <w:rFonts w:ascii="Garamond"/>
        </w:rPr>
        <w:t xml:space="preserve">Sten Bergheden har frågat mig vad har jag gjort eller ämnar göra för att öka vår beredskap när det gäller skyddsutrustning, mediciner och medicinsk utrustning. </w:t>
      </w:r>
    </w:p>
    <w:p w:rsidR="008C5392">
      <w:pPr>
        <w:pStyle w:val="BodyText"/>
      </w:pPr>
      <w:r>
        <w:rPr>
          <w:rFonts w:ascii="Garamond"/>
        </w:rPr>
        <w:t xml:space="preserve">Den pandemi som har orsakats av det nya coronaviruset är den allvarligaste krisen i Sverige i modern tid och har varit utmanande att hantera för samtliga länder. Regeringen har under </w:t>
      </w:r>
      <w:r w:rsidR="00D7586B">
        <w:rPr>
          <w:rFonts w:ascii="Garamond"/>
        </w:rPr>
        <w:t xml:space="preserve">både denna och tidigare </w:t>
      </w:r>
      <w:r>
        <w:rPr>
          <w:rFonts w:ascii="Garamond"/>
        </w:rPr>
        <w:t>mandatperiod vidtagit ett flertal åtgärder i syfte att stärka beredskapen.</w:t>
      </w:r>
    </w:p>
    <w:p w:rsidR="008C5392">
      <w:pPr>
        <w:pStyle w:val="BodyText"/>
      </w:pPr>
      <w:r>
        <w:rPr>
          <w:rFonts w:ascii="Garamond"/>
        </w:rPr>
        <w:t>Redan förra mandatperioden tillsatte regeringen Utredningen om hälso- och sjukvårdens beredskap (S 2018:09). Den 31 mars i år lämnade utredningen ett delbetänkande som avser försörjning av hälso- och sjukvårdsmaterial och läkemedel. Utredningen föreslår en rad åtgärder för att stärka försörjnings</w:t>
      </w:r>
      <w:r w:rsidR="006F0950">
        <w:rPr>
          <w:rFonts w:ascii="Garamond"/>
        </w:rPr>
        <w:t>-</w:t>
      </w:r>
      <w:r>
        <w:rPr>
          <w:rFonts w:ascii="Garamond"/>
        </w:rPr>
        <w:t xml:space="preserve">beredskapen inom hälso- och sjukvårdssektorn. </w:t>
      </w:r>
      <w:bookmarkStart w:id="1" w:name="_Hlk67636062"/>
      <w:r>
        <w:rPr>
          <w:rFonts w:ascii="Garamond"/>
        </w:rPr>
        <w:t>Utredningens förslag, som är på remiss, kommer att vara ett viktigt underlag för regeringen med möjliga åtgärder som kan stärka den svenska beredskapen.</w:t>
      </w:r>
      <w:bookmarkEnd w:id="1"/>
      <w:r>
        <w:rPr>
          <w:rFonts w:ascii="Garamond"/>
        </w:rPr>
        <w:t xml:space="preserve"> </w:t>
      </w:r>
    </w:p>
    <w:p w:rsidR="008C5392">
      <w:pPr>
        <w:pStyle w:val="BodyText"/>
      </w:pPr>
      <w:r>
        <w:rPr>
          <w:rFonts w:ascii="Garamond"/>
        </w:rPr>
        <w:t xml:space="preserve">Under covid-19-pandemin har regeringen vidtagit åtgärder för att säkra beredskapen </w:t>
      </w:r>
      <w:r>
        <w:rPr>
          <w:rFonts w:ascii="Garamond"/>
        </w:rPr>
        <w:t>bl.a.</w:t>
      </w:r>
      <w:r>
        <w:rPr>
          <w:rFonts w:ascii="Garamond"/>
        </w:rPr>
        <w:t xml:space="preserve"> genom att ingå i de EU-gemensamma upphandlingarna av personlig skyddsutrustning genom Joint </w:t>
      </w:r>
      <w:r>
        <w:rPr>
          <w:rFonts w:ascii="Garamond"/>
        </w:rPr>
        <w:t>Agreement</w:t>
      </w:r>
      <w:r>
        <w:rPr>
          <w:rFonts w:ascii="Garamond"/>
        </w:rPr>
        <w:t xml:space="preserve"> </w:t>
      </w:r>
      <w:r>
        <w:rPr>
          <w:rFonts w:ascii="Garamond"/>
        </w:rPr>
        <w:t>Procurement</w:t>
      </w:r>
      <w:r>
        <w:rPr>
          <w:rFonts w:ascii="Garamond"/>
        </w:rPr>
        <w:t xml:space="preserve"> (JPA) samt genom två regeringsuppdrag till Socialstyrelsen om att säkra tillgången på skyddsutrustning och medicinteknisk utrustning under pandemin. Detta för att komplettera regionernas </w:t>
      </w:r>
      <w:r w:rsidR="00D7586B">
        <w:rPr>
          <w:rFonts w:ascii="Garamond"/>
        </w:rPr>
        <w:t xml:space="preserve">och kommunernas </w:t>
      </w:r>
      <w:r>
        <w:rPr>
          <w:rFonts w:ascii="Garamond"/>
        </w:rPr>
        <w:t>ansvar för tillgången till sådan utrustning.</w:t>
      </w:r>
      <w:r w:rsidR="00D7586B">
        <w:rPr>
          <w:rFonts w:ascii="Garamond"/>
        </w:rPr>
        <w:t xml:space="preserve"> </w:t>
      </w:r>
      <w:r w:rsidRPr="00B21585" w:rsidR="00D7586B">
        <w:rPr>
          <w:rFonts w:ascii="Garamond"/>
        </w:rPr>
        <w:t xml:space="preserve">Länsstyrelserna fick </w:t>
      </w:r>
      <w:r w:rsidR="00D7586B">
        <w:rPr>
          <w:rFonts w:ascii="Garamond"/>
        </w:rPr>
        <w:t xml:space="preserve">även </w:t>
      </w:r>
      <w:r w:rsidRPr="00B21585" w:rsidR="00D7586B">
        <w:rPr>
          <w:rFonts w:ascii="Garamond"/>
        </w:rPr>
        <w:t>i uppdrag att hjälpa Socialstyrelsen samordna kommunernas lägesbilder och behov av skyddsutrustning och sjukvårdsmaterial</w:t>
      </w:r>
      <w:r w:rsidR="00D7586B">
        <w:rPr>
          <w:rFonts w:ascii="Garamond"/>
        </w:rPr>
        <w:t xml:space="preserve">. Regeringen har därutöver beslutat </w:t>
      </w:r>
      <w:r w:rsidR="00D7586B">
        <w:rPr>
          <w:rFonts w:ascii="Garamond"/>
        </w:rPr>
        <w:t xml:space="preserve">om stöd </w:t>
      </w:r>
      <w:r w:rsidRPr="00B21585" w:rsidR="00D7586B">
        <w:rPr>
          <w:rFonts w:ascii="Garamond"/>
        </w:rPr>
        <w:t>för ersättning till skyddsutrustning för personliga assistenter till följd av covid-19</w:t>
      </w:r>
      <w:r w:rsidR="00D7586B">
        <w:rPr>
          <w:rFonts w:ascii="Garamond"/>
        </w:rPr>
        <w:t>.</w:t>
      </w:r>
    </w:p>
    <w:p w:rsidR="00016DE9">
      <w:pPr>
        <w:pStyle w:val="BodyText"/>
      </w:pPr>
      <w:r>
        <w:rPr>
          <w:rFonts w:ascii="Garamond"/>
        </w:rPr>
        <w:t xml:space="preserve">Vidare har regeringen gett Socialstyrelsen flera uppdrag som syftar till att utveckla och stärka hälso- och sjukvårdens beredskap vid kris och krig. </w:t>
      </w:r>
      <w:r w:rsidR="006F0950">
        <w:t>Därtill investerar regeringen drygt 200 mnkr i att stärka och utveckla regionernas arbete med civilt försvar</w:t>
      </w:r>
      <w:r w:rsidRPr="002462DD" w:rsidR="006F0950">
        <w:rPr>
          <w:rFonts w:ascii="Garamond"/>
        </w:rPr>
        <w:t xml:space="preserve"> </w:t>
      </w:r>
      <w:r w:rsidR="006F0950">
        <w:rPr>
          <w:rFonts w:ascii="Garamond"/>
        </w:rPr>
        <w:t>genom en överenskommelse med Sveriges kommuner och regioner (SKR) om hälso- och sjukvårdens arbete med civilt försvar</w:t>
      </w:r>
      <w:r w:rsidR="00774FFA">
        <w:rPr>
          <w:rFonts w:ascii="Garamond"/>
        </w:rPr>
        <w:t xml:space="preserve"> för 2021</w:t>
      </w:r>
      <w:r w:rsidR="006F0950">
        <w:t xml:space="preserve">. </w:t>
      </w:r>
      <w:r>
        <w:t xml:space="preserve"> </w:t>
      </w:r>
    </w:p>
    <w:p w:rsidR="008C5392">
      <w:pPr>
        <w:pStyle w:val="BodyText"/>
      </w:pPr>
      <w:r>
        <w:t xml:space="preserve">Sverige har även tagit ansvar för att hysa ett av EU:s </w:t>
      </w:r>
      <w:r>
        <w:t>sjukvårdslager</w:t>
      </w:r>
      <w:r>
        <w:t xml:space="preserve"> (</w:t>
      </w:r>
      <w:r>
        <w:t>rescEU</w:t>
      </w:r>
      <w:r>
        <w:t xml:space="preserve"> Medical Stockpile). Detta är något som förbättrar EU:s beredskap inom området och som även Sverige skulle kunna begära stöd från i en situation liknande den som uppstod våren 2020.</w:t>
      </w:r>
    </w:p>
    <w:p w:rsidR="008C5392">
      <w:pPr>
        <w:pStyle w:val="Body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DF91A62DA8174353A5F81F2BCB3CD557"/>
          </w:placeholder>
          <w:dataBinding w:xpath="/ns0:DocumentInfo[1]/ns0:BaseInfo[1]/ns0:HeaderDate[1]" w:storeItemID="{D03BA0D0-1F6D-46A8-B40B-A735AEF3E6F7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rPr>
              <w:rFonts w:ascii="Garamond"/>
            </w:rPr>
            <w:t>23 juni 2021</w:t>
          </w:r>
        </w:sdtContent>
      </w:sdt>
    </w:p>
    <w:p w:rsidR="008C5392">
      <w:pPr>
        <w:pStyle w:val="Brdtextutanavstnd"/>
      </w:pPr>
    </w:p>
    <w:p w:rsidR="008C5392">
      <w:pPr>
        <w:pStyle w:val="Brdtextutanavstnd"/>
      </w:pPr>
    </w:p>
    <w:p w:rsidR="008C5392">
      <w:pPr>
        <w:pStyle w:val="Brdtextutanavstnd"/>
      </w:pPr>
    </w:p>
    <w:p w:rsidR="008C5392">
      <w:pPr>
        <w:pStyle w:val="BodyText"/>
      </w:pPr>
      <w:r>
        <w:rPr>
          <w:rFonts w:ascii="Garamond"/>
        </w:rP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/>
      <w:pgMar w:top="2041" w:right="1985" w:bottom="2098" w:left="2466" w:header="34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C5392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C5392">
          <w:pPr>
            <w:pStyle w:val="Footer"/>
            <w:spacing w:line="276" w:lineRule="auto"/>
            <w:jc w:val="right"/>
          </w:pPr>
        </w:p>
      </w:tc>
    </w:tr>
  </w:tbl>
  <w:p w:rsidR="008C5392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C5392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C5392">
          <w:pPr>
            <w:pStyle w:val="Footer"/>
            <w:spacing w:line="276" w:lineRule="auto"/>
          </w:pPr>
        </w:p>
      </w:tc>
      <w:tc>
        <w:tcPr>
          <w:tcW w:w="4451" w:type="dxa"/>
        </w:tcPr>
        <w:p w:rsidR="008C5392">
          <w:pPr>
            <w:pStyle w:val="Footer"/>
            <w:spacing w:line="276" w:lineRule="auto"/>
          </w:pPr>
        </w:p>
      </w:tc>
    </w:tr>
  </w:tbl>
  <w:p w:rsidR="008C5392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5392">
          <w:pPr>
            <w:pStyle w:val="Header"/>
          </w:pPr>
        </w:p>
      </w:tc>
      <w:tc>
        <w:tcPr>
          <w:tcW w:w="3170" w:type="dxa"/>
          <w:vAlign w:val="bottom"/>
        </w:tcPr>
        <w:p w:rsidR="008C5392">
          <w:pPr>
            <w:pStyle w:val="Header"/>
          </w:pPr>
        </w:p>
      </w:tc>
      <w:tc>
        <w:tcPr>
          <w:tcW w:w="1134" w:type="dxa"/>
        </w:tcPr>
        <w:p w:rsidR="008C5392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5392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8028" cy="505964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5392">
          <w:pPr>
            <w:pStyle w:val="Header"/>
            <w:rPr>
              <w:b/>
            </w:rPr>
          </w:pPr>
        </w:p>
        <w:p w:rsidR="008C5392">
          <w:pPr>
            <w:pStyle w:val="Header"/>
          </w:pPr>
        </w:p>
        <w:p w:rsidR="008C5392">
          <w:pPr>
            <w:pStyle w:val="Header"/>
          </w:pPr>
        </w:p>
        <w:p w:rsidR="008C5392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48F9AE28C14B91912A77ECCA6C4343"/>
            </w:placeholder>
            <w:dataBinding w:xpath="/ns0:DocumentInfo[1]/ns0:BaseInfo[1]/ns0:Dnr[1]" w:storeItemID="{D03BA0D0-1F6D-46A8-B40B-A735AEF3E6F7}" w:prefixMappings="xmlns:ns0='http://lp/documentinfo/RK' "/>
            <w:text/>
          </w:sdtPr>
          <w:sdtContent>
            <w:p w:rsidR="008C5392">
              <w:pPr>
                <w:pStyle w:val="Header"/>
              </w:pPr>
              <w:r>
                <w:rPr>
                  <w:rFonts w:ascii="Arial"/>
                  <w:szCs w:val="19"/>
                </w:rPr>
                <w:t>S2021/05092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054DF92F124573A0317CDD80CB7382"/>
            </w:placeholder>
            <w:showingPlcHdr/>
            <w:dataBinding w:xpath="/ns0:DocumentInfo[1]/ns0:BaseInfo[1]/ns0:DocNumber[1]" w:storeItemID="{D03BA0D0-1F6D-46A8-B40B-A735AEF3E6F7}" w:prefixMappings="xmlns:ns0='http://lp/documentinfo/RK' "/>
            <w:text/>
          </w:sdtPr>
          <w:sdtContent>
            <w:p w:rsidR="008C5392">
              <w:pPr>
                <w:pStyle w:val="Header"/>
              </w:pPr>
              <w:r>
                <w:rPr>
                  <w:rStyle w:val="PlaceholderText"/>
                  <w:rFonts w:ascii="Arial"/>
                  <w:szCs w:val="19"/>
                </w:rPr>
                <w:t xml:space="preserve"> </w:t>
              </w:r>
            </w:p>
          </w:sdtContent>
        </w:sdt>
        <w:p w:rsidR="008C5392">
          <w:pPr>
            <w:pStyle w:val="Header"/>
          </w:pPr>
        </w:p>
      </w:tc>
      <w:tc>
        <w:tcPr>
          <w:tcW w:w="1134" w:type="dxa"/>
        </w:tcPr>
        <w:p w:rsidR="008C5392">
          <w:pPr>
            <w:pStyle w:val="Header"/>
          </w:pPr>
        </w:p>
        <w:p w:rsidR="008C5392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6D3041C19C467D809C58AD5D3B4CE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5392">
              <w:pPr>
                <w:pStyle w:val="Header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Socialdepartementet</w:t>
              </w:r>
            </w:p>
            <w:p w:rsidR="00797633">
              <w:pPr>
                <w:pStyle w:val="Header"/>
                <w:rPr>
                  <w:rFonts w:ascii="Arial"/>
                  <w:szCs w:val="19"/>
                </w:rPr>
              </w:pPr>
              <w:r>
                <w:rPr>
                  <w:rFonts w:ascii="Arial"/>
                  <w:szCs w:val="19"/>
                </w:rPr>
                <w:t>Socialministern</w:t>
              </w:r>
            </w:p>
            <w:p w:rsidR="008C539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17F94EF4E14D348C8CD9BE3F5C206E"/>
          </w:placeholder>
          <w:dataBinding w:xpath="/ns0:DocumentInfo[1]/ns0:BaseInfo[1]/ns0:Recipient[1]" w:storeItemID="{D03BA0D0-1F6D-46A8-B40B-A735AEF3E6F7}" w:prefixMappings="xmlns:ns0='http://lp/documentinfo/RK' "/>
          <w:text w:multiLine="1"/>
        </w:sdtPr>
        <w:sdtContent>
          <w:tc>
            <w:tcPr>
              <w:tcW w:w="3170" w:type="dxa"/>
            </w:tcPr>
            <w:p w:rsidR="008C5392">
              <w:pPr>
                <w:pStyle w:val="Header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8C5392">
          <w:pPr>
            <w:pStyle w:val="Header"/>
          </w:pPr>
        </w:p>
      </w:tc>
    </w:tr>
  </w:tbl>
  <w:p w:rsidR="008C53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DB67E5"/>
    <w:multiLevelType w:val="hybridMultilevel"/>
    <w:tmpl w:val="7C568324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48F9AE28C14B91912A77ECCA6C4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0779D-D3F3-4103-8864-E9B06BDC5184}"/>
      </w:docPartPr>
      <w:docPartBody>
        <w:p w:rsidR="00987085" w:rsidP="001B31C6">
          <w:pPr>
            <w:pStyle w:val="4348F9AE28C14B91912A77ECCA6C43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054DF92F124573A0317CDD80CB7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5377E-7436-4249-A004-1B3D8E5C8D15}"/>
      </w:docPartPr>
      <w:docPartBody>
        <w:p w:rsidR="00987085" w:rsidP="001B31C6">
          <w:pPr>
            <w:pStyle w:val="B5054DF92F124573A0317CDD80CB73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6D3041C19C467D809C58AD5D3B4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A34A0-F1BE-435F-8004-98DF545D5FDD}"/>
      </w:docPartPr>
      <w:docPartBody>
        <w:p w:rsidR="00987085" w:rsidP="001B31C6">
          <w:pPr>
            <w:pStyle w:val="3D6D3041C19C467D809C58AD5D3B4C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17F94EF4E14D348C8CD9BE3F5C2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68510-1070-4911-B184-FD21B6D1FFDC}"/>
      </w:docPartPr>
      <w:docPartBody>
        <w:p w:rsidR="00987085" w:rsidP="001B31C6">
          <w:pPr>
            <w:pStyle w:val="5417F94EF4E14D348C8CD9BE3F5C20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91A62DA8174353A5F81F2BCB3CD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D67C7-E986-4979-B041-7D04270F6250}"/>
      </w:docPartPr>
      <w:docPartBody>
        <w:p w:rsidR="00987085" w:rsidP="001B31C6">
          <w:pPr>
            <w:pStyle w:val="DF91A62DA8174353A5F81F2BCB3CD5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00F4105A9C4F9FA83F9B6EFA631922">
    <w:name w:val="EC00F4105A9C4F9FA83F9B6EFA631922"/>
    <w:rsid w:val="001B31C6"/>
  </w:style>
  <w:style w:type="character" w:styleId="PlaceholderText">
    <w:name w:val="Placeholder Text"/>
    <w:basedOn w:val="DefaultParagraphFont"/>
    <w:uiPriority w:val="99"/>
    <w:semiHidden/>
    <w:rsid w:val="001B31C6"/>
    <w:rPr>
      <w:noProof w:val="0"/>
      <w:color w:val="808080"/>
    </w:rPr>
  </w:style>
  <w:style w:type="paragraph" w:customStyle="1" w:styleId="0DA611C22ED9408F9AD7DC67A728D5CA">
    <w:name w:val="0DA611C22ED9408F9AD7DC67A728D5CA"/>
    <w:rsid w:val="001B31C6"/>
  </w:style>
  <w:style w:type="paragraph" w:customStyle="1" w:styleId="13B0A5E6AEEB4361B2D85226CB410AD1">
    <w:name w:val="13B0A5E6AEEB4361B2D85226CB410AD1"/>
    <w:rsid w:val="001B31C6"/>
  </w:style>
  <w:style w:type="paragraph" w:customStyle="1" w:styleId="8A1B6713A74D41D4B1E64E047972FAE0">
    <w:name w:val="8A1B6713A74D41D4B1E64E047972FAE0"/>
    <w:rsid w:val="001B31C6"/>
  </w:style>
  <w:style w:type="paragraph" w:customStyle="1" w:styleId="4348F9AE28C14B91912A77ECCA6C4343">
    <w:name w:val="4348F9AE28C14B91912A77ECCA6C4343"/>
    <w:rsid w:val="001B31C6"/>
  </w:style>
  <w:style w:type="paragraph" w:customStyle="1" w:styleId="B5054DF92F124573A0317CDD80CB7382">
    <w:name w:val="B5054DF92F124573A0317CDD80CB7382"/>
    <w:rsid w:val="001B31C6"/>
  </w:style>
  <w:style w:type="paragraph" w:customStyle="1" w:styleId="E0623674D3D44983B5C5CCE615148CD8">
    <w:name w:val="E0623674D3D44983B5C5CCE615148CD8"/>
    <w:rsid w:val="001B31C6"/>
  </w:style>
  <w:style w:type="paragraph" w:customStyle="1" w:styleId="76C349D18C754E518F45B472A5D0CB9C">
    <w:name w:val="76C349D18C754E518F45B472A5D0CB9C"/>
    <w:rsid w:val="001B31C6"/>
  </w:style>
  <w:style w:type="paragraph" w:customStyle="1" w:styleId="BBC37508612642E8A1A68723647D6DFA">
    <w:name w:val="BBC37508612642E8A1A68723647D6DFA"/>
    <w:rsid w:val="001B31C6"/>
  </w:style>
  <w:style w:type="paragraph" w:customStyle="1" w:styleId="3D6D3041C19C467D809C58AD5D3B4CED">
    <w:name w:val="3D6D3041C19C467D809C58AD5D3B4CED"/>
    <w:rsid w:val="001B31C6"/>
  </w:style>
  <w:style w:type="paragraph" w:customStyle="1" w:styleId="5417F94EF4E14D348C8CD9BE3F5C206E">
    <w:name w:val="5417F94EF4E14D348C8CD9BE3F5C206E"/>
    <w:rsid w:val="001B31C6"/>
  </w:style>
  <w:style w:type="paragraph" w:customStyle="1" w:styleId="B5054DF92F124573A0317CDD80CB73821">
    <w:name w:val="B5054DF92F124573A0317CDD80CB73821"/>
    <w:rsid w:val="001B31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6D3041C19C467D809C58AD5D3B4CED1">
    <w:name w:val="3D6D3041C19C467D809C58AD5D3B4CED1"/>
    <w:rsid w:val="001B31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37DECA4F0F4397B255ED98312CBD02">
    <w:name w:val="9637DECA4F0F4397B255ED98312CBD02"/>
    <w:rsid w:val="001B31C6"/>
  </w:style>
  <w:style w:type="paragraph" w:customStyle="1" w:styleId="E60D6BB10630475B887479D8E6DD74C7">
    <w:name w:val="E60D6BB10630475B887479D8E6DD74C7"/>
    <w:rsid w:val="001B31C6"/>
  </w:style>
  <w:style w:type="paragraph" w:customStyle="1" w:styleId="D18FEC605C4B444B83B3D0F51462231B">
    <w:name w:val="D18FEC605C4B444B83B3D0F51462231B"/>
    <w:rsid w:val="001B31C6"/>
  </w:style>
  <w:style w:type="paragraph" w:customStyle="1" w:styleId="20EEB35212BD4976AC1341D838A25577">
    <w:name w:val="20EEB35212BD4976AC1341D838A25577"/>
    <w:rsid w:val="001B31C6"/>
  </w:style>
  <w:style w:type="paragraph" w:customStyle="1" w:styleId="C171E970C7F34BB3A2683D7B3554E07B">
    <w:name w:val="C171E970C7F34BB3A2683D7B3554E07B"/>
    <w:rsid w:val="001B31C6"/>
  </w:style>
  <w:style w:type="paragraph" w:customStyle="1" w:styleId="DF91A62DA8174353A5F81F2BCB3CD557">
    <w:name w:val="DF91A62DA8174353A5F81F2BCB3CD557"/>
    <w:rsid w:val="001B31C6"/>
  </w:style>
  <w:style w:type="paragraph" w:customStyle="1" w:styleId="991D66142B3E4633B3981344F2F28522">
    <w:name w:val="991D66142B3E4633B3981344F2F28522"/>
    <w:rsid w:val="001B31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S2021/05092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204c71fb-66b1-449a-aeca-9528a2505381</RD_Svarsid>
  </documentManagement>
</p:properties>
</file>

<file path=customXml/itemProps1.xml><?xml version="1.0" encoding="utf-8"?>
<ds:datastoreItem xmlns:ds="http://schemas.openxmlformats.org/officeDocument/2006/customXml" ds:itemID="{ECBD640D-6B41-4D03-93D4-8708863764B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03BA0D0-1F6D-46A8-B40B-A735AEF3E6F7}"/>
</file>

<file path=customXml/itemProps4.xml><?xml version="1.0" encoding="utf-8"?>
<ds:datastoreItem xmlns:ds="http://schemas.openxmlformats.org/officeDocument/2006/customXml" ds:itemID="{B4033D11-8D08-4EA4-AD53-144787B9A9D6}"/>
</file>

<file path=customXml/itemProps5.xml><?xml version="1.0" encoding="utf-8"?>
<ds:datastoreItem xmlns:ds="http://schemas.openxmlformats.org/officeDocument/2006/customXml" ds:itemID="{1757C8E3-1C8A-4611-89A0-8ACA58B74B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202021_3236.docx</dc:title>
  <cp:revision>9</cp:revision>
  <dcterms:created xsi:type="dcterms:W3CDTF">2021-06-18T06:24:00Z</dcterms:created>
  <dcterms:modified xsi:type="dcterms:W3CDTF">2021-06-22T09:57:00Z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9a82aa6b-f62d-4974-92eb-aec0ffd50656</vt:lpwstr>
  </property>
</Properties>
</file>