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42585" w:rsidP="00DA0661">
      <w:pPr>
        <w:pStyle w:val="Title"/>
      </w:pPr>
      <w:bookmarkStart w:id="0" w:name="Start"/>
      <w:bookmarkEnd w:id="0"/>
      <w:r>
        <w:t>Svar på fråga 2021/22:1693 av Betty Malmberg (M)</w:t>
      </w:r>
      <w:r>
        <w:t xml:space="preserve"> </w:t>
      </w:r>
    </w:p>
    <w:p w:rsidR="00AC445D" w:rsidP="00DA0661">
      <w:pPr>
        <w:pStyle w:val="Title"/>
      </w:pPr>
      <w:r>
        <w:t>Modern växtförädling</w:t>
      </w:r>
    </w:p>
    <w:p w:rsidR="00AC445D" w:rsidP="002749F7">
      <w:pPr>
        <w:pStyle w:val="BodyText"/>
      </w:pPr>
      <w:r>
        <w:t>Betty Malmberg har frågat mig vilka åtgärder jag kommer att vidta inför ordförandeskapet så att växtförädling i EU fram</w:t>
      </w:r>
      <w:r w:rsidR="00775938">
        <w:t>d</w:t>
      </w:r>
      <w:r>
        <w:t>e</w:t>
      </w:r>
      <w:r w:rsidR="00775938">
        <w:t>l</w:t>
      </w:r>
      <w:r>
        <w:t xml:space="preserve">es ska kunna omfatta även nya tekniker såsom </w:t>
      </w:r>
      <w:r>
        <w:t>gensaxen</w:t>
      </w:r>
      <w:r>
        <w:t xml:space="preserve"> CRISPR/</w:t>
      </w:r>
      <w:r>
        <w:t>Cas</w:t>
      </w:r>
      <w:r>
        <w:t xml:space="preserve"> 9. </w:t>
      </w:r>
    </w:p>
    <w:p w:rsidR="00AC445D" w:rsidP="002749F7">
      <w:pPr>
        <w:pStyle w:val="BodyText"/>
      </w:pPr>
      <w:r w:rsidRPr="000A15C6">
        <w:t xml:space="preserve">Europeiska kommissionen har påbörjat arbetet med en översyn av EU:s lagstiftning om utsättande på marknaden av genetiskt modifierade organismer (GMO) gällande användning av vissa nya gentekniker, bland annat den så kallade </w:t>
      </w:r>
      <w:r w:rsidRPr="000A15C6">
        <w:t>gensaxen</w:t>
      </w:r>
      <w:r w:rsidRPr="000A15C6">
        <w:t xml:space="preserve"> CRISPR</w:t>
      </w:r>
      <w:r w:rsidR="00C27C5D">
        <w:t>/</w:t>
      </w:r>
      <w:r w:rsidRPr="000A15C6">
        <w:t>Cas</w:t>
      </w:r>
      <w:r w:rsidRPr="000A15C6">
        <w:t xml:space="preserve"> 9. </w:t>
      </w:r>
      <w:r>
        <w:t xml:space="preserve">Enligt nuvarande tidsplan ska förslag till reviderad lagstiftning presenteras under andra kvartalet 2023. Det innebär att förslaget kommer att presenteras under slutet av det svenska ordförandeskapet i Europeiska rådet våren 2023. </w:t>
      </w:r>
      <w:r w:rsidR="00C42585">
        <w:t xml:space="preserve">Förhandlingen av förslaget kommer troligen att påbörjas under </w:t>
      </w:r>
      <w:r w:rsidR="00D91EB5">
        <w:t xml:space="preserve">det spanska </w:t>
      </w:r>
      <w:r w:rsidR="00C42585">
        <w:t>ordförandeskap</w:t>
      </w:r>
      <w:r w:rsidR="00D91EB5">
        <w:t>et</w:t>
      </w:r>
      <w:r w:rsidR="00C42585">
        <w:t xml:space="preserve"> under sommaren och hösten 2023.</w:t>
      </w:r>
      <w:r w:rsidR="00D57A8E">
        <w:t xml:space="preserve"> Det svenska ordförandeskapet kommer </w:t>
      </w:r>
      <w:r w:rsidR="00D91EB5">
        <w:t xml:space="preserve">att </w:t>
      </w:r>
      <w:r w:rsidR="00D57A8E">
        <w:t xml:space="preserve">ha kontakter med inkommande ordförandeskap för att se till </w:t>
      </w:r>
      <w:r w:rsidR="00D91EB5">
        <w:t xml:space="preserve">så </w:t>
      </w:r>
      <w:r w:rsidR="00D57A8E">
        <w:t>att det blir en fortsatt bra förhandlingsprocess.</w:t>
      </w:r>
    </w:p>
    <w:p w:rsidR="00C961BB" w:rsidP="002749F7">
      <w:pPr>
        <w:pStyle w:val="BodyText"/>
      </w:pPr>
      <w:r>
        <w:t>K</w:t>
      </w:r>
      <w:r w:rsidR="000A15C6">
        <w:t>onsultationer med allmänhet</w:t>
      </w:r>
      <w:r>
        <w:t>, andra intressenter</w:t>
      </w:r>
      <w:r w:rsidR="000A15C6">
        <w:t xml:space="preserve"> och medlemsstaterna</w:t>
      </w:r>
      <w:r>
        <w:t xml:space="preserve"> pågår fortfarande. Det är ännu i</w:t>
      </w:r>
      <w:r w:rsidR="000A15C6">
        <w:t xml:space="preserve">nte klart vilket förslag som kommissionen avser att presentera nästa år. Sverige kan, i likhet med övriga medlemsstater i EU och alla intressenter, </w:t>
      </w:r>
      <w:r>
        <w:t>vid konsultationer och vid möten med experter framföra sina synpunkter på</w:t>
      </w:r>
      <w:r w:rsidR="000A15C6">
        <w:t xml:space="preserve"> hur en ny lagstiftning </w:t>
      </w:r>
      <w:r w:rsidR="00D91EB5">
        <w:t xml:space="preserve">bör </w:t>
      </w:r>
      <w:r w:rsidR="000A15C6">
        <w:t xml:space="preserve">utformas gällande </w:t>
      </w:r>
      <w:r>
        <w:t xml:space="preserve">anpassning för </w:t>
      </w:r>
      <w:r w:rsidR="000A15C6">
        <w:t xml:space="preserve">de nya genomiska teknikerna. </w:t>
      </w:r>
      <w:r w:rsidRPr="00C961BB">
        <w:t>S</w:t>
      </w:r>
      <w:r>
        <w:t>verige</w:t>
      </w:r>
      <w:r w:rsidRPr="00C961BB">
        <w:t xml:space="preserve"> </w:t>
      </w:r>
      <w:r>
        <w:t xml:space="preserve">har under pågående process varit tydlig med vår </w:t>
      </w:r>
      <w:r w:rsidRPr="00C961BB">
        <w:t>position</w:t>
      </w:r>
      <w:r w:rsidR="00FB7ACD">
        <w:t xml:space="preserve"> vilken är väl känd inom institutionerna.</w:t>
      </w:r>
      <w:r w:rsidRPr="00C961BB">
        <w:t xml:space="preserve"> </w:t>
      </w:r>
    </w:p>
    <w:p w:rsidR="000A15C6" w:rsidP="002749F7">
      <w:pPr>
        <w:pStyle w:val="BodyText"/>
      </w:pPr>
      <w:r>
        <w:t xml:space="preserve">Sverige </w:t>
      </w:r>
      <w:r w:rsidR="00C961BB">
        <w:t>har hittills framfört</w:t>
      </w:r>
      <w:r>
        <w:t xml:space="preserve"> de svenska positioner som sedan tidigare är avstämda med riksdagen.</w:t>
      </w:r>
    </w:p>
    <w:p w:rsidR="00AC445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997302CB09B409CBF6351FFB896469B"/>
          </w:placeholder>
          <w:dataBinding w:xpath="/ns0:DocumentInfo[1]/ns0:BaseInfo[1]/ns0:HeaderDate[1]" w:storeItemID="{C960F9D2-2134-437C-BEDA-2337EA97ABC9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961BB">
            <w:t>15</w:t>
          </w:r>
          <w:r>
            <w:t xml:space="preserve"> juni 2022</w:t>
          </w:r>
        </w:sdtContent>
      </w:sdt>
    </w:p>
    <w:p w:rsidR="00AC445D" w:rsidP="004E7A8F">
      <w:pPr>
        <w:pStyle w:val="Brdtextutanavstnd"/>
      </w:pPr>
    </w:p>
    <w:p w:rsidR="00AC445D" w:rsidP="004E7A8F">
      <w:pPr>
        <w:pStyle w:val="Brdtextutanavstnd"/>
      </w:pPr>
    </w:p>
    <w:p w:rsidR="00AC445D" w:rsidP="004E7A8F">
      <w:pPr>
        <w:pStyle w:val="Brdtextutanavstnd"/>
      </w:pPr>
    </w:p>
    <w:p w:rsidR="00AC445D" w:rsidP="00422A41">
      <w:pPr>
        <w:pStyle w:val="BodyText"/>
      </w:pPr>
      <w:r>
        <w:t>Anna-Caren Sätherberg</w:t>
      </w:r>
    </w:p>
    <w:p w:rsidR="00AC445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445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445D" w:rsidRPr="007D73AB" w:rsidP="00340DE0">
          <w:pPr>
            <w:pStyle w:val="Header"/>
          </w:pPr>
        </w:p>
      </w:tc>
      <w:tc>
        <w:tcPr>
          <w:tcW w:w="1134" w:type="dxa"/>
        </w:tcPr>
        <w:p w:rsidR="00AC445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445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445D" w:rsidRPr="00710A6C" w:rsidP="00EE3C0F">
          <w:pPr>
            <w:pStyle w:val="Header"/>
            <w:rPr>
              <w:b/>
            </w:rPr>
          </w:pPr>
        </w:p>
        <w:p w:rsidR="00AC445D" w:rsidP="00EE3C0F">
          <w:pPr>
            <w:pStyle w:val="Header"/>
          </w:pPr>
        </w:p>
        <w:p w:rsidR="00AC445D" w:rsidP="00EE3C0F">
          <w:pPr>
            <w:pStyle w:val="Header"/>
          </w:pPr>
        </w:p>
        <w:p w:rsidR="00AC445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B2E41094934DB49CEA0D232A3DA937"/>
            </w:placeholder>
            <w:dataBinding w:xpath="/ns0:DocumentInfo[1]/ns0:BaseInfo[1]/ns0:Dnr[1]" w:storeItemID="{C960F9D2-2134-437C-BEDA-2337EA97ABC9}" w:prefixMappings="xmlns:ns0='http://lp/documentinfo/RK' "/>
            <w:text/>
          </w:sdtPr>
          <w:sdtContent>
            <w:p w:rsidR="00AC445D" w:rsidP="00EE3C0F">
              <w:pPr>
                <w:pStyle w:val="Header"/>
              </w:pPr>
              <w:r>
                <w:t>N2022/01371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8A68F752C840B4AF6B3F7F4416424A"/>
            </w:placeholder>
            <w:showingPlcHdr/>
            <w:dataBinding w:xpath="/ns0:DocumentInfo[1]/ns0:BaseInfo[1]/ns0:DocNumber[1]" w:storeItemID="{C960F9D2-2134-437C-BEDA-2337EA97ABC9}" w:prefixMappings="xmlns:ns0='http://lp/documentinfo/RK' "/>
            <w:text/>
          </w:sdtPr>
          <w:sdtContent>
            <w:p w:rsidR="00AC445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445D" w:rsidP="00EE3C0F">
          <w:pPr>
            <w:pStyle w:val="Header"/>
          </w:pPr>
        </w:p>
      </w:tc>
      <w:tc>
        <w:tcPr>
          <w:tcW w:w="1134" w:type="dxa"/>
        </w:tcPr>
        <w:p w:rsidR="00AC445D" w:rsidP="0094502D">
          <w:pPr>
            <w:pStyle w:val="Header"/>
          </w:pPr>
        </w:p>
        <w:p w:rsidR="00AC445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D2F8AAAD46449092E91D390D75B65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445D" w:rsidRPr="00AC445D" w:rsidP="00340DE0">
              <w:pPr>
                <w:pStyle w:val="Header"/>
                <w:rPr>
                  <w:b/>
                </w:rPr>
              </w:pPr>
              <w:r w:rsidRPr="00AC445D">
                <w:rPr>
                  <w:b/>
                </w:rPr>
                <w:t>Näringsdepartementet</w:t>
              </w:r>
            </w:p>
            <w:p w:rsidR="00AC445D" w:rsidRPr="00340DE0" w:rsidP="00340DE0">
              <w:pPr>
                <w:pStyle w:val="Header"/>
              </w:pPr>
              <w:r w:rsidRPr="00AC445D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D67820E4CD43E7A9BAB0534984A842"/>
          </w:placeholder>
          <w:dataBinding w:xpath="/ns0:DocumentInfo[1]/ns0:BaseInfo[1]/ns0:Recipient[1]" w:storeItemID="{C960F9D2-2134-437C-BEDA-2337EA97ABC9}" w:prefixMappings="xmlns:ns0='http://lp/documentinfo/RK' "/>
          <w:text w:multiLine="1"/>
        </w:sdtPr>
        <w:sdtContent>
          <w:tc>
            <w:tcPr>
              <w:tcW w:w="3170" w:type="dxa"/>
            </w:tcPr>
            <w:p w:rsidR="00AC445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445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B2E41094934DB49CEA0D232A3DA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8736A-B3A0-4EF6-BE6C-6B7697A66706}"/>
      </w:docPartPr>
      <w:docPartBody>
        <w:p w:rsidR="00637766" w:rsidP="0051314C">
          <w:pPr>
            <w:pStyle w:val="73B2E41094934DB49CEA0D232A3DA9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8A68F752C840B4AF6B3F7F44164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1A1F7-4711-492C-8D7E-3AA82C82FF70}"/>
      </w:docPartPr>
      <w:docPartBody>
        <w:p w:rsidR="00637766" w:rsidP="0051314C">
          <w:pPr>
            <w:pStyle w:val="4E8A68F752C840B4AF6B3F7F441642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2F8AAAD46449092E91D390D75B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3EC8A-A86A-4776-9A09-4F4762F1DF8C}"/>
      </w:docPartPr>
      <w:docPartBody>
        <w:p w:rsidR="00637766" w:rsidP="0051314C">
          <w:pPr>
            <w:pStyle w:val="58D2F8AAAD46449092E91D390D75B6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D67820E4CD43E7A9BAB0534984A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08A5E-E49E-45EB-82FB-A22023E095C5}"/>
      </w:docPartPr>
      <w:docPartBody>
        <w:p w:rsidR="00637766" w:rsidP="0051314C">
          <w:pPr>
            <w:pStyle w:val="B9D67820E4CD43E7A9BAB0534984A8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97302CB09B409CBF6351FFB8964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2D4FB-2E2A-48CE-874E-3954D5255202}"/>
      </w:docPartPr>
      <w:docPartBody>
        <w:p w:rsidR="00637766" w:rsidP="0051314C">
          <w:pPr>
            <w:pStyle w:val="7997302CB09B409CBF6351FFB89646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14C"/>
    <w:rPr>
      <w:noProof w:val="0"/>
      <w:color w:val="808080"/>
    </w:rPr>
  </w:style>
  <w:style w:type="paragraph" w:customStyle="1" w:styleId="73B2E41094934DB49CEA0D232A3DA937">
    <w:name w:val="73B2E41094934DB49CEA0D232A3DA937"/>
    <w:rsid w:val="0051314C"/>
  </w:style>
  <w:style w:type="paragraph" w:customStyle="1" w:styleId="B9D67820E4CD43E7A9BAB0534984A842">
    <w:name w:val="B9D67820E4CD43E7A9BAB0534984A842"/>
    <w:rsid w:val="0051314C"/>
  </w:style>
  <w:style w:type="paragraph" w:customStyle="1" w:styleId="4E8A68F752C840B4AF6B3F7F4416424A1">
    <w:name w:val="4E8A68F752C840B4AF6B3F7F4416424A1"/>
    <w:rsid w:val="005131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D2F8AAAD46449092E91D390D75B65D1">
    <w:name w:val="58D2F8AAAD46449092E91D390D75B65D1"/>
    <w:rsid w:val="005131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97302CB09B409CBF6351FFB896469B">
    <w:name w:val="7997302CB09B409CBF6351FFB896469B"/>
    <w:rsid w:val="005131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2022-06-15T00:00:00</HeaderDate>
    <Office/>
    <Dnr>N2022/01371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8df01038-41db-4c97-ab64-2cb566e2dfe3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FF72-B98C-4B0A-815E-0E7F7AE2CC07}"/>
</file>

<file path=customXml/itemProps2.xml><?xml version="1.0" encoding="utf-8"?>
<ds:datastoreItem xmlns:ds="http://schemas.openxmlformats.org/officeDocument/2006/customXml" ds:itemID="{6A17FC27-BE1C-41CB-A832-F7C01386E273}"/>
</file>

<file path=customXml/itemProps3.xml><?xml version="1.0" encoding="utf-8"?>
<ds:datastoreItem xmlns:ds="http://schemas.openxmlformats.org/officeDocument/2006/customXml" ds:itemID="{C960F9D2-2134-437C-BEDA-2337EA97ABC9}"/>
</file>

<file path=customXml/itemProps4.xml><?xml version="1.0" encoding="utf-8"?>
<ds:datastoreItem xmlns:ds="http://schemas.openxmlformats.org/officeDocument/2006/customXml" ds:itemID="{7439FFB1-F09F-4D49-BBCC-0FF270F12BB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267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1693 av Betty Malmberg - M - Modern växtförädling.docx</dc:title>
  <cp:revision>2</cp:revision>
  <cp:lastPrinted>2022-06-09T14:01:00Z</cp:lastPrinted>
  <dcterms:created xsi:type="dcterms:W3CDTF">2022-06-15T09:46:00Z</dcterms:created>
  <dcterms:modified xsi:type="dcterms:W3CDTF">2022-06-15T09:46:00Z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4b26b403-fd57-4a2c-a64d-8a84dd5a6eb2</vt:lpwstr>
  </property>
</Properties>
</file>